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22D43" w14:textId="77777777" w:rsidR="00712B39" w:rsidRDefault="00712B39" w:rsidP="00712B39">
      <w:pPr>
        <w:spacing w:after="0"/>
        <w:jc w:val="center"/>
        <w:rPr>
          <w:rFonts w:cs="Times New Roman"/>
          <w:b/>
          <w:sz w:val="72"/>
        </w:rPr>
      </w:pPr>
    </w:p>
    <w:p w14:paraId="0EE735C0" w14:textId="77777777" w:rsidR="00712B39" w:rsidRDefault="00712B39" w:rsidP="00712B39">
      <w:pPr>
        <w:spacing w:after="0"/>
        <w:jc w:val="center"/>
        <w:rPr>
          <w:rFonts w:cs="Times New Roman"/>
          <w:b/>
          <w:sz w:val="72"/>
        </w:rPr>
      </w:pPr>
    </w:p>
    <w:p w14:paraId="063A196F" w14:textId="4970FEAE" w:rsidR="00712B39" w:rsidRPr="00712B39" w:rsidRDefault="006A6571" w:rsidP="00712B39">
      <w:pPr>
        <w:spacing w:after="0"/>
        <w:jc w:val="center"/>
        <w:rPr>
          <w:rFonts w:cs="Times New Roman"/>
          <w:b/>
          <w:sz w:val="72"/>
        </w:rPr>
      </w:pPr>
      <w:r w:rsidRPr="00712B39">
        <w:rPr>
          <w:rFonts w:cs="Times New Roman"/>
          <w:b/>
          <w:sz w:val="72"/>
        </w:rPr>
        <w:t>Rules of Procedure</w:t>
      </w:r>
    </w:p>
    <w:p w14:paraId="1828E2F8" w14:textId="677DE6F2" w:rsidR="006A6571" w:rsidRPr="00712B39" w:rsidRDefault="006A6571" w:rsidP="00712B39">
      <w:pPr>
        <w:spacing w:after="0"/>
        <w:jc w:val="center"/>
        <w:rPr>
          <w:rFonts w:cs="Times New Roman"/>
          <w:b/>
          <w:i/>
          <w:sz w:val="72"/>
        </w:rPr>
      </w:pPr>
      <w:r w:rsidRPr="00712B39">
        <w:rPr>
          <w:rFonts w:cs="Times New Roman"/>
          <w:b/>
          <w:i/>
          <w:sz w:val="72"/>
        </w:rPr>
        <w:t>for</w:t>
      </w:r>
    </w:p>
    <w:p w14:paraId="26CE8ED5" w14:textId="65C45808" w:rsidR="006A6571" w:rsidRDefault="006A6571" w:rsidP="00837C6C">
      <w:pPr>
        <w:spacing w:after="0"/>
        <w:rPr>
          <w:rFonts w:cs="Times New Roman"/>
          <w:b/>
        </w:rPr>
      </w:pPr>
    </w:p>
    <w:p w14:paraId="07F0ACA6" w14:textId="6411C6F3" w:rsidR="006A6571" w:rsidRDefault="00712B39" w:rsidP="00837C6C">
      <w:pPr>
        <w:spacing w:after="0"/>
        <w:rPr>
          <w:rFonts w:cs="Times New Roman"/>
          <w:b/>
        </w:rPr>
      </w:pPr>
      <w:r w:rsidRPr="00766B0D">
        <w:rPr>
          <w:noProof/>
        </w:rPr>
        <w:drawing>
          <wp:anchor distT="0" distB="0" distL="114300" distR="114300" simplePos="0" relativeHeight="251659264" behindDoc="0" locked="0" layoutInCell="1" allowOverlap="1" wp14:anchorId="3BF8FCC1" wp14:editId="410E3D95">
            <wp:simplePos x="0" y="0"/>
            <wp:positionH relativeFrom="margin">
              <wp:align>center</wp:align>
            </wp:positionH>
            <wp:positionV relativeFrom="paragraph">
              <wp:posOffset>8890</wp:posOffset>
            </wp:positionV>
            <wp:extent cx="2766951" cy="2766951"/>
            <wp:effectExtent l="0" t="0" r="0" b="0"/>
            <wp:wrapNone/>
            <wp:docPr id="3" name="Picture 3" descr="cid:image001.png@01D10B13.EB2D1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0B13.EB2D172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66951" cy="276695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7647BB" w14:textId="107FCF97" w:rsidR="006A6571" w:rsidRDefault="006A6571" w:rsidP="00837C6C">
      <w:pPr>
        <w:spacing w:after="0"/>
        <w:rPr>
          <w:rFonts w:cs="Times New Roman"/>
          <w:b/>
        </w:rPr>
      </w:pPr>
    </w:p>
    <w:p w14:paraId="5EAE1C5E" w14:textId="24A89090" w:rsidR="006A6571" w:rsidRDefault="006A6571" w:rsidP="00837C6C">
      <w:pPr>
        <w:spacing w:after="0"/>
        <w:rPr>
          <w:rFonts w:cs="Times New Roman"/>
          <w:b/>
        </w:rPr>
      </w:pPr>
    </w:p>
    <w:p w14:paraId="3A95F668" w14:textId="261AD677" w:rsidR="006A6571" w:rsidRDefault="006A6571" w:rsidP="00837C6C">
      <w:pPr>
        <w:spacing w:after="0"/>
        <w:rPr>
          <w:rFonts w:cs="Times New Roman"/>
          <w:b/>
        </w:rPr>
      </w:pPr>
    </w:p>
    <w:p w14:paraId="6EA24F2C" w14:textId="63C430CF" w:rsidR="006A6571" w:rsidRDefault="006A6571" w:rsidP="00837C6C">
      <w:pPr>
        <w:spacing w:after="0"/>
        <w:rPr>
          <w:rFonts w:cs="Times New Roman"/>
          <w:b/>
        </w:rPr>
      </w:pPr>
    </w:p>
    <w:p w14:paraId="78916FB4" w14:textId="7E774BEA" w:rsidR="006A6571" w:rsidRDefault="006A6571" w:rsidP="00837C6C">
      <w:pPr>
        <w:spacing w:after="0"/>
        <w:rPr>
          <w:rFonts w:cs="Times New Roman"/>
          <w:b/>
        </w:rPr>
      </w:pPr>
    </w:p>
    <w:p w14:paraId="41A85634" w14:textId="71FFEF04" w:rsidR="006A6571" w:rsidRDefault="006A6571" w:rsidP="00837C6C">
      <w:pPr>
        <w:spacing w:after="0"/>
        <w:rPr>
          <w:rFonts w:cs="Times New Roman"/>
          <w:b/>
        </w:rPr>
      </w:pPr>
    </w:p>
    <w:p w14:paraId="02815C66" w14:textId="37C276EB" w:rsidR="006A6571" w:rsidRDefault="006A6571" w:rsidP="00837C6C">
      <w:pPr>
        <w:spacing w:after="0"/>
        <w:rPr>
          <w:rFonts w:cs="Times New Roman"/>
          <w:b/>
        </w:rPr>
      </w:pPr>
    </w:p>
    <w:p w14:paraId="3A58E240" w14:textId="7EEC89A9" w:rsidR="006A6571" w:rsidRDefault="006A6571" w:rsidP="00837C6C">
      <w:pPr>
        <w:spacing w:after="0"/>
        <w:rPr>
          <w:rFonts w:cs="Times New Roman"/>
          <w:b/>
        </w:rPr>
      </w:pPr>
    </w:p>
    <w:p w14:paraId="536A257C" w14:textId="2A2CE116" w:rsidR="006A6571" w:rsidRDefault="006A6571" w:rsidP="00837C6C">
      <w:pPr>
        <w:spacing w:after="0"/>
        <w:rPr>
          <w:rFonts w:cs="Times New Roman"/>
          <w:b/>
        </w:rPr>
      </w:pPr>
    </w:p>
    <w:p w14:paraId="16C3D712" w14:textId="721E8B5A" w:rsidR="006A6571" w:rsidRDefault="006A6571" w:rsidP="00837C6C">
      <w:pPr>
        <w:spacing w:after="0"/>
        <w:rPr>
          <w:rFonts w:cs="Times New Roman"/>
          <w:b/>
        </w:rPr>
      </w:pPr>
    </w:p>
    <w:p w14:paraId="18D4F648" w14:textId="61FD17F9" w:rsidR="006A6571" w:rsidRDefault="006A6571" w:rsidP="00837C6C">
      <w:pPr>
        <w:spacing w:after="0"/>
        <w:rPr>
          <w:rFonts w:cs="Times New Roman"/>
          <w:b/>
        </w:rPr>
      </w:pPr>
    </w:p>
    <w:p w14:paraId="33001CA9" w14:textId="265857E3" w:rsidR="006A6571" w:rsidRDefault="006A6571" w:rsidP="00837C6C">
      <w:pPr>
        <w:spacing w:after="0"/>
        <w:rPr>
          <w:rFonts w:cs="Times New Roman"/>
          <w:b/>
        </w:rPr>
      </w:pPr>
    </w:p>
    <w:p w14:paraId="3CB4361F" w14:textId="688D280A" w:rsidR="006A6571" w:rsidRDefault="006A6571" w:rsidP="00837C6C">
      <w:pPr>
        <w:spacing w:after="0"/>
        <w:rPr>
          <w:rFonts w:cs="Times New Roman"/>
          <w:b/>
        </w:rPr>
      </w:pPr>
    </w:p>
    <w:p w14:paraId="62C5B2B9" w14:textId="77777777" w:rsidR="00712B39" w:rsidRPr="00712B39" w:rsidRDefault="00712B39" w:rsidP="00712B39">
      <w:pPr>
        <w:spacing w:after="0"/>
        <w:jc w:val="center"/>
        <w:rPr>
          <w:rFonts w:cs="Times New Roman"/>
          <w:b/>
          <w:sz w:val="36"/>
        </w:rPr>
      </w:pPr>
    </w:p>
    <w:p w14:paraId="0A45ED3D" w14:textId="38DF1F6F" w:rsidR="006A6571" w:rsidRPr="00712B39" w:rsidRDefault="00712B39" w:rsidP="00712B39">
      <w:pPr>
        <w:spacing w:after="0"/>
        <w:jc w:val="center"/>
        <w:rPr>
          <w:rFonts w:cs="Times New Roman"/>
          <w:b/>
          <w:sz w:val="72"/>
        </w:rPr>
      </w:pPr>
      <w:r w:rsidRPr="00712B39">
        <w:rPr>
          <w:rFonts w:cs="Times New Roman"/>
          <w:b/>
          <w:sz w:val="72"/>
        </w:rPr>
        <w:t>Band Assembly</w:t>
      </w:r>
    </w:p>
    <w:p w14:paraId="5ACB1629" w14:textId="3C1E0653" w:rsidR="00712B39" w:rsidRDefault="00712B39" w:rsidP="00837C6C">
      <w:pPr>
        <w:spacing w:after="0"/>
        <w:rPr>
          <w:rFonts w:cs="Times New Roman"/>
          <w:b/>
        </w:rPr>
      </w:pPr>
    </w:p>
    <w:p w14:paraId="66E5796A" w14:textId="0C6FBA7E" w:rsidR="00712B39" w:rsidRDefault="00712B39" w:rsidP="00837C6C">
      <w:pPr>
        <w:spacing w:after="0"/>
        <w:rPr>
          <w:rFonts w:cs="Times New Roman"/>
          <w:b/>
        </w:rPr>
      </w:pPr>
    </w:p>
    <w:p w14:paraId="3552253A" w14:textId="2B6AF76A" w:rsidR="00712B39" w:rsidRDefault="00712B39" w:rsidP="00837C6C">
      <w:pPr>
        <w:spacing w:after="0"/>
        <w:rPr>
          <w:rFonts w:cs="Times New Roman"/>
          <w:b/>
        </w:rPr>
      </w:pPr>
    </w:p>
    <w:p w14:paraId="41A27313" w14:textId="10258A61" w:rsidR="00712B39" w:rsidRDefault="00712B39" w:rsidP="00837C6C">
      <w:pPr>
        <w:spacing w:after="0"/>
        <w:rPr>
          <w:rFonts w:cs="Times New Roman"/>
          <w:b/>
        </w:rPr>
      </w:pPr>
    </w:p>
    <w:p w14:paraId="0B3A62FD" w14:textId="59F43CC8" w:rsidR="00712B39" w:rsidRDefault="00712B39" w:rsidP="00837C6C">
      <w:pPr>
        <w:spacing w:after="0"/>
        <w:rPr>
          <w:rFonts w:cs="Times New Roman"/>
          <w:b/>
        </w:rPr>
      </w:pPr>
    </w:p>
    <w:p w14:paraId="09CC9954" w14:textId="0922E8BC" w:rsidR="00712B39" w:rsidRDefault="00712B39" w:rsidP="00837C6C">
      <w:pPr>
        <w:spacing w:after="0"/>
        <w:rPr>
          <w:rFonts w:cs="Times New Roman"/>
          <w:b/>
        </w:rPr>
      </w:pPr>
    </w:p>
    <w:p w14:paraId="1B473723" w14:textId="161AEE18" w:rsidR="00712B39" w:rsidRDefault="00712B39" w:rsidP="00837C6C">
      <w:pPr>
        <w:spacing w:after="0"/>
        <w:rPr>
          <w:rFonts w:cs="Times New Roman"/>
          <w:b/>
        </w:rPr>
      </w:pPr>
    </w:p>
    <w:p w14:paraId="222CC0EC" w14:textId="29F1EC09" w:rsidR="00712B39" w:rsidRDefault="00712B39" w:rsidP="00837C6C">
      <w:pPr>
        <w:spacing w:after="0"/>
        <w:rPr>
          <w:rFonts w:cs="Times New Roman"/>
          <w:b/>
        </w:rPr>
      </w:pPr>
    </w:p>
    <w:p w14:paraId="40F8E7FE" w14:textId="27E8C322" w:rsidR="00712B39" w:rsidRDefault="00712B39" w:rsidP="00837C6C">
      <w:pPr>
        <w:spacing w:after="0"/>
        <w:rPr>
          <w:rFonts w:cs="Times New Roman"/>
          <w:b/>
        </w:rPr>
      </w:pPr>
    </w:p>
    <w:p w14:paraId="2792AA3F" w14:textId="409A03E2" w:rsidR="00712B39" w:rsidRDefault="00712B39" w:rsidP="00837C6C">
      <w:pPr>
        <w:spacing w:after="0"/>
        <w:rPr>
          <w:rFonts w:cs="Times New Roman"/>
          <w:b/>
        </w:rPr>
      </w:pPr>
    </w:p>
    <w:p w14:paraId="6F93DC80" w14:textId="167F0DD1" w:rsidR="00712B39" w:rsidRDefault="00712B39" w:rsidP="00837C6C">
      <w:pPr>
        <w:spacing w:after="0"/>
        <w:rPr>
          <w:rFonts w:cs="Times New Roman"/>
          <w:b/>
        </w:rPr>
      </w:pPr>
    </w:p>
    <w:p w14:paraId="2341D362" w14:textId="2F5722E1" w:rsidR="00712B39" w:rsidRDefault="00712B39" w:rsidP="00837C6C">
      <w:pPr>
        <w:spacing w:after="0"/>
        <w:rPr>
          <w:rFonts w:cs="Times New Roman"/>
          <w:b/>
        </w:rPr>
      </w:pPr>
    </w:p>
    <w:sdt>
      <w:sdtPr>
        <w:rPr>
          <w:rFonts w:eastAsiaTheme="minorHAnsi" w:cstheme="minorBidi"/>
          <w:b w:val="0"/>
          <w:sz w:val="24"/>
          <w:szCs w:val="22"/>
        </w:rPr>
        <w:id w:val="1329872597"/>
        <w:docPartObj>
          <w:docPartGallery w:val="Table of Contents"/>
          <w:docPartUnique/>
        </w:docPartObj>
      </w:sdtPr>
      <w:sdtEndPr>
        <w:rPr>
          <w:bCs/>
          <w:noProof/>
        </w:rPr>
      </w:sdtEndPr>
      <w:sdtContent>
        <w:p w14:paraId="4207E5B5" w14:textId="4053657B" w:rsidR="00712B39" w:rsidRDefault="00712B39" w:rsidP="0018052D">
          <w:pPr>
            <w:pStyle w:val="TOCHeading"/>
            <w:jc w:val="center"/>
          </w:pPr>
          <w:r>
            <w:t>Table of Contents</w:t>
          </w:r>
        </w:p>
        <w:p w14:paraId="5A68FD6B" w14:textId="77777777" w:rsidR="00712B39" w:rsidRPr="00712B39" w:rsidRDefault="00712B39" w:rsidP="00712B39">
          <w:pPr>
            <w:spacing w:after="0"/>
          </w:pPr>
        </w:p>
        <w:p w14:paraId="31B3E27B" w14:textId="3603BDB3" w:rsidR="0034351C" w:rsidRDefault="00712B39">
          <w:pPr>
            <w:pStyle w:val="TOC1"/>
            <w:rPr>
              <w:rFonts w:asciiTheme="minorHAnsi" w:eastAsiaTheme="minorEastAsia" w:hAnsiTheme="minorHAnsi"/>
              <w:noProof/>
              <w:sz w:val="22"/>
            </w:rPr>
          </w:pPr>
          <w:r>
            <w:fldChar w:fldCharType="begin"/>
          </w:r>
          <w:r>
            <w:instrText xml:space="preserve"> TOC \o "1-3" \h \z \u </w:instrText>
          </w:r>
          <w:r>
            <w:fldChar w:fldCharType="separate"/>
          </w:r>
          <w:hyperlink w:anchor="_Toc65761970" w:history="1">
            <w:r w:rsidR="0034351C" w:rsidRPr="00FB2466">
              <w:rPr>
                <w:rStyle w:val="Hyperlink"/>
                <w:noProof/>
              </w:rPr>
              <w:t>Section 1.  Rules of Procedure for Band Assembly</w:t>
            </w:r>
            <w:r w:rsidR="0034351C">
              <w:rPr>
                <w:noProof/>
                <w:webHidden/>
              </w:rPr>
              <w:tab/>
            </w:r>
            <w:r w:rsidR="0034351C">
              <w:rPr>
                <w:noProof/>
                <w:webHidden/>
              </w:rPr>
              <w:fldChar w:fldCharType="begin"/>
            </w:r>
            <w:r w:rsidR="0034351C">
              <w:rPr>
                <w:noProof/>
                <w:webHidden/>
              </w:rPr>
              <w:instrText xml:space="preserve"> PAGEREF _Toc65761970 \h </w:instrText>
            </w:r>
            <w:r w:rsidR="0034351C">
              <w:rPr>
                <w:noProof/>
                <w:webHidden/>
              </w:rPr>
            </w:r>
            <w:r w:rsidR="0034351C">
              <w:rPr>
                <w:noProof/>
                <w:webHidden/>
              </w:rPr>
              <w:fldChar w:fldCharType="separate"/>
            </w:r>
            <w:r w:rsidR="0034351C">
              <w:rPr>
                <w:noProof/>
                <w:webHidden/>
              </w:rPr>
              <w:t>3</w:t>
            </w:r>
            <w:r w:rsidR="0034351C">
              <w:rPr>
                <w:noProof/>
                <w:webHidden/>
              </w:rPr>
              <w:fldChar w:fldCharType="end"/>
            </w:r>
          </w:hyperlink>
        </w:p>
        <w:p w14:paraId="5D0448D2" w14:textId="1FE03894" w:rsidR="0034351C" w:rsidRDefault="00FF0E26">
          <w:pPr>
            <w:pStyle w:val="TOC2"/>
            <w:tabs>
              <w:tab w:val="right" w:leader="dot" w:pos="9350"/>
            </w:tabs>
            <w:rPr>
              <w:rFonts w:asciiTheme="minorHAnsi" w:eastAsiaTheme="minorEastAsia" w:hAnsiTheme="minorHAnsi"/>
              <w:noProof/>
              <w:sz w:val="22"/>
            </w:rPr>
          </w:pPr>
          <w:hyperlink w:anchor="_Toc65761971" w:history="1">
            <w:r w:rsidR="0034351C" w:rsidRPr="00FB2466">
              <w:rPr>
                <w:rStyle w:val="Hyperlink"/>
                <w:noProof/>
              </w:rPr>
              <w:t>Rule 1.  Definitions</w:t>
            </w:r>
            <w:r w:rsidR="0034351C">
              <w:rPr>
                <w:noProof/>
                <w:webHidden/>
              </w:rPr>
              <w:tab/>
            </w:r>
            <w:r w:rsidR="0034351C">
              <w:rPr>
                <w:noProof/>
                <w:webHidden/>
              </w:rPr>
              <w:fldChar w:fldCharType="begin"/>
            </w:r>
            <w:r w:rsidR="0034351C">
              <w:rPr>
                <w:noProof/>
                <w:webHidden/>
              </w:rPr>
              <w:instrText xml:space="preserve"> PAGEREF _Toc65761971 \h </w:instrText>
            </w:r>
            <w:r w:rsidR="0034351C">
              <w:rPr>
                <w:noProof/>
                <w:webHidden/>
              </w:rPr>
            </w:r>
            <w:r w:rsidR="0034351C">
              <w:rPr>
                <w:noProof/>
                <w:webHidden/>
              </w:rPr>
              <w:fldChar w:fldCharType="separate"/>
            </w:r>
            <w:r w:rsidR="0034351C">
              <w:rPr>
                <w:noProof/>
                <w:webHidden/>
              </w:rPr>
              <w:t>3</w:t>
            </w:r>
            <w:r w:rsidR="0034351C">
              <w:rPr>
                <w:noProof/>
                <w:webHidden/>
              </w:rPr>
              <w:fldChar w:fldCharType="end"/>
            </w:r>
          </w:hyperlink>
        </w:p>
        <w:p w14:paraId="086A9B1A" w14:textId="05230D8A" w:rsidR="0034351C" w:rsidRDefault="00FF0E26">
          <w:pPr>
            <w:pStyle w:val="TOC2"/>
            <w:tabs>
              <w:tab w:val="right" w:leader="dot" w:pos="9350"/>
            </w:tabs>
            <w:rPr>
              <w:rFonts w:asciiTheme="minorHAnsi" w:eastAsiaTheme="minorEastAsia" w:hAnsiTheme="minorHAnsi"/>
              <w:noProof/>
              <w:sz w:val="22"/>
            </w:rPr>
          </w:pPr>
          <w:hyperlink w:anchor="_Toc65761972" w:history="1">
            <w:r w:rsidR="0034351C" w:rsidRPr="00FB2466">
              <w:rPr>
                <w:rStyle w:val="Hyperlink"/>
                <w:noProof/>
              </w:rPr>
              <w:t>Rule 2.  Rules, Generally</w:t>
            </w:r>
            <w:r w:rsidR="0034351C">
              <w:rPr>
                <w:noProof/>
                <w:webHidden/>
              </w:rPr>
              <w:tab/>
            </w:r>
            <w:r w:rsidR="0034351C">
              <w:rPr>
                <w:noProof/>
                <w:webHidden/>
              </w:rPr>
              <w:fldChar w:fldCharType="begin"/>
            </w:r>
            <w:r w:rsidR="0034351C">
              <w:rPr>
                <w:noProof/>
                <w:webHidden/>
              </w:rPr>
              <w:instrText xml:space="preserve"> PAGEREF _Toc65761972 \h </w:instrText>
            </w:r>
            <w:r w:rsidR="0034351C">
              <w:rPr>
                <w:noProof/>
                <w:webHidden/>
              </w:rPr>
            </w:r>
            <w:r w:rsidR="0034351C">
              <w:rPr>
                <w:noProof/>
                <w:webHidden/>
              </w:rPr>
              <w:fldChar w:fldCharType="separate"/>
            </w:r>
            <w:r w:rsidR="0034351C">
              <w:rPr>
                <w:noProof/>
                <w:webHidden/>
              </w:rPr>
              <w:t>5</w:t>
            </w:r>
            <w:r w:rsidR="0034351C">
              <w:rPr>
                <w:noProof/>
                <w:webHidden/>
              </w:rPr>
              <w:fldChar w:fldCharType="end"/>
            </w:r>
          </w:hyperlink>
        </w:p>
        <w:p w14:paraId="7CCCDCC1" w14:textId="340AA76B" w:rsidR="0034351C" w:rsidRDefault="00FF0E26">
          <w:pPr>
            <w:pStyle w:val="TOC2"/>
            <w:tabs>
              <w:tab w:val="right" w:leader="dot" w:pos="9350"/>
            </w:tabs>
            <w:rPr>
              <w:rFonts w:asciiTheme="minorHAnsi" w:eastAsiaTheme="minorEastAsia" w:hAnsiTheme="minorHAnsi"/>
              <w:noProof/>
              <w:sz w:val="22"/>
            </w:rPr>
          </w:pPr>
          <w:hyperlink w:anchor="_Toc65761973" w:history="1">
            <w:r w:rsidR="0034351C" w:rsidRPr="00FB2466">
              <w:rPr>
                <w:rStyle w:val="Hyperlink"/>
                <w:noProof/>
              </w:rPr>
              <w:t>Rule 3.  Convening</w:t>
            </w:r>
            <w:r w:rsidR="0034351C">
              <w:rPr>
                <w:noProof/>
                <w:webHidden/>
              </w:rPr>
              <w:tab/>
            </w:r>
            <w:r w:rsidR="0034351C">
              <w:rPr>
                <w:noProof/>
                <w:webHidden/>
              </w:rPr>
              <w:fldChar w:fldCharType="begin"/>
            </w:r>
            <w:r w:rsidR="0034351C">
              <w:rPr>
                <w:noProof/>
                <w:webHidden/>
              </w:rPr>
              <w:instrText xml:space="preserve"> PAGEREF _Toc65761973 \h </w:instrText>
            </w:r>
            <w:r w:rsidR="0034351C">
              <w:rPr>
                <w:noProof/>
                <w:webHidden/>
              </w:rPr>
            </w:r>
            <w:r w:rsidR="0034351C">
              <w:rPr>
                <w:noProof/>
                <w:webHidden/>
              </w:rPr>
              <w:fldChar w:fldCharType="separate"/>
            </w:r>
            <w:r w:rsidR="0034351C">
              <w:rPr>
                <w:noProof/>
                <w:webHidden/>
              </w:rPr>
              <w:t>6</w:t>
            </w:r>
            <w:r w:rsidR="0034351C">
              <w:rPr>
                <w:noProof/>
                <w:webHidden/>
              </w:rPr>
              <w:fldChar w:fldCharType="end"/>
            </w:r>
          </w:hyperlink>
        </w:p>
        <w:p w14:paraId="5A3DCDAD" w14:textId="7556924A" w:rsidR="0034351C" w:rsidRDefault="00FF0E26">
          <w:pPr>
            <w:pStyle w:val="TOC2"/>
            <w:tabs>
              <w:tab w:val="right" w:leader="dot" w:pos="9350"/>
            </w:tabs>
            <w:rPr>
              <w:rFonts w:asciiTheme="minorHAnsi" w:eastAsiaTheme="minorEastAsia" w:hAnsiTheme="minorHAnsi"/>
              <w:noProof/>
              <w:sz w:val="22"/>
            </w:rPr>
          </w:pPr>
          <w:hyperlink w:anchor="_Toc65761974" w:history="1">
            <w:r w:rsidR="0034351C" w:rsidRPr="00FB2466">
              <w:rPr>
                <w:rStyle w:val="Hyperlink"/>
                <w:noProof/>
              </w:rPr>
              <w:t>Rule 4.  Voting</w:t>
            </w:r>
            <w:r w:rsidR="0034351C">
              <w:rPr>
                <w:noProof/>
                <w:webHidden/>
              </w:rPr>
              <w:tab/>
            </w:r>
            <w:r w:rsidR="0034351C">
              <w:rPr>
                <w:noProof/>
                <w:webHidden/>
              </w:rPr>
              <w:fldChar w:fldCharType="begin"/>
            </w:r>
            <w:r w:rsidR="0034351C">
              <w:rPr>
                <w:noProof/>
                <w:webHidden/>
              </w:rPr>
              <w:instrText xml:space="preserve"> PAGEREF _Toc65761974 \h </w:instrText>
            </w:r>
            <w:r w:rsidR="0034351C">
              <w:rPr>
                <w:noProof/>
                <w:webHidden/>
              </w:rPr>
            </w:r>
            <w:r w:rsidR="0034351C">
              <w:rPr>
                <w:noProof/>
                <w:webHidden/>
              </w:rPr>
              <w:fldChar w:fldCharType="separate"/>
            </w:r>
            <w:r w:rsidR="0034351C">
              <w:rPr>
                <w:noProof/>
                <w:webHidden/>
              </w:rPr>
              <w:t>7</w:t>
            </w:r>
            <w:r w:rsidR="0034351C">
              <w:rPr>
                <w:noProof/>
                <w:webHidden/>
              </w:rPr>
              <w:fldChar w:fldCharType="end"/>
            </w:r>
          </w:hyperlink>
        </w:p>
        <w:p w14:paraId="10083F8A" w14:textId="449019B7" w:rsidR="0034351C" w:rsidRDefault="00FF0E26">
          <w:pPr>
            <w:pStyle w:val="TOC2"/>
            <w:tabs>
              <w:tab w:val="right" w:leader="dot" w:pos="9350"/>
            </w:tabs>
            <w:rPr>
              <w:rFonts w:asciiTheme="minorHAnsi" w:eastAsiaTheme="minorEastAsia" w:hAnsiTheme="minorHAnsi"/>
              <w:noProof/>
              <w:sz w:val="22"/>
            </w:rPr>
          </w:pPr>
          <w:hyperlink w:anchor="_Toc65761975" w:history="1">
            <w:r w:rsidR="0034351C" w:rsidRPr="00FB2466">
              <w:rPr>
                <w:rStyle w:val="Hyperlink"/>
                <w:noProof/>
              </w:rPr>
              <w:t>Rule 5.  Order of Business</w:t>
            </w:r>
            <w:r w:rsidR="0034351C">
              <w:rPr>
                <w:noProof/>
                <w:webHidden/>
              </w:rPr>
              <w:tab/>
            </w:r>
            <w:r w:rsidR="0034351C">
              <w:rPr>
                <w:noProof/>
                <w:webHidden/>
              </w:rPr>
              <w:fldChar w:fldCharType="begin"/>
            </w:r>
            <w:r w:rsidR="0034351C">
              <w:rPr>
                <w:noProof/>
                <w:webHidden/>
              </w:rPr>
              <w:instrText xml:space="preserve"> PAGEREF _Toc65761975 \h </w:instrText>
            </w:r>
            <w:r w:rsidR="0034351C">
              <w:rPr>
                <w:noProof/>
                <w:webHidden/>
              </w:rPr>
            </w:r>
            <w:r w:rsidR="0034351C">
              <w:rPr>
                <w:noProof/>
                <w:webHidden/>
              </w:rPr>
              <w:fldChar w:fldCharType="separate"/>
            </w:r>
            <w:r w:rsidR="0034351C">
              <w:rPr>
                <w:noProof/>
                <w:webHidden/>
              </w:rPr>
              <w:t>8</w:t>
            </w:r>
            <w:r w:rsidR="0034351C">
              <w:rPr>
                <w:noProof/>
                <w:webHidden/>
              </w:rPr>
              <w:fldChar w:fldCharType="end"/>
            </w:r>
          </w:hyperlink>
        </w:p>
        <w:p w14:paraId="277A54DF" w14:textId="286DCB55" w:rsidR="0034351C" w:rsidRDefault="00FF0E26">
          <w:pPr>
            <w:pStyle w:val="TOC2"/>
            <w:tabs>
              <w:tab w:val="right" w:leader="dot" w:pos="9350"/>
            </w:tabs>
            <w:rPr>
              <w:rFonts w:asciiTheme="minorHAnsi" w:eastAsiaTheme="minorEastAsia" w:hAnsiTheme="minorHAnsi"/>
              <w:noProof/>
              <w:sz w:val="22"/>
            </w:rPr>
          </w:pPr>
          <w:hyperlink w:anchor="_Toc65761976" w:history="1">
            <w:r w:rsidR="0034351C" w:rsidRPr="00FB2466">
              <w:rPr>
                <w:rStyle w:val="Hyperlink"/>
                <w:noProof/>
              </w:rPr>
              <w:t>Rule 6.  Motions</w:t>
            </w:r>
            <w:r w:rsidR="0034351C">
              <w:rPr>
                <w:noProof/>
                <w:webHidden/>
              </w:rPr>
              <w:tab/>
            </w:r>
            <w:r w:rsidR="0034351C">
              <w:rPr>
                <w:noProof/>
                <w:webHidden/>
              </w:rPr>
              <w:fldChar w:fldCharType="begin"/>
            </w:r>
            <w:r w:rsidR="0034351C">
              <w:rPr>
                <w:noProof/>
                <w:webHidden/>
              </w:rPr>
              <w:instrText xml:space="preserve"> PAGEREF _Toc65761976 \h </w:instrText>
            </w:r>
            <w:r w:rsidR="0034351C">
              <w:rPr>
                <w:noProof/>
                <w:webHidden/>
              </w:rPr>
            </w:r>
            <w:r w:rsidR="0034351C">
              <w:rPr>
                <w:noProof/>
                <w:webHidden/>
              </w:rPr>
              <w:fldChar w:fldCharType="separate"/>
            </w:r>
            <w:r w:rsidR="0034351C">
              <w:rPr>
                <w:noProof/>
                <w:webHidden/>
              </w:rPr>
              <w:t>9</w:t>
            </w:r>
            <w:r w:rsidR="0034351C">
              <w:rPr>
                <w:noProof/>
                <w:webHidden/>
              </w:rPr>
              <w:fldChar w:fldCharType="end"/>
            </w:r>
          </w:hyperlink>
        </w:p>
        <w:p w14:paraId="1B16AA48" w14:textId="7AA079A2" w:rsidR="0034351C" w:rsidRDefault="00FF0E26">
          <w:pPr>
            <w:pStyle w:val="TOC2"/>
            <w:tabs>
              <w:tab w:val="right" w:leader="dot" w:pos="9350"/>
            </w:tabs>
            <w:rPr>
              <w:rFonts w:asciiTheme="minorHAnsi" w:eastAsiaTheme="minorEastAsia" w:hAnsiTheme="minorHAnsi"/>
              <w:noProof/>
              <w:sz w:val="22"/>
            </w:rPr>
          </w:pPr>
          <w:hyperlink w:anchor="_Toc65761977" w:history="1">
            <w:r w:rsidR="0034351C" w:rsidRPr="00FB2466">
              <w:rPr>
                <w:rStyle w:val="Hyperlink"/>
                <w:noProof/>
              </w:rPr>
              <w:t>Rule 7.  Debate and Decorum</w:t>
            </w:r>
            <w:r w:rsidR="0034351C">
              <w:rPr>
                <w:noProof/>
                <w:webHidden/>
              </w:rPr>
              <w:tab/>
            </w:r>
            <w:r w:rsidR="0034351C">
              <w:rPr>
                <w:noProof/>
                <w:webHidden/>
              </w:rPr>
              <w:fldChar w:fldCharType="begin"/>
            </w:r>
            <w:r w:rsidR="0034351C">
              <w:rPr>
                <w:noProof/>
                <w:webHidden/>
              </w:rPr>
              <w:instrText xml:space="preserve"> PAGEREF _Toc65761977 \h </w:instrText>
            </w:r>
            <w:r w:rsidR="0034351C">
              <w:rPr>
                <w:noProof/>
                <w:webHidden/>
              </w:rPr>
            </w:r>
            <w:r w:rsidR="0034351C">
              <w:rPr>
                <w:noProof/>
                <w:webHidden/>
              </w:rPr>
              <w:fldChar w:fldCharType="separate"/>
            </w:r>
            <w:r w:rsidR="0034351C">
              <w:rPr>
                <w:noProof/>
                <w:webHidden/>
              </w:rPr>
              <w:t>11</w:t>
            </w:r>
            <w:r w:rsidR="0034351C">
              <w:rPr>
                <w:noProof/>
                <w:webHidden/>
              </w:rPr>
              <w:fldChar w:fldCharType="end"/>
            </w:r>
          </w:hyperlink>
        </w:p>
        <w:p w14:paraId="4F8F59A2" w14:textId="2E174744" w:rsidR="0034351C" w:rsidRDefault="00FF0E26">
          <w:pPr>
            <w:pStyle w:val="TOC2"/>
            <w:tabs>
              <w:tab w:val="right" w:leader="dot" w:pos="9350"/>
            </w:tabs>
            <w:rPr>
              <w:rFonts w:asciiTheme="minorHAnsi" w:eastAsiaTheme="minorEastAsia" w:hAnsiTheme="minorHAnsi"/>
              <w:noProof/>
              <w:sz w:val="22"/>
            </w:rPr>
          </w:pPr>
          <w:hyperlink w:anchor="_Toc65761978" w:history="1">
            <w:r w:rsidR="0034351C" w:rsidRPr="00FB2466">
              <w:rPr>
                <w:rStyle w:val="Hyperlink"/>
                <w:noProof/>
              </w:rPr>
              <w:t>Rule 8.  Bills, Generally</w:t>
            </w:r>
            <w:r w:rsidR="0034351C">
              <w:rPr>
                <w:noProof/>
                <w:webHidden/>
              </w:rPr>
              <w:tab/>
            </w:r>
            <w:r w:rsidR="0034351C">
              <w:rPr>
                <w:noProof/>
                <w:webHidden/>
              </w:rPr>
              <w:fldChar w:fldCharType="begin"/>
            </w:r>
            <w:r w:rsidR="0034351C">
              <w:rPr>
                <w:noProof/>
                <w:webHidden/>
              </w:rPr>
              <w:instrText xml:space="preserve"> PAGEREF _Toc65761978 \h </w:instrText>
            </w:r>
            <w:r w:rsidR="0034351C">
              <w:rPr>
                <w:noProof/>
                <w:webHidden/>
              </w:rPr>
            </w:r>
            <w:r w:rsidR="0034351C">
              <w:rPr>
                <w:noProof/>
                <w:webHidden/>
              </w:rPr>
              <w:fldChar w:fldCharType="separate"/>
            </w:r>
            <w:r w:rsidR="0034351C">
              <w:rPr>
                <w:noProof/>
                <w:webHidden/>
              </w:rPr>
              <w:t>14</w:t>
            </w:r>
            <w:r w:rsidR="0034351C">
              <w:rPr>
                <w:noProof/>
                <w:webHidden/>
              </w:rPr>
              <w:fldChar w:fldCharType="end"/>
            </w:r>
          </w:hyperlink>
        </w:p>
        <w:p w14:paraId="496E6EA6" w14:textId="18EDB5D6" w:rsidR="0034351C" w:rsidRDefault="00FF0E26">
          <w:pPr>
            <w:pStyle w:val="TOC2"/>
            <w:tabs>
              <w:tab w:val="right" w:leader="dot" w:pos="9350"/>
            </w:tabs>
            <w:rPr>
              <w:rFonts w:asciiTheme="minorHAnsi" w:eastAsiaTheme="minorEastAsia" w:hAnsiTheme="minorHAnsi"/>
              <w:noProof/>
              <w:sz w:val="22"/>
            </w:rPr>
          </w:pPr>
          <w:hyperlink w:anchor="_Toc65761979" w:history="1">
            <w:r w:rsidR="0034351C" w:rsidRPr="00FB2466">
              <w:rPr>
                <w:rStyle w:val="Hyperlink"/>
                <w:noProof/>
              </w:rPr>
              <w:t>Rule 9.  The Clerk of the Band Assembly</w:t>
            </w:r>
            <w:r w:rsidR="0034351C">
              <w:rPr>
                <w:noProof/>
                <w:webHidden/>
              </w:rPr>
              <w:tab/>
            </w:r>
            <w:r w:rsidR="0034351C">
              <w:rPr>
                <w:noProof/>
                <w:webHidden/>
              </w:rPr>
              <w:fldChar w:fldCharType="begin"/>
            </w:r>
            <w:r w:rsidR="0034351C">
              <w:rPr>
                <w:noProof/>
                <w:webHidden/>
              </w:rPr>
              <w:instrText xml:space="preserve"> PAGEREF _Toc65761979 \h </w:instrText>
            </w:r>
            <w:r w:rsidR="0034351C">
              <w:rPr>
                <w:noProof/>
                <w:webHidden/>
              </w:rPr>
            </w:r>
            <w:r w:rsidR="0034351C">
              <w:rPr>
                <w:noProof/>
                <w:webHidden/>
              </w:rPr>
              <w:fldChar w:fldCharType="separate"/>
            </w:r>
            <w:r w:rsidR="0034351C">
              <w:rPr>
                <w:noProof/>
                <w:webHidden/>
              </w:rPr>
              <w:t>14</w:t>
            </w:r>
            <w:r w:rsidR="0034351C">
              <w:rPr>
                <w:noProof/>
                <w:webHidden/>
              </w:rPr>
              <w:fldChar w:fldCharType="end"/>
            </w:r>
          </w:hyperlink>
        </w:p>
        <w:p w14:paraId="2C97A521" w14:textId="26D17447" w:rsidR="0034351C" w:rsidRDefault="00FF0E26">
          <w:pPr>
            <w:pStyle w:val="TOC2"/>
            <w:tabs>
              <w:tab w:val="right" w:leader="dot" w:pos="9350"/>
            </w:tabs>
            <w:rPr>
              <w:rFonts w:asciiTheme="minorHAnsi" w:eastAsiaTheme="minorEastAsia" w:hAnsiTheme="minorHAnsi"/>
              <w:noProof/>
              <w:sz w:val="22"/>
            </w:rPr>
          </w:pPr>
          <w:hyperlink w:anchor="_Toc65761980" w:history="1">
            <w:r w:rsidR="0034351C" w:rsidRPr="00FB2466">
              <w:rPr>
                <w:rStyle w:val="Hyperlink"/>
                <w:noProof/>
              </w:rPr>
              <w:t>Rule 10.  Publications and Records</w:t>
            </w:r>
            <w:r w:rsidR="0034351C">
              <w:rPr>
                <w:noProof/>
                <w:webHidden/>
              </w:rPr>
              <w:tab/>
            </w:r>
            <w:r w:rsidR="0034351C">
              <w:rPr>
                <w:noProof/>
                <w:webHidden/>
              </w:rPr>
              <w:fldChar w:fldCharType="begin"/>
            </w:r>
            <w:r w:rsidR="0034351C">
              <w:rPr>
                <w:noProof/>
                <w:webHidden/>
              </w:rPr>
              <w:instrText xml:space="preserve"> PAGEREF _Toc65761980 \h </w:instrText>
            </w:r>
            <w:r w:rsidR="0034351C">
              <w:rPr>
                <w:noProof/>
                <w:webHidden/>
              </w:rPr>
            </w:r>
            <w:r w:rsidR="0034351C">
              <w:rPr>
                <w:noProof/>
                <w:webHidden/>
              </w:rPr>
              <w:fldChar w:fldCharType="separate"/>
            </w:r>
            <w:r w:rsidR="0034351C">
              <w:rPr>
                <w:noProof/>
                <w:webHidden/>
              </w:rPr>
              <w:t>15</w:t>
            </w:r>
            <w:r w:rsidR="0034351C">
              <w:rPr>
                <w:noProof/>
                <w:webHidden/>
              </w:rPr>
              <w:fldChar w:fldCharType="end"/>
            </w:r>
          </w:hyperlink>
        </w:p>
        <w:p w14:paraId="50A6C020" w14:textId="20A91000" w:rsidR="0034351C" w:rsidRDefault="00FF0E26">
          <w:pPr>
            <w:pStyle w:val="TOC2"/>
            <w:tabs>
              <w:tab w:val="right" w:leader="dot" w:pos="9350"/>
            </w:tabs>
            <w:rPr>
              <w:rFonts w:asciiTheme="minorHAnsi" w:eastAsiaTheme="minorEastAsia" w:hAnsiTheme="minorHAnsi"/>
              <w:noProof/>
              <w:sz w:val="22"/>
            </w:rPr>
          </w:pPr>
          <w:hyperlink w:anchor="_Toc65761981" w:history="1">
            <w:r w:rsidR="0034351C" w:rsidRPr="00FB2466">
              <w:rPr>
                <w:rStyle w:val="Hyperlink"/>
                <w:noProof/>
              </w:rPr>
              <w:t>Rule 11.  The Speaker of the Assembly</w:t>
            </w:r>
            <w:r w:rsidR="0034351C">
              <w:rPr>
                <w:noProof/>
                <w:webHidden/>
              </w:rPr>
              <w:tab/>
            </w:r>
            <w:r w:rsidR="0034351C">
              <w:rPr>
                <w:noProof/>
                <w:webHidden/>
              </w:rPr>
              <w:fldChar w:fldCharType="begin"/>
            </w:r>
            <w:r w:rsidR="0034351C">
              <w:rPr>
                <w:noProof/>
                <w:webHidden/>
              </w:rPr>
              <w:instrText xml:space="preserve"> PAGEREF _Toc65761981 \h </w:instrText>
            </w:r>
            <w:r w:rsidR="0034351C">
              <w:rPr>
                <w:noProof/>
                <w:webHidden/>
              </w:rPr>
            </w:r>
            <w:r w:rsidR="0034351C">
              <w:rPr>
                <w:noProof/>
                <w:webHidden/>
              </w:rPr>
              <w:fldChar w:fldCharType="separate"/>
            </w:r>
            <w:r w:rsidR="0034351C">
              <w:rPr>
                <w:noProof/>
                <w:webHidden/>
              </w:rPr>
              <w:t>16</w:t>
            </w:r>
            <w:r w:rsidR="0034351C">
              <w:rPr>
                <w:noProof/>
                <w:webHidden/>
              </w:rPr>
              <w:fldChar w:fldCharType="end"/>
            </w:r>
          </w:hyperlink>
        </w:p>
        <w:p w14:paraId="28255D00" w14:textId="1D5BC803" w:rsidR="0034351C" w:rsidRDefault="00FF0E26">
          <w:pPr>
            <w:pStyle w:val="TOC2"/>
            <w:tabs>
              <w:tab w:val="right" w:leader="dot" w:pos="9350"/>
            </w:tabs>
            <w:rPr>
              <w:rFonts w:asciiTheme="minorHAnsi" w:eastAsiaTheme="minorEastAsia" w:hAnsiTheme="minorHAnsi"/>
              <w:noProof/>
              <w:sz w:val="22"/>
            </w:rPr>
          </w:pPr>
          <w:hyperlink w:anchor="_Toc65761982" w:history="1">
            <w:r w:rsidR="0034351C" w:rsidRPr="00FB2466">
              <w:rPr>
                <w:rStyle w:val="Hyperlink"/>
                <w:noProof/>
              </w:rPr>
              <w:t>Rule 12.  Nominations</w:t>
            </w:r>
            <w:r w:rsidR="0034351C">
              <w:rPr>
                <w:noProof/>
                <w:webHidden/>
              </w:rPr>
              <w:tab/>
            </w:r>
            <w:r w:rsidR="0034351C">
              <w:rPr>
                <w:noProof/>
                <w:webHidden/>
              </w:rPr>
              <w:fldChar w:fldCharType="begin"/>
            </w:r>
            <w:r w:rsidR="0034351C">
              <w:rPr>
                <w:noProof/>
                <w:webHidden/>
              </w:rPr>
              <w:instrText xml:space="preserve"> PAGEREF _Toc65761982 \h </w:instrText>
            </w:r>
            <w:r w:rsidR="0034351C">
              <w:rPr>
                <w:noProof/>
                <w:webHidden/>
              </w:rPr>
            </w:r>
            <w:r w:rsidR="0034351C">
              <w:rPr>
                <w:noProof/>
                <w:webHidden/>
              </w:rPr>
              <w:fldChar w:fldCharType="separate"/>
            </w:r>
            <w:r w:rsidR="0034351C">
              <w:rPr>
                <w:noProof/>
                <w:webHidden/>
              </w:rPr>
              <w:t>17</w:t>
            </w:r>
            <w:r w:rsidR="0034351C">
              <w:rPr>
                <w:noProof/>
                <w:webHidden/>
              </w:rPr>
              <w:fldChar w:fldCharType="end"/>
            </w:r>
          </w:hyperlink>
        </w:p>
        <w:p w14:paraId="3C6D8684" w14:textId="3C9E1D75" w:rsidR="0034351C" w:rsidRDefault="00FF0E26">
          <w:pPr>
            <w:pStyle w:val="TOC2"/>
            <w:tabs>
              <w:tab w:val="right" w:leader="dot" w:pos="9350"/>
            </w:tabs>
            <w:rPr>
              <w:rFonts w:asciiTheme="minorHAnsi" w:eastAsiaTheme="minorEastAsia" w:hAnsiTheme="minorHAnsi"/>
              <w:noProof/>
              <w:sz w:val="22"/>
            </w:rPr>
          </w:pPr>
          <w:hyperlink w:anchor="_Toc65761983" w:history="1">
            <w:r w:rsidR="0034351C" w:rsidRPr="00FB2466">
              <w:rPr>
                <w:rStyle w:val="Hyperlink"/>
                <w:noProof/>
              </w:rPr>
              <w:t>Rule 13.  Executive Sessions</w:t>
            </w:r>
            <w:r w:rsidR="0034351C">
              <w:rPr>
                <w:noProof/>
                <w:webHidden/>
              </w:rPr>
              <w:tab/>
            </w:r>
            <w:r w:rsidR="0034351C">
              <w:rPr>
                <w:noProof/>
                <w:webHidden/>
              </w:rPr>
              <w:fldChar w:fldCharType="begin"/>
            </w:r>
            <w:r w:rsidR="0034351C">
              <w:rPr>
                <w:noProof/>
                <w:webHidden/>
              </w:rPr>
              <w:instrText xml:space="preserve"> PAGEREF _Toc65761983 \h </w:instrText>
            </w:r>
            <w:r w:rsidR="0034351C">
              <w:rPr>
                <w:noProof/>
                <w:webHidden/>
              </w:rPr>
            </w:r>
            <w:r w:rsidR="0034351C">
              <w:rPr>
                <w:noProof/>
                <w:webHidden/>
              </w:rPr>
              <w:fldChar w:fldCharType="separate"/>
            </w:r>
            <w:r w:rsidR="0034351C">
              <w:rPr>
                <w:noProof/>
                <w:webHidden/>
              </w:rPr>
              <w:t>18</w:t>
            </w:r>
            <w:r w:rsidR="0034351C">
              <w:rPr>
                <w:noProof/>
                <w:webHidden/>
              </w:rPr>
              <w:fldChar w:fldCharType="end"/>
            </w:r>
          </w:hyperlink>
        </w:p>
        <w:p w14:paraId="50CE54A9" w14:textId="4714430F" w:rsidR="0034351C" w:rsidRDefault="00FF0E26">
          <w:pPr>
            <w:pStyle w:val="TOC1"/>
            <w:rPr>
              <w:rFonts w:asciiTheme="minorHAnsi" w:eastAsiaTheme="minorEastAsia" w:hAnsiTheme="minorHAnsi"/>
              <w:noProof/>
              <w:sz w:val="22"/>
            </w:rPr>
          </w:pPr>
          <w:hyperlink w:anchor="_Toc65761984" w:history="1">
            <w:r w:rsidR="0034351C" w:rsidRPr="00FB2466">
              <w:rPr>
                <w:rStyle w:val="Hyperlink"/>
                <w:noProof/>
              </w:rPr>
              <w:t>Section 2.  Quick Reference for the Speaker</w:t>
            </w:r>
            <w:r w:rsidR="0034351C">
              <w:rPr>
                <w:noProof/>
                <w:webHidden/>
              </w:rPr>
              <w:tab/>
            </w:r>
            <w:r w:rsidR="0034351C">
              <w:rPr>
                <w:noProof/>
                <w:webHidden/>
              </w:rPr>
              <w:fldChar w:fldCharType="begin"/>
            </w:r>
            <w:r w:rsidR="0034351C">
              <w:rPr>
                <w:noProof/>
                <w:webHidden/>
              </w:rPr>
              <w:instrText xml:space="preserve"> PAGEREF _Toc65761984 \h </w:instrText>
            </w:r>
            <w:r w:rsidR="0034351C">
              <w:rPr>
                <w:noProof/>
                <w:webHidden/>
              </w:rPr>
            </w:r>
            <w:r w:rsidR="0034351C">
              <w:rPr>
                <w:noProof/>
                <w:webHidden/>
              </w:rPr>
              <w:fldChar w:fldCharType="separate"/>
            </w:r>
            <w:r w:rsidR="0034351C">
              <w:rPr>
                <w:noProof/>
                <w:webHidden/>
              </w:rPr>
              <w:t>19</w:t>
            </w:r>
            <w:r w:rsidR="0034351C">
              <w:rPr>
                <w:noProof/>
                <w:webHidden/>
              </w:rPr>
              <w:fldChar w:fldCharType="end"/>
            </w:r>
          </w:hyperlink>
        </w:p>
        <w:p w14:paraId="1692C804" w14:textId="7EAFB61D" w:rsidR="0034351C" w:rsidRDefault="00FF0E26">
          <w:pPr>
            <w:pStyle w:val="TOC1"/>
            <w:rPr>
              <w:rFonts w:asciiTheme="minorHAnsi" w:eastAsiaTheme="minorEastAsia" w:hAnsiTheme="minorHAnsi"/>
              <w:noProof/>
              <w:sz w:val="22"/>
            </w:rPr>
          </w:pPr>
          <w:hyperlink w:anchor="_Toc65761985" w:history="1">
            <w:r w:rsidR="0034351C" w:rsidRPr="00FB2466">
              <w:rPr>
                <w:rStyle w:val="Hyperlink"/>
                <w:noProof/>
              </w:rPr>
              <w:t>Section 3.  Quick Reference for Members</w:t>
            </w:r>
            <w:r w:rsidR="0034351C">
              <w:rPr>
                <w:noProof/>
                <w:webHidden/>
              </w:rPr>
              <w:tab/>
            </w:r>
            <w:r w:rsidR="0034351C">
              <w:rPr>
                <w:noProof/>
                <w:webHidden/>
              </w:rPr>
              <w:fldChar w:fldCharType="begin"/>
            </w:r>
            <w:r w:rsidR="0034351C">
              <w:rPr>
                <w:noProof/>
                <w:webHidden/>
              </w:rPr>
              <w:instrText xml:space="preserve"> PAGEREF _Toc65761985 \h </w:instrText>
            </w:r>
            <w:r w:rsidR="0034351C">
              <w:rPr>
                <w:noProof/>
                <w:webHidden/>
              </w:rPr>
            </w:r>
            <w:r w:rsidR="0034351C">
              <w:rPr>
                <w:noProof/>
                <w:webHidden/>
              </w:rPr>
              <w:fldChar w:fldCharType="separate"/>
            </w:r>
            <w:r w:rsidR="0034351C">
              <w:rPr>
                <w:noProof/>
                <w:webHidden/>
              </w:rPr>
              <w:t>22</w:t>
            </w:r>
            <w:r w:rsidR="0034351C">
              <w:rPr>
                <w:noProof/>
                <w:webHidden/>
              </w:rPr>
              <w:fldChar w:fldCharType="end"/>
            </w:r>
          </w:hyperlink>
        </w:p>
        <w:p w14:paraId="180FF528" w14:textId="6EC4FFB7" w:rsidR="0034351C" w:rsidRDefault="00FF0E26">
          <w:pPr>
            <w:pStyle w:val="TOC1"/>
            <w:rPr>
              <w:rFonts w:asciiTheme="minorHAnsi" w:eastAsiaTheme="minorEastAsia" w:hAnsiTheme="minorHAnsi"/>
              <w:noProof/>
              <w:sz w:val="22"/>
            </w:rPr>
          </w:pPr>
          <w:hyperlink w:anchor="_Toc65761986" w:history="1">
            <w:r w:rsidR="0034351C" w:rsidRPr="00FB2466">
              <w:rPr>
                <w:rStyle w:val="Hyperlink"/>
                <w:noProof/>
              </w:rPr>
              <w:t>Section 4.  Public Testimony Form</w:t>
            </w:r>
            <w:r w:rsidR="0034351C">
              <w:rPr>
                <w:noProof/>
                <w:webHidden/>
              </w:rPr>
              <w:tab/>
            </w:r>
            <w:r w:rsidR="0034351C">
              <w:rPr>
                <w:noProof/>
                <w:webHidden/>
              </w:rPr>
              <w:fldChar w:fldCharType="begin"/>
            </w:r>
            <w:r w:rsidR="0034351C">
              <w:rPr>
                <w:noProof/>
                <w:webHidden/>
              </w:rPr>
              <w:instrText xml:space="preserve"> PAGEREF _Toc65761986 \h </w:instrText>
            </w:r>
            <w:r w:rsidR="0034351C">
              <w:rPr>
                <w:noProof/>
                <w:webHidden/>
              </w:rPr>
            </w:r>
            <w:r w:rsidR="0034351C">
              <w:rPr>
                <w:noProof/>
                <w:webHidden/>
              </w:rPr>
              <w:fldChar w:fldCharType="separate"/>
            </w:r>
            <w:r w:rsidR="0034351C">
              <w:rPr>
                <w:noProof/>
                <w:webHidden/>
              </w:rPr>
              <w:t>25</w:t>
            </w:r>
            <w:r w:rsidR="0034351C">
              <w:rPr>
                <w:noProof/>
                <w:webHidden/>
              </w:rPr>
              <w:fldChar w:fldCharType="end"/>
            </w:r>
          </w:hyperlink>
        </w:p>
        <w:p w14:paraId="373CBFBF" w14:textId="62089739" w:rsidR="0034351C" w:rsidRDefault="00FF0E26">
          <w:pPr>
            <w:pStyle w:val="TOC1"/>
            <w:rPr>
              <w:rFonts w:asciiTheme="minorHAnsi" w:eastAsiaTheme="minorEastAsia" w:hAnsiTheme="minorHAnsi"/>
              <w:noProof/>
              <w:sz w:val="22"/>
            </w:rPr>
          </w:pPr>
          <w:hyperlink w:anchor="_Toc65761987" w:history="1">
            <w:r w:rsidR="0034351C" w:rsidRPr="00FB2466">
              <w:rPr>
                <w:rStyle w:val="Hyperlink"/>
                <w:noProof/>
              </w:rPr>
              <w:t>Order of Business Flow Chart</w:t>
            </w:r>
            <w:r w:rsidR="0034351C">
              <w:rPr>
                <w:noProof/>
                <w:webHidden/>
              </w:rPr>
              <w:tab/>
            </w:r>
            <w:r w:rsidR="0034351C">
              <w:rPr>
                <w:noProof/>
                <w:webHidden/>
              </w:rPr>
              <w:fldChar w:fldCharType="begin"/>
            </w:r>
            <w:r w:rsidR="0034351C">
              <w:rPr>
                <w:noProof/>
                <w:webHidden/>
              </w:rPr>
              <w:instrText xml:space="preserve"> PAGEREF _Toc65761987 \h </w:instrText>
            </w:r>
            <w:r w:rsidR="0034351C">
              <w:rPr>
                <w:noProof/>
                <w:webHidden/>
              </w:rPr>
            </w:r>
            <w:r w:rsidR="0034351C">
              <w:rPr>
                <w:noProof/>
                <w:webHidden/>
              </w:rPr>
              <w:fldChar w:fldCharType="separate"/>
            </w:r>
            <w:r w:rsidR="0034351C">
              <w:rPr>
                <w:noProof/>
                <w:webHidden/>
              </w:rPr>
              <w:t>28</w:t>
            </w:r>
            <w:r w:rsidR="0034351C">
              <w:rPr>
                <w:noProof/>
                <w:webHidden/>
              </w:rPr>
              <w:fldChar w:fldCharType="end"/>
            </w:r>
          </w:hyperlink>
        </w:p>
        <w:p w14:paraId="3094CF6A" w14:textId="333F4396" w:rsidR="0034351C" w:rsidRDefault="00FF0E26">
          <w:pPr>
            <w:pStyle w:val="TOC1"/>
            <w:rPr>
              <w:rFonts w:asciiTheme="minorHAnsi" w:eastAsiaTheme="minorEastAsia" w:hAnsiTheme="minorHAnsi"/>
              <w:noProof/>
              <w:sz w:val="22"/>
            </w:rPr>
          </w:pPr>
          <w:hyperlink w:anchor="_Toc65761988" w:history="1">
            <w:r w:rsidR="0034351C" w:rsidRPr="00FB2466">
              <w:rPr>
                <w:rStyle w:val="Hyperlink"/>
                <w:noProof/>
              </w:rPr>
              <w:t>Chart of Parliamentary Motions in Order of Precedence</w:t>
            </w:r>
            <w:r w:rsidR="0034351C">
              <w:rPr>
                <w:noProof/>
                <w:webHidden/>
              </w:rPr>
              <w:tab/>
            </w:r>
            <w:r w:rsidR="0034351C">
              <w:rPr>
                <w:noProof/>
                <w:webHidden/>
              </w:rPr>
              <w:fldChar w:fldCharType="begin"/>
            </w:r>
            <w:r w:rsidR="0034351C">
              <w:rPr>
                <w:noProof/>
                <w:webHidden/>
              </w:rPr>
              <w:instrText xml:space="preserve"> PAGEREF _Toc65761988 \h </w:instrText>
            </w:r>
            <w:r w:rsidR="0034351C">
              <w:rPr>
                <w:noProof/>
                <w:webHidden/>
              </w:rPr>
            </w:r>
            <w:r w:rsidR="0034351C">
              <w:rPr>
                <w:noProof/>
                <w:webHidden/>
              </w:rPr>
              <w:fldChar w:fldCharType="separate"/>
            </w:r>
            <w:r w:rsidR="0034351C">
              <w:rPr>
                <w:noProof/>
                <w:webHidden/>
              </w:rPr>
              <w:t>29</w:t>
            </w:r>
            <w:r w:rsidR="0034351C">
              <w:rPr>
                <w:noProof/>
                <w:webHidden/>
              </w:rPr>
              <w:fldChar w:fldCharType="end"/>
            </w:r>
          </w:hyperlink>
        </w:p>
        <w:p w14:paraId="44042952" w14:textId="001E9E84" w:rsidR="00712B39" w:rsidRDefault="00712B39">
          <w:r>
            <w:rPr>
              <w:b/>
              <w:bCs/>
              <w:noProof/>
            </w:rPr>
            <w:fldChar w:fldCharType="end"/>
          </w:r>
        </w:p>
      </w:sdtContent>
    </w:sdt>
    <w:p w14:paraId="3CE1E822" w14:textId="41932463" w:rsidR="00712B39" w:rsidRDefault="00712B39" w:rsidP="00837C6C">
      <w:pPr>
        <w:spacing w:after="0"/>
        <w:rPr>
          <w:rFonts w:cs="Times New Roman"/>
          <w:b/>
        </w:rPr>
      </w:pPr>
    </w:p>
    <w:p w14:paraId="44E7C11B" w14:textId="09E80C2B" w:rsidR="00712B39" w:rsidRDefault="00712B39" w:rsidP="00837C6C">
      <w:pPr>
        <w:spacing w:after="0"/>
        <w:rPr>
          <w:rFonts w:cs="Times New Roman"/>
          <w:b/>
        </w:rPr>
      </w:pPr>
    </w:p>
    <w:p w14:paraId="26277B8E" w14:textId="53BBB753" w:rsidR="00712B39" w:rsidRDefault="00712B39" w:rsidP="00837C6C">
      <w:pPr>
        <w:spacing w:after="0"/>
        <w:rPr>
          <w:rFonts w:cs="Times New Roman"/>
          <w:b/>
        </w:rPr>
      </w:pPr>
    </w:p>
    <w:p w14:paraId="6374C298" w14:textId="115A1A16" w:rsidR="00712B39" w:rsidRDefault="00712B39" w:rsidP="00837C6C">
      <w:pPr>
        <w:spacing w:after="0"/>
        <w:rPr>
          <w:rFonts w:cs="Times New Roman"/>
          <w:b/>
        </w:rPr>
      </w:pPr>
    </w:p>
    <w:p w14:paraId="48A781CD" w14:textId="5D2B7E12" w:rsidR="00712B39" w:rsidRDefault="00712B39" w:rsidP="00837C6C">
      <w:pPr>
        <w:spacing w:after="0"/>
        <w:rPr>
          <w:rFonts w:cs="Times New Roman"/>
          <w:b/>
        </w:rPr>
      </w:pPr>
    </w:p>
    <w:p w14:paraId="68906841" w14:textId="06FC7F27" w:rsidR="00712B39" w:rsidRDefault="00712B39" w:rsidP="00837C6C">
      <w:pPr>
        <w:spacing w:after="0"/>
        <w:rPr>
          <w:rFonts w:cs="Times New Roman"/>
          <w:b/>
        </w:rPr>
      </w:pPr>
    </w:p>
    <w:p w14:paraId="1FA6A01C" w14:textId="338BC556" w:rsidR="00712B39" w:rsidRDefault="00712B39" w:rsidP="00837C6C">
      <w:pPr>
        <w:spacing w:after="0"/>
        <w:rPr>
          <w:rFonts w:cs="Times New Roman"/>
          <w:b/>
        </w:rPr>
      </w:pPr>
    </w:p>
    <w:p w14:paraId="141E3762" w14:textId="663F547C" w:rsidR="00712B39" w:rsidRDefault="00712B39" w:rsidP="00837C6C">
      <w:pPr>
        <w:spacing w:after="0"/>
        <w:rPr>
          <w:rFonts w:cs="Times New Roman"/>
          <w:b/>
        </w:rPr>
      </w:pPr>
    </w:p>
    <w:p w14:paraId="2699077E" w14:textId="57C13C92" w:rsidR="00712B39" w:rsidRDefault="00712B39" w:rsidP="00837C6C">
      <w:pPr>
        <w:spacing w:after="0"/>
        <w:rPr>
          <w:rFonts w:cs="Times New Roman"/>
          <w:b/>
        </w:rPr>
      </w:pPr>
    </w:p>
    <w:p w14:paraId="2B3D980A" w14:textId="74FE79CB" w:rsidR="00712B39" w:rsidRDefault="00712B39" w:rsidP="00837C6C">
      <w:pPr>
        <w:spacing w:after="0"/>
        <w:rPr>
          <w:rFonts w:cs="Times New Roman"/>
          <w:b/>
        </w:rPr>
      </w:pPr>
    </w:p>
    <w:p w14:paraId="6193497E" w14:textId="6A776493" w:rsidR="00712B39" w:rsidRDefault="00712B39" w:rsidP="00837C6C">
      <w:pPr>
        <w:spacing w:after="0"/>
        <w:rPr>
          <w:rFonts w:cs="Times New Roman"/>
          <w:b/>
        </w:rPr>
      </w:pPr>
    </w:p>
    <w:p w14:paraId="015A5AA2" w14:textId="0253BCAA" w:rsidR="00712B39" w:rsidRDefault="00712B39" w:rsidP="00837C6C">
      <w:pPr>
        <w:spacing w:after="0"/>
        <w:rPr>
          <w:rFonts w:cs="Times New Roman"/>
          <w:b/>
        </w:rPr>
      </w:pPr>
    </w:p>
    <w:p w14:paraId="617987FE" w14:textId="0E63167E" w:rsidR="00712B39" w:rsidRDefault="00712B39" w:rsidP="00837C6C">
      <w:pPr>
        <w:spacing w:after="0"/>
        <w:rPr>
          <w:rFonts w:cs="Times New Roman"/>
          <w:b/>
        </w:rPr>
      </w:pPr>
    </w:p>
    <w:p w14:paraId="0A62AAA1" w14:textId="0638A793" w:rsidR="00712B39" w:rsidRDefault="00712B39" w:rsidP="00837C6C">
      <w:pPr>
        <w:spacing w:after="0"/>
        <w:rPr>
          <w:rFonts w:cs="Times New Roman"/>
          <w:b/>
        </w:rPr>
      </w:pPr>
    </w:p>
    <w:p w14:paraId="46817803" w14:textId="6FE5DB1C" w:rsidR="00712B39" w:rsidRDefault="00712B39" w:rsidP="00837C6C">
      <w:pPr>
        <w:spacing w:after="0"/>
        <w:rPr>
          <w:rFonts w:cs="Times New Roman"/>
          <w:b/>
        </w:rPr>
      </w:pPr>
    </w:p>
    <w:p w14:paraId="6013C113" w14:textId="70E2D223" w:rsidR="00712B39" w:rsidRDefault="00712B39" w:rsidP="00837C6C">
      <w:pPr>
        <w:spacing w:after="0"/>
        <w:rPr>
          <w:rFonts w:cs="Times New Roman"/>
          <w:b/>
        </w:rPr>
      </w:pPr>
    </w:p>
    <w:p w14:paraId="5168B2C1" w14:textId="407FBB9E" w:rsidR="001B0C6C" w:rsidRDefault="001B0C6C" w:rsidP="005B6F5B">
      <w:pPr>
        <w:pStyle w:val="Heading1"/>
        <w:jc w:val="both"/>
      </w:pPr>
      <w:bookmarkStart w:id="0" w:name="_Toc65761970"/>
      <w:r>
        <w:t>Section 1.  Rules of Procedure for Band Assembly</w:t>
      </w:r>
      <w:bookmarkEnd w:id="0"/>
    </w:p>
    <w:p w14:paraId="7F4D7E7A" w14:textId="77777777" w:rsidR="001B0C6C" w:rsidRPr="001B0C6C" w:rsidRDefault="001B0C6C" w:rsidP="005B6F5B">
      <w:pPr>
        <w:jc w:val="both"/>
      </w:pPr>
    </w:p>
    <w:p w14:paraId="2CCE0EA8" w14:textId="6B986BB3" w:rsidR="00764472" w:rsidRDefault="00171A8A" w:rsidP="005B6F5B">
      <w:pPr>
        <w:pStyle w:val="Heading2"/>
        <w:jc w:val="both"/>
      </w:pPr>
      <w:bookmarkStart w:id="1" w:name="_Toc65761971"/>
      <w:r w:rsidRPr="00837C6C">
        <w:t>Rule 1.  Definitions</w:t>
      </w:r>
      <w:bookmarkEnd w:id="1"/>
    </w:p>
    <w:p w14:paraId="7814FBE6" w14:textId="77777777" w:rsidR="00837C6C" w:rsidRPr="00837C6C" w:rsidRDefault="00837C6C" w:rsidP="005B6F5B">
      <w:pPr>
        <w:spacing w:after="0"/>
        <w:jc w:val="both"/>
        <w:rPr>
          <w:rFonts w:cs="Times New Roman"/>
          <w:b/>
        </w:rPr>
      </w:pPr>
    </w:p>
    <w:p w14:paraId="5810A196" w14:textId="2F9C6BAD" w:rsidR="0031231B" w:rsidRPr="00837C6C" w:rsidRDefault="00770089" w:rsidP="005B6F5B">
      <w:pPr>
        <w:pStyle w:val="ListParagraph"/>
        <w:numPr>
          <w:ilvl w:val="0"/>
          <w:numId w:val="14"/>
        </w:numPr>
        <w:spacing w:after="0"/>
        <w:jc w:val="both"/>
        <w:rPr>
          <w:rFonts w:cs="Times New Roman"/>
        </w:rPr>
      </w:pPr>
      <w:r w:rsidRPr="00837C6C">
        <w:rPr>
          <w:rFonts w:cs="Times New Roman"/>
        </w:rPr>
        <w:t xml:space="preserve">Unless otherwise provided in the </w:t>
      </w:r>
      <w:r w:rsidR="00D009AA" w:rsidRPr="00837C6C">
        <w:rPr>
          <w:rFonts w:cs="Times New Roman"/>
        </w:rPr>
        <w:t xml:space="preserve">applicable </w:t>
      </w:r>
      <w:r w:rsidRPr="00837C6C">
        <w:rPr>
          <w:rFonts w:cs="Times New Roman"/>
        </w:rPr>
        <w:t xml:space="preserve">Constitution, statute, or these Rules, the words in these </w:t>
      </w:r>
      <w:r w:rsidR="00484D5E">
        <w:rPr>
          <w:rFonts w:cs="Times New Roman"/>
        </w:rPr>
        <w:t>R</w:t>
      </w:r>
      <w:r w:rsidRPr="00837C6C">
        <w:rPr>
          <w:rFonts w:cs="Times New Roman"/>
        </w:rPr>
        <w:t xml:space="preserve">ules </w:t>
      </w:r>
      <w:r w:rsidR="002B552F">
        <w:rPr>
          <w:rFonts w:cs="Times New Roman"/>
        </w:rPr>
        <w:t>shall</w:t>
      </w:r>
      <w:r w:rsidRPr="00837C6C">
        <w:rPr>
          <w:rFonts w:cs="Times New Roman"/>
        </w:rPr>
        <w:t xml:space="preserve"> be construed according to their natural meaning. </w:t>
      </w:r>
    </w:p>
    <w:p w14:paraId="1113DB3A" w14:textId="77777777" w:rsidR="00770089" w:rsidRPr="00837C6C" w:rsidRDefault="00770089" w:rsidP="005B6F5B">
      <w:pPr>
        <w:pStyle w:val="ListParagraph"/>
        <w:spacing w:after="0"/>
        <w:jc w:val="both"/>
        <w:rPr>
          <w:rFonts w:cs="Times New Roman"/>
        </w:rPr>
      </w:pPr>
      <w:r w:rsidRPr="00837C6C">
        <w:rPr>
          <w:rFonts w:cs="Times New Roman"/>
        </w:rPr>
        <w:t xml:space="preserve"> </w:t>
      </w:r>
    </w:p>
    <w:p w14:paraId="41CDEA7B" w14:textId="77777777" w:rsidR="00770089" w:rsidRPr="00837C6C" w:rsidRDefault="00770089" w:rsidP="005B6F5B">
      <w:pPr>
        <w:pStyle w:val="ListParagraph"/>
        <w:numPr>
          <w:ilvl w:val="0"/>
          <w:numId w:val="14"/>
        </w:numPr>
        <w:spacing w:after="0"/>
        <w:jc w:val="both"/>
        <w:rPr>
          <w:rFonts w:cs="Times New Roman"/>
        </w:rPr>
      </w:pPr>
      <w:r w:rsidRPr="00837C6C">
        <w:rPr>
          <w:rFonts w:cs="Times New Roman"/>
        </w:rPr>
        <w:t>The following terms are defined as follows:</w:t>
      </w:r>
    </w:p>
    <w:p w14:paraId="13A9432F" w14:textId="77777777" w:rsidR="0031231B" w:rsidRPr="00837C6C" w:rsidRDefault="0031231B" w:rsidP="005B6F5B">
      <w:pPr>
        <w:pStyle w:val="ListParagraph"/>
        <w:spacing w:after="0"/>
        <w:ind w:left="1440"/>
        <w:jc w:val="both"/>
        <w:rPr>
          <w:rFonts w:cs="Times New Roman"/>
        </w:rPr>
      </w:pPr>
    </w:p>
    <w:p w14:paraId="5F831506" w14:textId="42706B96" w:rsidR="006D7CB5" w:rsidRPr="00837C6C" w:rsidRDefault="006D7CB5" w:rsidP="005B6F5B">
      <w:pPr>
        <w:pStyle w:val="ListParagraph"/>
        <w:numPr>
          <w:ilvl w:val="1"/>
          <w:numId w:val="14"/>
        </w:numPr>
        <w:spacing w:after="0"/>
        <w:jc w:val="both"/>
        <w:rPr>
          <w:rFonts w:cs="Times New Roman"/>
        </w:rPr>
      </w:pPr>
      <w:r w:rsidRPr="00EA3E6B">
        <w:rPr>
          <w:rFonts w:cs="Times New Roman"/>
          <w:b/>
        </w:rPr>
        <w:t>“Audio</w:t>
      </w:r>
      <w:r w:rsidR="003F7579" w:rsidRPr="00EA3E6B">
        <w:rPr>
          <w:rFonts w:cs="Times New Roman"/>
          <w:b/>
        </w:rPr>
        <w:t>”</w:t>
      </w:r>
      <w:r w:rsidRPr="00837C6C">
        <w:rPr>
          <w:rFonts w:cs="Times New Roman"/>
        </w:rPr>
        <w:t xml:space="preserve"> or </w:t>
      </w:r>
      <w:r w:rsidR="003F7579" w:rsidRPr="00EA3E6B">
        <w:rPr>
          <w:rFonts w:cs="Times New Roman"/>
          <w:b/>
        </w:rPr>
        <w:t>“</w:t>
      </w:r>
      <w:r w:rsidRPr="00EA3E6B">
        <w:rPr>
          <w:rFonts w:cs="Times New Roman"/>
          <w:b/>
        </w:rPr>
        <w:t>video reproductions”</w:t>
      </w:r>
      <w:r w:rsidR="006C507B" w:rsidRPr="00837C6C">
        <w:rPr>
          <w:rFonts w:cs="Times New Roman"/>
        </w:rPr>
        <w:t xml:space="preserve"> means media including films, audio and video tapes or slides, </w:t>
      </w:r>
      <w:r w:rsidR="00431FAB">
        <w:rPr>
          <w:rFonts w:cs="Times New Roman"/>
        </w:rPr>
        <w:t xml:space="preserve">and </w:t>
      </w:r>
      <w:r w:rsidR="006C507B" w:rsidRPr="00837C6C">
        <w:rPr>
          <w:rFonts w:cs="Times New Roman"/>
        </w:rPr>
        <w:t>audio and video electronic files.</w:t>
      </w:r>
    </w:p>
    <w:p w14:paraId="42CA74CD" w14:textId="77777777" w:rsidR="0031231B" w:rsidRPr="00837C6C" w:rsidRDefault="0031231B" w:rsidP="005B6F5B">
      <w:pPr>
        <w:pStyle w:val="ListParagraph"/>
        <w:spacing w:after="0"/>
        <w:ind w:left="1440"/>
        <w:jc w:val="both"/>
        <w:rPr>
          <w:rFonts w:cs="Times New Roman"/>
        </w:rPr>
      </w:pPr>
    </w:p>
    <w:p w14:paraId="6BEFAC58" w14:textId="6027F1E5" w:rsidR="002D62B7" w:rsidRPr="00837C6C" w:rsidRDefault="002D62B7" w:rsidP="005B6F5B">
      <w:pPr>
        <w:pStyle w:val="ListParagraph"/>
        <w:numPr>
          <w:ilvl w:val="1"/>
          <w:numId w:val="14"/>
        </w:numPr>
        <w:spacing w:after="0"/>
        <w:jc w:val="both"/>
        <w:rPr>
          <w:rFonts w:cs="Times New Roman"/>
        </w:rPr>
      </w:pPr>
      <w:r w:rsidRPr="00EA3E6B">
        <w:rPr>
          <w:rFonts w:cs="Times New Roman"/>
          <w:b/>
        </w:rPr>
        <w:t>“Band Assembly record”</w:t>
      </w:r>
      <w:r w:rsidR="00484FCF" w:rsidRPr="00837C6C">
        <w:rPr>
          <w:rFonts w:cs="Times New Roman"/>
        </w:rPr>
        <w:t xml:space="preserve"> means </w:t>
      </w:r>
      <w:r w:rsidR="005F12CE" w:rsidRPr="00837C6C">
        <w:rPr>
          <w:rFonts w:cs="Times New Roman"/>
        </w:rPr>
        <w:t>a measure, amendment of a measure, document, book, paper, photograph, audio recording, video recording, or other material produced by the Band Assembly or a staff member of the Band Assembly</w:t>
      </w:r>
      <w:r w:rsidR="00923AEA">
        <w:rPr>
          <w:rFonts w:cs="Times New Roman"/>
        </w:rPr>
        <w:t>, or any of the same produced by a non-member and filed with the Clerk,</w:t>
      </w:r>
      <w:r w:rsidR="005F12CE" w:rsidRPr="00837C6C">
        <w:rPr>
          <w:rFonts w:cs="Times New Roman"/>
        </w:rPr>
        <w:t xml:space="preserve"> in connection with the exercise of legislative or investigative functions</w:t>
      </w:r>
      <w:r w:rsidR="00E25E0F" w:rsidRPr="00837C6C">
        <w:rPr>
          <w:rFonts w:cs="Times New Roman"/>
        </w:rPr>
        <w:t>.</w:t>
      </w:r>
    </w:p>
    <w:p w14:paraId="64B39DEF" w14:textId="77777777" w:rsidR="0031231B" w:rsidRPr="00837C6C" w:rsidRDefault="0031231B" w:rsidP="005B6F5B">
      <w:pPr>
        <w:pStyle w:val="ListParagraph"/>
        <w:spacing w:after="0"/>
        <w:jc w:val="both"/>
        <w:rPr>
          <w:rFonts w:cs="Times New Roman"/>
        </w:rPr>
      </w:pPr>
    </w:p>
    <w:p w14:paraId="2018DBD4" w14:textId="3A4DF537" w:rsidR="00B31893" w:rsidRPr="00837C6C" w:rsidRDefault="00B31893" w:rsidP="005B6F5B">
      <w:pPr>
        <w:pStyle w:val="ListParagraph"/>
        <w:numPr>
          <w:ilvl w:val="1"/>
          <w:numId w:val="14"/>
        </w:numPr>
        <w:spacing w:after="0"/>
        <w:jc w:val="both"/>
        <w:rPr>
          <w:rFonts w:cs="Times New Roman"/>
        </w:rPr>
      </w:pPr>
      <w:r w:rsidRPr="00EA3E6B">
        <w:rPr>
          <w:rFonts w:cs="Times New Roman"/>
          <w:b/>
        </w:rPr>
        <w:t>“Chamber”</w:t>
      </w:r>
      <w:r w:rsidR="00770089" w:rsidRPr="00837C6C">
        <w:rPr>
          <w:rFonts w:cs="Times New Roman"/>
        </w:rPr>
        <w:t xml:space="preserve"> means</w:t>
      </w:r>
      <w:r w:rsidR="005F12CE" w:rsidRPr="00837C6C">
        <w:rPr>
          <w:rFonts w:cs="Times New Roman"/>
        </w:rPr>
        <w:t xml:space="preserve"> the entire area of the floor, the gallery, and, if meeting outside of the formal chambers, the table and vicinity of where the Band Assembly has convened.</w:t>
      </w:r>
      <w:r w:rsidR="00E66636">
        <w:rPr>
          <w:rFonts w:cs="Times New Roman"/>
        </w:rPr>
        <w:t xml:space="preserve"> </w:t>
      </w:r>
      <w:r w:rsidR="005F12CE" w:rsidRPr="00837C6C">
        <w:rPr>
          <w:rFonts w:cs="Times New Roman"/>
        </w:rPr>
        <w:t xml:space="preserve"> If the Band Assembly is meeting using remote technology, including by phone or video, the Chamber includes the immediate physical area around members, the electronic meeting forum, and all individuals able to participate</w:t>
      </w:r>
      <w:r w:rsidR="007E4A4B">
        <w:rPr>
          <w:rFonts w:cs="Times New Roman"/>
        </w:rPr>
        <w:t xml:space="preserve"> in real time</w:t>
      </w:r>
      <w:r w:rsidR="005F12CE" w:rsidRPr="00837C6C">
        <w:rPr>
          <w:rFonts w:cs="Times New Roman"/>
        </w:rPr>
        <w:t xml:space="preserve"> in the remote meeting.</w:t>
      </w:r>
    </w:p>
    <w:p w14:paraId="74B60AB6" w14:textId="77777777" w:rsidR="0031231B" w:rsidRPr="00837C6C" w:rsidRDefault="0031231B" w:rsidP="005B6F5B">
      <w:pPr>
        <w:pStyle w:val="ListParagraph"/>
        <w:spacing w:after="0"/>
        <w:ind w:left="1440"/>
        <w:jc w:val="both"/>
        <w:rPr>
          <w:rFonts w:cs="Times New Roman"/>
        </w:rPr>
      </w:pPr>
    </w:p>
    <w:p w14:paraId="06C5D8E3" w14:textId="56C3B8A7" w:rsidR="00B31893" w:rsidRDefault="00B31893" w:rsidP="005B6F5B">
      <w:pPr>
        <w:pStyle w:val="ListParagraph"/>
        <w:numPr>
          <w:ilvl w:val="1"/>
          <w:numId w:val="14"/>
        </w:numPr>
        <w:spacing w:after="0"/>
        <w:jc w:val="both"/>
        <w:rPr>
          <w:rFonts w:cs="Times New Roman"/>
        </w:rPr>
      </w:pPr>
      <w:r w:rsidRPr="00EA3E6B">
        <w:rPr>
          <w:rFonts w:cs="Times New Roman"/>
          <w:b/>
        </w:rPr>
        <w:t>“Clerk”</w:t>
      </w:r>
      <w:r w:rsidR="00770089" w:rsidRPr="00837C6C">
        <w:rPr>
          <w:rFonts w:cs="Times New Roman"/>
        </w:rPr>
        <w:t xml:space="preserve"> means the Clerk of the Assembly or the </w:t>
      </w:r>
      <w:r w:rsidR="00900F30" w:rsidRPr="00837C6C">
        <w:rPr>
          <w:rFonts w:cs="Times New Roman"/>
        </w:rPr>
        <w:t xml:space="preserve">designee of the </w:t>
      </w:r>
      <w:r w:rsidR="00770089" w:rsidRPr="00837C6C">
        <w:rPr>
          <w:rFonts w:cs="Times New Roman"/>
        </w:rPr>
        <w:t>Clerk of the Assembly.</w:t>
      </w:r>
    </w:p>
    <w:p w14:paraId="7E809B11" w14:textId="77777777" w:rsidR="002157C7" w:rsidRPr="002157C7" w:rsidRDefault="002157C7" w:rsidP="002157C7">
      <w:pPr>
        <w:pStyle w:val="ListParagraph"/>
        <w:rPr>
          <w:rFonts w:cs="Times New Roman"/>
        </w:rPr>
      </w:pPr>
    </w:p>
    <w:p w14:paraId="2D8FBE34" w14:textId="72F9257B" w:rsidR="002157C7" w:rsidRPr="00837C6C" w:rsidRDefault="002157C7" w:rsidP="005B6F5B">
      <w:pPr>
        <w:pStyle w:val="ListParagraph"/>
        <w:numPr>
          <w:ilvl w:val="1"/>
          <w:numId w:val="14"/>
        </w:numPr>
        <w:spacing w:after="0"/>
        <w:jc w:val="both"/>
        <w:rPr>
          <w:rFonts w:cs="Times New Roman"/>
        </w:rPr>
      </w:pPr>
      <w:r w:rsidRPr="002157C7">
        <w:rPr>
          <w:rFonts w:cs="Times New Roman"/>
          <w:b/>
        </w:rPr>
        <w:t>“Critical nomination”</w:t>
      </w:r>
      <w:r>
        <w:rPr>
          <w:rFonts w:cs="Times New Roman"/>
        </w:rPr>
        <w:t xml:space="preserve"> means a nomination by the Chief Executive for any Commissioner, Judge, Justice, Corporate Board Member, or the Solicitor General.</w:t>
      </w:r>
    </w:p>
    <w:p w14:paraId="6F1E3E2D" w14:textId="77777777" w:rsidR="00F621F3" w:rsidRPr="00837C6C" w:rsidRDefault="00F621F3" w:rsidP="005B6F5B">
      <w:pPr>
        <w:pStyle w:val="ListParagraph"/>
        <w:spacing w:after="0"/>
        <w:jc w:val="both"/>
        <w:rPr>
          <w:rFonts w:cs="Times New Roman"/>
        </w:rPr>
      </w:pPr>
    </w:p>
    <w:p w14:paraId="597EF9E8" w14:textId="3ECF1BE2" w:rsidR="00FB38D7" w:rsidRDefault="00FB38D7" w:rsidP="005B6F5B">
      <w:pPr>
        <w:pStyle w:val="ListParagraph"/>
        <w:numPr>
          <w:ilvl w:val="1"/>
          <w:numId w:val="14"/>
        </w:numPr>
        <w:spacing w:after="0"/>
        <w:jc w:val="both"/>
        <w:rPr>
          <w:rFonts w:cs="Times New Roman"/>
        </w:rPr>
      </w:pPr>
      <w:r w:rsidRPr="00EA3E6B">
        <w:rPr>
          <w:rFonts w:cs="Times New Roman"/>
          <w:b/>
        </w:rPr>
        <w:t>“Drafting Manual”</w:t>
      </w:r>
      <w:r w:rsidRPr="00837C6C">
        <w:rPr>
          <w:rFonts w:cs="Times New Roman"/>
        </w:rPr>
        <w:t xml:space="preserve"> means the document or book designated by the </w:t>
      </w:r>
      <w:r w:rsidR="00BE1B0B" w:rsidRPr="00837C6C">
        <w:rPr>
          <w:rFonts w:cs="Times New Roman"/>
        </w:rPr>
        <w:t>Revisor of Statutes</w:t>
      </w:r>
      <w:r w:rsidRPr="00837C6C">
        <w:rPr>
          <w:rFonts w:cs="Times New Roman"/>
        </w:rPr>
        <w:t xml:space="preserve"> as the official style guide for Band Assembly legislation.</w:t>
      </w:r>
    </w:p>
    <w:p w14:paraId="45045290" w14:textId="77777777" w:rsidR="00923AEA" w:rsidRPr="00923AEA" w:rsidRDefault="00923AEA" w:rsidP="00923AEA">
      <w:pPr>
        <w:pStyle w:val="ListParagraph"/>
        <w:rPr>
          <w:rFonts w:cs="Times New Roman"/>
        </w:rPr>
      </w:pPr>
    </w:p>
    <w:p w14:paraId="2A6D7A94" w14:textId="3AE80BBE" w:rsidR="00923AEA" w:rsidRDefault="00923AEA" w:rsidP="005B6F5B">
      <w:pPr>
        <w:pStyle w:val="ListParagraph"/>
        <w:numPr>
          <w:ilvl w:val="1"/>
          <w:numId w:val="14"/>
        </w:numPr>
        <w:spacing w:after="0"/>
        <w:jc w:val="both"/>
        <w:rPr>
          <w:rFonts w:cs="Times New Roman"/>
        </w:rPr>
      </w:pPr>
      <w:r w:rsidRPr="00923AEA">
        <w:rPr>
          <w:rFonts w:cs="Times New Roman"/>
          <w:b/>
        </w:rPr>
        <w:t>“Executive branch official”</w:t>
      </w:r>
      <w:r>
        <w:rPr>
          <w:rFonts w:cs="Times New Roman"/>
        </w:rPr>
        <w:t xml:space="preserve"> means the Chief Executive, the Commissioners, and the Solicitor General.  This term shall not be construed to include employees of the executive branch in general.</w:t>
      </w:r>
    </w:p>
    <w:p w14:paraId="5D456424" w14:textId="77777777" w:rsidR="00372D93" w:rsidRPr="00372D93" w:rsidRDefault="00372D93" w:rsidP="00B37784">
      <w:pPr>
        <w:pStyle w:val="ListParagraph"/>
        <w:rPr>
          <w:rFonts w:cs="Times New Roman"/>
        </w:rPr>
      </w:pPr>
    </w:p>
    <w:p w14:paraId="73173B28" w14:textId="33D6B868" w:rsidR="00372D93" w:rsidRDefault="00B37784" w:rsidP="005B6F5B">
      <w:pPr>
        <w:pStyle w:val="ListParagraph"/>
        <w:numPr>
          <w:ilvl w:val="1"/>
          <w:numId w:val="14"/>
        </w:numPr>
        <w:spacing w:after="0"/>
        <w:jc w:val="both"/>
        <w:rPr>
          <w:rFonts w:cs="Times New Roman"/>
        </w:rPr>
      </w:pPr>
      <w:r w:rsidRPr="00B37784">
        <w:rPr>
          <w:rFonts w:cs="Times New Roman"/>
          <w:b/>
        </w:rPr>
        <w:t>“Executive session”</w:t>
      </w:r>
      <w:r>
        <w:rPr>
          <w:rFonts w:cs="Times New Roman"/>
        </w:rPr>
        <w:t xml:space="preserve"> means a meeting of the Band Assembly that is closed to the public.</w:t>
      </w:r>
    </w:p>
    <w:p w14:paraId="2EBEDC3B" w14:textId="77777777" w:rsidR="005C72BF" w:rsidRPr="005C72BF" w:rsidRDefault="005C72BF" w:rsidP="003514D3">
      <w:pPr>
        <w:pStyle w:val="ListParagraph"/>
        <w:rPr>
          <w:rFonts w:cs="Times New Roman"/>
        </w:rPr>
      </w:pPr>
    </w:p>
    <w:p w14:paraId="4F6D4A0E" w14:textId="066B4423" w:rsidR="005C72BF" w:rsidRPr="00837C6C" w:rsidRDefault="005C72BF" w:rsidP="005B6F5B">
      <w:pPr>
        <w:pStyle w:val="ListParagraph"/>
        <w:numPr>
          <w:ilvl w:val="1"/>
          <w:numId w:val="14"/>
        </w:numPr>
        <w:spacing w:after="0"/>
        <w:jc w:val="both"/>
        <w:rPr>
          <w:rFonts w:cs="Times New Roman"/>
        </w:rPr>
      </w:pPr>
      <w:r>
        <w:rPr>
          <w:rFonts w:cs="Times New Roman"/>
        </w:rPr>
        <w:lastRenderedPageBreak/>
        <w:t>“</w:t>
      </w:r>
      <w:r w:rsidRPr="003514D3">
        <w:rPr>
          <w:rFonts w:cs="Times New Roman"/>
          <w:b/>
        </w:rPr>
        <w:t>Exigent circumstances</w:t>
      </w:r>
      <w:r>
        <w:rPr>
          <w:rFonts w:cs="Times New Roman"/>
        </w:rPr>
        <w:t>” means a situation requiring immediate action, including emergency situations and unavoidable time-sensitive questions.  The Band Assembly shall have the final authority to determine which circumstances are exigent and which are not.</w:t>
      </w:r>
    </w:p>
    <w:p w14:paraId="7746216E" w14:textId="77777777" w:rsidR="00F621F3" w:rsidRPr="00837C6C" w:rsidRDefault="00F621F3" w:rsidP="005B6F5B">
      <w:pPr>
        <w:pStyle w:val="ListParagraph"/>
        <w:spacing w:after="0"/>
        <w:jc w:val="both"/>
        <w:rPr>
          <w:rFonts w:cs="Times New Roman"/>
        </w:rPr>
      </w:pPr>
    </w:p>
    <w:p w14:paraId="587D653B" w14:textId="552937C5" w:rsidR="00F621F3" w:rsidRDefault="00F621F3" w:rsidP="005B6F5B">
      <w:pPr>
        <w:pStyle w:val="ListParagraph"/>
        <w:numPr>
          <w:ilvl w:val="1"/>
          <w:numId w:val="14"/>
        </w:numPr>
        <w:spacing w:after="0"/>
        <w:jc w:val="both"/>
        <w:rPr>
          <w:rFonts w:cs="Times New Roman"/>
        </w:rPr>
      </w:pPr>
      <w:r w:rsidRPr="00EA3E6B">
        <w:rPr>
          <w:rFonts w:cs="Times New Roman"/>
          <w:b/>
        </w:rPr>
        <w:t xml:space="preserve">“The </w:t>
      </w:r>
      <w:r w:rsidR="006645EC">
        <w:rPr>
          <w:rFonts w:cs="Times New Roman"/>
          <w:b/>
        </w:rPr>
        <w:t>F</w:t>
      </w:r>
      <w:r w:rsidRPr="00EA3E6B">
        <w:rPr>
          <w:rFonts w:cs="Times New Roman"/>
          <w:b/>
        </w:rPr>
        <w:t>loor”</w:t>
      </w:r>
      <w:r w:rsidRPr="00837C6C">
        <w:rPr>
          <w:rFonts w:cs="Times New Roman"/>
        </w:rPr>
        <w:t xml:space="preserve"> means the </w:t>
      </w:r>
      <w:r w:rsidR="00900F30" w:rsidRPr="00837C6C">
        <w:rPr>
          <w:rFonts w:cs="Times New Roman"/>
        </w:rPr>
        <w:t xml:space="preserve">physical </w:t>
      </w:r>
      <w:r w:rsidRPr="00837C6C">
        <w:rPr>
          <w:rFonts w:cs="Times New Roman"/>
        </w:rPr>
        <w:t>area immediately surrounding the members’ chairs and desks.</w:t>
      </w:r>
    </w:p>
    <w:p w14:paraId="057147A7" w14:textId="77777777" w:rsidR="004279E2" w:rsidRPr="004279E2" w:rsidRDefault="004279E2" w:rsidP="004279E2">
      <w:pPr>
        <w:pStyle w:val="ListParagraph"/>
        <w:rPr>
          <w:rFonts w:cs="Times New Roman"/>
        </w:rPr>
      </w:pPr>
    </w:p>
    <w:p w14:paraId="70AF0575" w14:textId="3EEE86B8" w:rsidR="004279E2" w:rsidRDefault="004279E2" w:rsidP="005B6F5B">
      <w:pPr>
        <w:pStyle w:val="ListParagraph"/>
        <w:numPr>
          <w:ilvl w:val="1"/>
          <w:numId w:val="14"/>
        </w:numPr>
        <w:spacing w:after="0"/>
        <w:jc w:val="both"/>
        <w:rPr>
          <w:rFonts w:cs="Times New Roman"/>
        </w:rPr>
      </w:pPr>
      <w:r>
        <w:rPr>
          <w:rFonts w:cs="Times New Roman"/>
          <w:b/>
        </w:rPr>
        <w:t xml:space="preserve">“Journal” </w:t>
      </w:r>
      <w:r>
        <w:rPr>
          <w:rFonts w:cs="Times New Roman"/>
        </w:rPr>
        <w:t>means the record of minutes of the meetings of the Band Assembly.</w:t>
      </w:r>
    </w:p>
    <w:p w14:paraId="3D3C9540" w14:textId="77777777" w:rsidR="00796E11" w:rsidRPr="00796E11" w:rsidRDefault="00796E11" w:rsidP="00796E11">
      <w:pPr>
        <w:pStyle w:val="ListParagraph"/>
        <w:rPr>
          <w:rFonts w:cs="Times New Roman"/>
        </w:rPr>
      </w:pPr>
    </w:p>
    <w:p w14:paraId="06282ECF" w14:textId="0CD25A2A" w:rsidR="0049395B" w:rsidRPr="00837C6C" w:rsidRDefault="0049395B" w:rsidP="005B6F5B">
      <w:pPr>
        <w:pStyle w:val="ListParagraph"/>
        <w:numPr>
          <w:ilvl w:val="1"/>
          <w:numId w:val="14"/>
        </w:numPr>
        <w:spacing w:after="0"/>
        <w:jc w:val="both"/>
        <w:rPr>
          <w:rFonts w:cs="Times New Roman"/>
        </w:rPr>
      </w:pPr>
      <w:r>
        <w:rPr>
          <w:rFonts w:cs="Times New Roman"/>
          <w:b/>
        </w:rPr>
        <w:t xml:space="preserve">“Legislative Order” </w:t>
      </w:r>
      <w:r>
        <w:rPr>
          <w:rFonts w:cs="Times New Roman"/>
        </w:rPr>
        <w:t>means</w:t>
      </w:r>
      <w:r w:rsidR="006645EC">
        <w:rPr>
          <w:rFonts w:cs="Times New Roman"/>
        </w:rPr>
        <w:t xml:space="preserve"> a directive </w:t>
      </w:r>
      <w:r>
        <w:rPr>
          <w:rFonts w:cs="Times New Roman"/>
        </w:rPr>
        <w:t>passed pursuant to 3 MLBS § 2</w:t>
      </w:r>
      <w:r w:rsidR="00EB397A">
        <w:rPr>
          <w:rFonts w:cs="Times New Roman"/>
        </w:rPr>
        <w:t>8</w:t>
      </w:r>
      <w:r>
        <w:rPr>
          <w:rFonts w:cs="Times New Roman"/>
        </w:rPr>
        <w:t>.</w:t>
      </w:r>
    </w:p>
    <w:p w14:paraId="6DE27D5F" w14:textId="77777777" w:rsidR="0031231B" w:rsidRPr="00837C6C" w:rsidRDefault="0031231B" w:rsidP="005B6F5B">
      <w:pPr>
        <w:pStyle w:val="ListParagraph"/>
        <w:spacing w:after="0"/>
        <w:ind w:left="1440"/>
        <w:jc w:val="both"/>
        <w:rPr>
          <w:rFonts w:cs="Times New Roman"/>
        </w:rPr>
      </w:pPr>
    </w:p>
    <w:p w14:paraId="24F0A80A" w14:textId="430D478C" w:rsidR="00D740EE" w:rsidRDefault="00D740EE" w:rsidP="005B6F5B">
      <w:pPr>
        <w:pStyle w:val="ListParagraph"/>
        <w:numPr>
          <w:ilvl w:val="1"/>
          <w:numId w:val="14"/>
        </w:numPr>
        <w:spacing w:after="0"/>
        <w:jc w:val="both"/>
        <w:rPr>
          <w:rFonts w:cs="Times New Roman"/>
        </w:rPr>
      </w:pPr>
      <w:r w:rsidRPr="00EA3E6B">
        <w:rPr>
          <w:rFonts w:cs="Times New Roman"/>
          <w:b/>
        </w:rPr>
        <w:t>“Measure”</w:t>
      </w:r>
      <w:r w:rsidR="00770089" w:rsidRPr="00837C6C">
        <w:rPr>
          <w:rFonts w:cs="Times New Roman"/>
        </w:rPr>
        <w:t xml:space="preserve"> means a bill, resolution, </w:t>
      </w:r>
      <w:r w:rsidR="0049395B">
        <w:rPr>
          <w:rFonts w:cs="Times New Roman"/>
        </w:rPr>
        <w:t xml:space="preserve">legislative order, </w:t>
      </w:r>
      <w:r w:rsidR="009B6D03">
        <w:rPr>
          <w:rFonts w:cs="Times New Roman"/>
        </w:rPr>
        <w:t>amendment, or any legislation under consideration by the Band Assembly</w:t>
      </w:r>
      <w:r w:rsidR="00770089" w:rsidRPr="00837C6C">
        <w:rPr>
          <w:rFonts w:cs="Times New Roman"/>
        </w:rPr>
        <w:t>.</w:t>
      </w:r>
    </w:p>
    <w:p w14:paraId="333DE6FE" w14:textId="77777777" w:rsidR="00DA17A1" w:rsidRPr="00DA17A1" w:rsidRDefault="00DA17A1" w:rsidP="00DA17A1">
      <w:pPr>
        <w:pStyle w:val="ListParagraph"/>
        <w:rPr>
          <w:rFonts w:cs="Times New Roman"/>
        </w:rPr>
      </w:pPr>
    </w:p>
    <w:p w14:paraId="123456EA" w14:textId="7C517774" w:rsidR="00770089" w:rsidRDefault="00770089" w:rsidP="005B6F5B">
      <w:pPr>
        <w:pStyle w:val="ListParagraph"/>
        <w:numPr>
          <w:ilvl w:val="1"/>
          <w:numId w:val="14"/>
        </w:numPr>
        <w:spacing w:after="0"/>
        <w:jc w:val="both"/>
        <w:rPr>
          <w:rFonts w:cs="Times New Roman"/>
        </w:rPr>
      </w:pPr>
      <w:r w:rsidRPr="00EA3E6B">
        <w:rPr>
          <w:rFonts w:cs="Times New Roman"/>
          <w:b/>
        </w:rPr>
        <w:t>“Member”</w:t>
      </w:r>
      <w:r w:rsidRPr="00837C6C">
        <w:rPr>
          <w:rFonts w:cs="Times New Roman"/>
        </w:rPr>
        <w:t xml:space="preserve"> means a </w:t>
      </w:r>
      <w:r w:rsidR="002B552F">
        <w:rPr>
          <w:rFonts w:cs="Times New Roman"/>
        </w:rPr>
        <w:t>popularly elected District Representative</w:t>
      </w:r>
      <w:r w:rsidRPr="00837C6C">
        <w:rPr>
          <w:rFonts w:cs="Times New Roman"/>
        </w:rPr>
        <w:t>.</w:t>
      </w:r>
    </w:p>
    <w:p w14:paraId="01A0A95F" w14:textId="77777777" w:rsidR="00B61A14" w:rsidRPr="00B61A14" w:rsidRDefault="00B61A14" w:rsidP="00B61A14">
      <w:pPr>
        <w:pStyle w:val="ListParagraph"/>
        <w:rPr>
          <w:rFonts w:cs="Times New Roman"/>
        </w:rPr>
      </w:pPr>
    </w:p>
    <w:p w14:paraId="5C609E2A" w14:textId="32E82652" w:rsidR="00B61A14" w:rsidRDefault="00B61A14" w:rsidP="005B6F5B">
      <w:pPr>
        <w:pStyle w:val="ListParagraph"/>
        <w:numPr>
          <w:ilvl w:val="1"/>
          <w:numId w:val="14"/>
        </w:numPr>
        <w:spacing w:after="0"/>
        <w:jc w:val="both"/>
        <w:rPr>
          <w:rFonts w:cs="Times New Roman"/>
        </w:rPr>
      </w:pPr>
      <w:r>
        <w:rPr>
          <w:rFonts w:cs="Times New Roman"/>
        </w:rPr>
        <w:t>“</w:t>
      </w:r>
      <w:r>
        <w:rPr>
          <w:rFonts w:cs="Times New Roman"/>
          <w:b/>
        </w:rPr>
        <w:t>Nomination</w:t>
      </w:r>
      <w:r>
        <w:rPr>
          <w:rFonts w:cs="Times New Roman"/>
        </w:rPr>
        <w:t>” means a procedure by which an individual is recommended</w:t>
      </w:r>
      <w:r w:rsidR="0034351C">
        <w:rPr>
          <w:rFonts w:cs="Times New Roman"/>
        </w:rPr>
        <w:t xml:space="preserve">, selected, or otherwise approved or rejected </w:t>
      </w:r>
      <w:r>
        <w:rPr>
          <w:rFonts w:cs="Times New Roman"/>
        </w:rPr>
        <w:t>for appointment to a particular position through a vote by the Band Assembly.</w:t>
      </w:r>
    </w:p>
    <w:p w14:paraId="5C65E70A" w14:textId="77777777" w:rsidR="00796E11" w:rsidRPr="00796E11" w:rsidRDefault="00796E11" w:rsidP="00106AEF">
      <w:pPr>
        <w:pStyle w:val="ListParagraph"/>
        <w:rPr>
          <w:rFonts w:cs="Times New Roman"/>
        </w:rPr>
      </w:pPr>
    </w:p>
    <w:p w14:paraId="2BFE789D" w14:textId="6F7E8D0A" w:rsidR="00796E11" w:rsidRPr="00837C6C" w:rsidRDefault="00796E11" w:rsidP="005B6F5B">
      <w:pPr>
        <w:pStyle w:val="ListParagraph"/>
        <w:numPr>
          <w:ilvl w:val="1"/>
          <w:numId w:val="14"/>
        </w:numPr>
        <w:spacing w:after="0"/>
        <w:jc w:val="both"/>
        <w:rPr>
          <w:rFonts w:cs="Times New Roman"/>
        </w:rPr>
      </w:pPr>
      <w:r>
        <w:rPr>
          <w:rFonts w:cs="Times New Roman"/>
          <w:b/>
        </w:rPr>
        <w:t xml:space="preserve">“Non-member” </w:t>
      </w:r>
      <w:r>
        <w:rPr>
          <w:rFonts w:cs="Times New Roman"/>
        </w:rPr>
        <w:t xml:space="preserve">means </w:t>
      </w:r>
      <w:bookmarkStart w:id="2" w:name="_Hlk64554081"/>
      <w:r>
        <w:rPr>
          <w:rFonts w:cs="Times New Roman"/>
        </w:rPr>
        <w:t xml:space="preserve">a member of the public, </w:t>
      </w:r>
      <w:r w:rsidR="00071E33">
        <w:rPr>
          <w:rFonts w:cs="Times New Roman"/>
        </w:rPr>
        <w:t xml:space="preserve">executive branch official, </w:t>
      </w:r>
      <w:r>
        <w:rPr>
          <w:rFonts w:cs="Times New Roman"/>
        </w:rPr>
        <w:t xml:space="preserve">government official or employee, or any other private </w:t>
      </w:r>
      <w:r w:rsidR="00852A81">
        <w:rPr>
          <w:rFonts w:cs="Times New Roman"/>
        </w:rPr>
        <w:t>individual</w:t>
      </w:r>
      <w:r>
        <w:rPr>
          <w:rFonts w:cs="Times New Roman"/>
        </w:rPr>
        <w:t xml:space="preserve"> except the Speaker and the Members.</w:t>
      </w:r>
      <w:bookmarkEnd w:id="2"/>
    </w:p>
    <w:p w14:paraId="7CF6FA3D" w14:textId="77777777" w:rsidR="0031231B" w:rsidRPr="00837C6C" w:rsidRDefault="0031231B" w:rsidP="005B6F5B">
      <w:pPr>
        <w:pStyle w:val="ListParagraph"/>
        <w:spacing w:after="0"/>
        <w:ind w:left="1440"/>
        <w:jc w:val="both"/>
        <w:rPr>
          <w:rFonts w:cs="Times New Roman"/>
        </w:rPr>
      </w:pPr>
    </w:p>
    <w:p w14:paraId="18710C2D" w14:textId="735716FE" w:rsidR="00296D11" w:rsidRPr="00296D11" w:rsidRDefault="006D7CB5" w:rsidP="00296D11">
      <w:pPr>
        <w:pStyle w:val="ListParagraph"/>
        <w:numPr>
          <w:ilvl w:val="1"/>
          <w:numId w:val="14"/>
        </w:numPr>
        <w:spacing w:after="0"/>
        <w:jc w:val="both"/>
        <w:rPr>
          <w:rFonts w:cs="Times New Roman"/>
        </w:rPr>
      </w:pPr>
      <w:r w:rsidRPr="00EA3E6B">
        <w:rPr>
          <w:rFonts w:cs="Times New Roman"/>
          <w:b/>
        </w:rPr>
        <w:t>“</w:t>
      </w:r>
      <w:r w:rsidR="00770089" w:rsidRPr="00EA3E6B">
        <w:rPr>
          <w:rFonts w:cs="Times New Roman"/>
          <w:b/>
        </w:rPr>
        <w:t>O</w:t>
      </w:r>
      <w:r w:rsidRPr="00EA3E6B">
        <w:rPr>
          <w:rFonts w:cs="Times New Roman"/>
          <w:b/>
        </w:rPr>
        <w:t>riginal copy”</w:t>
      </w:r>
      <w:r w:rsidR="00770089" w:rsidRPr="00837C6C">
        <w:rPr>
          <w:rFonts w:cs="Times New Roman"/>
        </w:rPr>
        <w:t xml:space="preserve"> means the copy of a measure placed by the Clerk into the original measure folder.</w:t>
      </w:r>
    </w:p>
    <w:p w14:paraId="2038BA4F" w14:textId="77777777" w:rsidR="00296D11" w:rsidRPr="00296D11" w:rsidRDefault="00296D11" w:rsidP="00923AEA">
      <w:pPr>
        <w:pStyle w:val="ListParagraph"/>
        <w:rPr>
          <w:rFonts w:cs="Times New Roman"/>
        </w:rPr>
      </w:pPr>
    </w:p>
    <w:p w14:paraId="44CA4EAA" w14:textId="29B27618" w:rsidR="00296D11" w:rsidRPr="00837C6C" w:rsidRDefault="00296D11" w:rsidP="005B6F5B">
      <w:pPr>
        <w:pStyle w:val="ListParagraph"/>
        <w:numPr>
          <w:ilvl w:val="1"/>
          <w:numId w:val="14"/>
        </w:numPr>
        <w:spacing w:after="0"/>
        <w:jc w:val="both"/>
        <w:rPr>
          <w:rFonts w:cs="Times New Roman"/>
        </w:rPr>
      </w:pPr>
      <w:r w:rsidRPr="00923AEA">
        <w:rPr>
          <w:rFonts w:cs="Times New Roman"/>
          <w:b/>
        </w:rPr>
        <w:t>“Original measure folder”</w:t>
      </w:r>
      <w:r>
        <w:rPr>
          <w:rFonts w:cs="Times New Roman"/>
        </w:rPr>
        <w:t xml:space="preserve"> means the storage location in which the Clerk maintains all original </w:t>
      </w:r>
      <w:r w:rsidR="00471215">
        <w:rPr>
          <w:rFonts w:cs="Times New Roman"/>
        </w:rPr>
        <w:t>copies</w:t>
      </w:r>
      <w:r>
        <w:rPr>
          <w:rFonts w:cs="Times New Roman"/>
        </w:rPr>
        <w:t xml:space="preserve"> until the measures are acted upon by the Band Assembly.</w:t>
      </w:r>
    </w:p>
    <w:p w14:paraId="34DD8C43" w14:textId="77777777" w:rsidR="0031231B" w:rsidRPr="00837C6C" w:rsidRDefault="0031231B" w:rsidP="005B6F5B">
      <w:pPr>
        <w:pStyle w:val="ListParagraph"/>
        <w:spacing w:after="0"/>
        <w:ind w:left="1440"/>
        <w:jc w:val="both"/>
        <w:rPr>
          <w:rFonts w:cs="Times New Roman"/>
        </w:rPr>
      </w:pPr>
    </w:p>
    <w:p w14:paraId="26039AEB" w14:textId="015FF2CA" w:rsidR="00FD1646" w:rsidRDefault="00FD1646" w:rsidP="005B6F5B">
      <w:pPr>
        <w:pStyle w:val="ListParagraph"/>
        <w:numPr>
          <w:ilvl w:val="1"/>
          <w:numId w:val="14"/>
        </w:numPr>
        <w:spacing w:after="0"/>
        <w:jc w:val="both"/>
        <w:rPr>
          <w:rFonts w:cs="Times New Roman"/>
        </w:rPr>
      </w:pPr>
      <w:r>
        <w:rPr>
          <w:rFonts w:cs="Times New Roman"/>
          <w:b/>
        </w:rPr>
        <w:t xml:space="preserve">“Parliamentarian” </w:t>
      </w:r>
      <w:r>
        <w:rPr>
          <w:rFonts w:cs="Times New Roman"/>
        </w:rPr>
        <w:t xml:space="preserve">means the Clerk pursuant to 3 MLBS § </w:t>
      </w:r>
      <w:r w:rsidR="007C1CA2">
        <w:rPr>
          <w:rFonts w:cs="Times New Roman"/>
        </w:rPr>
        <w:t>10</w:t>
      </w:r>
      <w:r>
        <w:rPr>
          <w:rFonts w:cs="Times New Roman"/>
        </w:rPr>
        <w:t>.</w:t>
      </w:r>
    </w:p>
    <w:p w14:paraId="71BF253F" w14:textId="77777777" w:rsidR="007266FE" w:rsidRPr="007266FE" w:rsidRDefault="007266FE" w:rsidP="001A7844">
      <w:pPr>
        <w:pStyle w:val="ListParagraph"/>
        <w:rPr>
          <w:rFonts w:cs="Times New Roman"/>
        </w:rPr>
      </w:pPr>
    </w:p>
    <w:p w14:paraId="297467CE" w14:textId="5401B7E3" w:rsidR="007266FE" w:rsidRPr="001A7844" w:rsidRDefault="001A7844" w:rsidP="005B6F5B">
      <w:pPr>
        <w:pStyle w:val="ListParagraph"/>
        <w:numPr>
          <w:ilvl w:val="1"/>
          <w:numId w:val="14"/>
        </w:numPr>
        <w:spacing w:after="0"/>
        <w:jc w:val="both"/>
        <w:rPr>
          <w:rFonts w:cs="Times New Roman"/>
        </w:rPr>
      </w:pPr>
      <w:r w:rsidRPr="001A7844">
        <w:rPr>
          <w:rFonts w:cs="Times New Roman"/>
          <w:b/>
        </w:rPr>
        <w:t>“Personally identifiable information”</w:t>
      </w:r>
      <w:r>
        <w:rPr>
          <w:rFonts w:cs="Times New Roman"/>
        </w:rPr>
        <w:t xml:space="preserve"> means any information that permits the identify of an individual to be directly or indirectly inferred, including any information that is linked or linkable to that individual, including biometrics, criminal history, date of birth, driver’s license number, health record, home address, financial record, and Social Security number. </w:t>
      </w:r>
    </w:p>
    <w:p w14:paraId="735AF472" w14:textId="77777777" w:rsidR="00FD1646" w:rsidRPr="001A7844" w:rsidRDefault="00FD1646" w:rsidP="001A7844">
      <w:pPr>
        <w:pStyle w:val="ListParagraph"/>
        <w:rPr>
          <w:rFonts w:cs="Times New Roman"/>
          <w:b/>
        </w:rPr>
      </w:pPr>
    </w:p>
    <w:p w14:paraId="04339219" w14:textId="1AFE39FF" w:rsidR="00BE1B0B" w:rsidRPr="00837C6C" w:rsidRDefault="00BE1B0B" w:rsidP="005B6F5B">
      <w:pPr>
        <w:pStyle w:val="ListParagraph"/>
        <w:numPr>
          <w:ilvl w:val="1"/>
          <w:numId w:val="14"/>
        </w:numPr>
        <w:spacing w:after="0"/>
        <w:jc w:val="both"/>
        <w:rPr>
          <w:rFonts w:cs="Times New Roman"/>
        </w:rPr>
      </w:pPr>
      <w:r w:rsidRPr="00EA3E6B">
        <w:rPr>
          <w:rFonts w:cs="Times New Roman"/>
          <w:b/>
        </w:rPr>
        <w:t>“Printed version”</w:t>
      </w:r>
      <w:r w:rsidRPr="00837C6C">
        <w:rPr>
          <w:rFonts w:cs="Times New Roman"/>
        </w:rPr>
        <w:t xml:space="preserve"> means a document in either physical or digital form.</w:t>
      </w:r>
    </w:p>
    <w:p w14:paraId="4978755D" w14:textId="77777777" w:rsidR="007E6D5C" w:rsidRPr="00837C6C" w:rsidRDefault="007E6D5C" w:rsidP="005B6F5B">
      <w:pPr>
        <w:pStyle w:val="ListParagraph"/>
        <w:spacing w:after="0"/>
        <w:jc w:val="both"/>
        <w:rPr>
          <w:rFonts w:cs="Times New Roman"/>
        </w:rPr>
      </w:pPr>
    </w:p>
    <w:p w14:paraId="2D3B580A" w14:textId="08B2B501" w:rsidR="007E6D5C" w:rsidRPr="00837C6C" w:rsidRDefault="007E6D5C" w:rsidP="005B6F5B">
      <w:pPr>
        <w:pStyle w:val="ListParagraph"/>
        <w:numPr>
          <w:ilvl w:val="1"/>
          <w:numId w:val="14"/>
        </w:numPr>
        <w:spacing w:after="0"/>
        <w:jc w:val="both"/>
        <w:rPr>
          <w:rFonts w:cs="Times New Roman"/>
        </w:rPr>
      </w:pPr>
      <w:r w:rsidRPr="00837C6C">
        <w:rPr>
          <w:rFonts w:cs="Times New Roman"/>
          <w:b/>
        </w:rPr>
        <w:t>“Remote technology”</w:t>
      </w:r>
      <w:r w:rsidRPr="00837C6C">
        <w:rPr>
          <w:rFonts w:cs="Times New Roman"/>
        </w:rPr>
        <w:t xml:space="preserve"> means any technology designed to facilitate meeting outside the physical Chamber, including video conferencing, telephone, or other means.</w:t>
      </w:r>
    </w:p>
    <w:p w14:paraId="58AD36A5" w14:textId="77777777" w:rsidR="0031231B" w:rsidRPr="00837C6C" w:rsidRDefault="0031231B" w:rsidP="005B6F5B">
      <w:pPr>
        <w:pStyle w:val="ListParagraph"/>
        <w:spacing w:after="0"/>
        <w:ind w:left="1440"/>
        <w:jc w:val="both"/>
        <w:rPr>
          <w:rFonts w:cs="Times New Roman"/>
        </w:rPr>
      </w:pPr>
    </w:p>
    <w:p w14:paraId="08164EEE" w14:textId="77777777" w:rsidR="00837C6C" w:rsidRPr="00837C6C" w:rsidRDefault="00837C6C" w:rsidP="005B6F5B">
      <w:pPr>
        <w:pStyle w:val="ListParagraph"/>
        <w:numPr>
          <w:ilvl w:val="1"/>
          <w:numId w:val="14"/>
        </w:numPr>
        <w:spacing w:after="0"/>
        <w:jc w:val="both"/>
        <w:rPr>
          <w:rFonts w:cs="Times New Roman"/>
        </w:rPr>
      </w:pPr>
      <w:r w:rsidRPr="00EA3E6B">
        <w:rPr>
          <w:rFonts w:cs="Times New Roman"/>
          <w:b/>
        </w:rPr>
        <w:lastRenderedPageBreak/>
        <w:t>“Resolution”</w:t>
      </w:r>
      <w:r w:rsidRPr="00837C6C">
        <w:rPr>
          <w:rFonts w:cs="Times New Roman"/>
        </w:rPr>
        <w:t xml:space="preserve"> means </w:t>
      </w:r>
      <w:r w:rsidRPr="00837C6C">
        <w:rPr>
          <w:rFonts w:cs="Times New Roman"/>
          <w:szCs w:val="24"/>
        </w:rPr>
        <w:t>a formal expression of opinion, will, or intention voted on by the Band Assembly.</w:t>
      </w:r>
    </w:p>
    <w:p w14:paraId="404E5362" w14:textId="77777777" w:rsidR="00837C6C" w:rsidRPr="00837C6C" w:rsidRDefault="00837C6C" w:rsidP="005B6F5B">
      <w:pPr>
        <w:pStyle w:val="ListParagraph"/>
        <w:spacing w:after="0"/>
        <w:ind w:left="1152"/>
        <w:jc w:val="both"/>
        <w:rPr>
          <w:rFonts w:cs="Times New Roman"/>
        </w:rPr>
      </w:pPr>
    </w:p>
    <w:p w14:paraId="47CA95C4" w14:textId="58F1DA2A" w:rsidR="006D7CB5" w:rsidRPr="00837C6C" w:rsidRDefault="006D7CB5" w:rsidP="005B6F5B">
      <w:pPr>
        <w:pStyle w:val="ListParagraph"/>
        <w:numPr>
          <w:ilvl w:val="1"/>
          <w:numId w:val="14"/>
        </w:numPr>
        <w:spacing w:after="0"/>
        <w:jc w:val="both"/>
        <w:rPr>
          <w:rFonts w:cs="Times New Roman"/>
        </w:rPr>
      </w:pPr>
      <w:r w:rsidRPr="00837C6C">
        <w:rPr>
          <w:rFonts w:cs="Times New Roman"/>
          <w:b/>
        </w:rPr>
        <w:t>“Rules”</w:t>
      </w:r>
      <w:r w:rsidR="00770089" w:rsidRPr="00837C6C">
        <w:rPr>
          <w:rFonts w:cs="Times New Roman"/>
        </w:rPr>
        <w:t xml:space="preserve"> means the rules adopted by the Band Assembly</w:t>
      </w:r>
      <w:r w:rsidR="00620742">
        <w:rPr>
          <w:rFonts w:cs="Times New Roman"/>
        </w:rPr>
        <w:t xml:space="preserve"> pursuant to 3 MLBS</w:t>
      </w:r>
      <w:r w:rsidR="00296D11">
        <w:rPr>
          <w:rFonts w:cs="Times New Roman"/>
        </w:rPr>
        <w:t xml:space="preserve"> § 1</w:t>
      </w:r>
      <w:r w:rsidR="003320D6">
        <w:rPr>
          <w:rFonts w:cs="Times New Roman"/>
        </w:rPr>
        <w:t>2</w:t>
      </w:r>
      <w:r w:rsidR="00770089" w:rsidRPr="00837C6C">
        <w:rPr>
          <w:rFonts w:cs="Times New Roman"/>
        </w:rPr>
        <w:t>.</w:t>
      </w:r>
    </w:p>
    <w:p w14:paraId="41E060DC" w14:textId="77777777" w:rsidR="0031231B" w:rsidRPr="00837C6C" w:rsidRDefault="0031231B" w:rsidP="005B6F5B">
      <w:pPr>
        <w:pStyle w:val="ListParagraph"/>
        <w:spacing w:after="0"/>
        <w:ind w:left="1440"/>
        <w:jc w:val="both"/>
        <w:rPr>
          <w:rFonts w:cs="Times New Roman"/>
        </w:rPr>
      </w:pPr>
    </w:p>
    <w:p w14:paraId="57F0BDE6" w14:textId="0EB0F56E" w:rsidR="00B31893" w:rsidRDefault="00B31893" w:rsidP="005B6F5B">
      <w:pPr>
        <w:pStyle w:val="ListParagraph"/>
        <w:numPr>
          <w:ilvl w:val="1"/>
          <w:numId w:val="14"/>
        </w:numPr>
        <w:spacing w:after="0"/>
        <w:jc w:val="both"/>
        <w:rPr>
          <w:rFonts w:cs="Times New Roman"/>
        </w:rPr>
      </w:pPr>
      <w:r w:rsidRPr="00EA3E6B">
        <w:rPr>
          <w:rFonts w:cs="Times New Roman"/>
          <w:b/>
        </w:rPr>
        <w:t>“Speaker”</w:t>
      </w:r>
      <w:r w:rsidR="00770089" w:rsidRPr="00837C6C">
        <w:rPr>
          <w:rFonts w:cs="Times New Roman"/>
        </w:rPr>
        <w:t xml:space="preserve"> means the Speaker of the Assembly or the </w:t>
      </w:r>
      <w:r w:rsidR="00900F30" w:rsidRPr="00837C6C">
        <w:rPr>
          <w:rFonts w:cs="Times New Roman"/>
        </w:rPr>
        <w:t xml:space="preserve">designee of the </w:t>
      </w:r>
      <w:r w:rsidR="00770089" w:rsidRPr="00837C6C">
        <w:rPr>
          <w:rFonts w:cs="Times New Roman"/>
        </w:rPr>
        <w:t>Speaker of the Assembly.</w:t>
      </w:r>
    </w:p>
    <w:p w14:paraId="4618181B" w14:textId="77777777" w:rsidR="00822AEB" w:rsidRPr="00822AEB" w:rsidRDefault="00822AEB" w:rsidP="004A5909">
      <w:pPr>
        <w:pStyle w:val="ListParagraph"/>
        <w:rPr>
          <w:rFonts w:cs="Times New Roman"/>
        </w:rPr>
      </w:pPr>
    </w:p>
    <w:p w14:paraId="35C44858" w14:textId="06941EA1" w:rsidR="00822AEB" w:rsidRPr="00837C6C" w:rsidRDefault="00822AEB" w:rsidP="005B6F5B">
      <w:pPr>
        <w:pStyle w:val="ListParagraph"/>
        <w:numPr>
          <w:ilvl w:val="1"/>
          <w:numId w:val="14"/>
        </w:numPr>
        <w:spacing w:after="0"/>
        <w:jc w:val="both"/>
        <w:rPr>
          <w:rFonts w:cs="Times New Roman"/>
        </w:rPr>
      </w:pPr>
      <w:r w:rsidRPr="00DA1A98">
        <w:rPr>
          <w:rFonts w:cs="Times New Roman"/>
          <w:b/>
        </w:rPr>
        <w:t>“</w:t>
      </w:r>
      <w:r w:rsidR="00142360">
        <w:rPr>
          <w:rFonts w:cs="Times New Roman"/>
          <w:b/>
        </w:rPr>
        <w:t xml:space="preserve">Sponsor” </w:t>
      </w:r>
      <w:r w:rsidR="00142360">
        <w:rPr>
          <w:rFonts w:cs="Times New Roman"/>
        </w:rPr>
        <w:t>means the member who introduced or intends to introduce a measure.</w:t>
      </w:r>
    </w:p>
    <w:p w14:paraId="49B20290" w14:textId="77777777" w:rsidR="00837C6C" w:rsidRDefault="00837C6C" w:rsidP="005B6F5B">
      <w:pPr>
        <w:spacing w:after="0"/>
        <w:jc w:val="both"/>
        <w:rPr>
          <w:rFonts w:cs="Times New Roman"/>
          <w:b/>
        </w:rPr>
      </w:pPr>
    </w:p>
    <w:p w14:paraId="4D191844" w14:textId="77777777" w:rsidR="00171A8A" w:rsidRDefault="00E53BEB" w:rsidP="005B6F5B">
      <w:pPr>
        <w:pStyle w:val="Heading2"/>
        <w:jc w:val="both"/>
      </w:pPr>
      <w:bookmarkStart w:id="3" w:name="_Toc65761972"/>
      <w:r w:rsidRPr="00837C6C">
        <w:t>Rule 2.  Rules, Generally</w:t>
      </w:r>
      <w:bookmarkEnd w:id="3"/>
    </w:p>
    <w:p w14:paraId="56C4CD41" w14:textId="77777777" w:rsidR="00837C6C" w:rsidRPr="00837C6C" w:rsidRDefault="00837C6C" w:rsidP="005B6F5B">
      <w:pPr>
        <w:spacing w:after="0"/>
        <w:jc w:val="both"/>
        <w:rPr>
          <w:rFonts w:cs="Times New Roman"/>
          <w:b/>
        </w:rPr>
      </w:pPr>
    </w:p>
    <w:p w14:paraId="57032DAC" w14:textId="2F9A27ED" w:rsidR="00E53BEB" w:rsidRPr="00837C6C" w:rsidRDefault="00E53BEB" w:rsidP="005B6F5B">
      <w:pPr>
        <w:pStyle w:val="ListParagraph"/>
        <w:numPr>
          <w:ilvl w:val="0"/>
          <w:numId w:val="2"/>
        </w:numPr>
        <w:spacing w:after="0"/>
        <w:jc w:val="both"/>
        <w:rPr>
          <w:rFonts w:cs="Times New Roman"/>
        </w:rPr>
      </w:pPr>
      <w:r w:rsidRPr="00837C6C">
        <w:rPr>
          <w:rFonts w:cs="Times New Roman"/>
        </w:rPr>
        <w:t xml:space="preserve">The Band Assembly may adopt, amend, or rescind any </w:t>
      </w:r>
      <w:r w:rsidR="00E405AB">
        <w:rPr>
          <w:rFonts w:cs="Times New Roman"/>
        </w:rPr>
        <w:t>Rule</w:t>
      </w:r>
      <w:r w:rsidRPr="00837C6C">
        <w:rPr>
          <w:rFonts w:cs="Times New Roman"/>
        </w:rPr>
        <w:t xml:space="preserve"> of the Band Assembly by majority vote</w:t>
      </w:r>
      <w:r w:rsidR="0016450F">
        <w:rPr>
          <w:rFonts w:cs="Times New Roman"/>
        </w:rPr>
        <w:t>, subject to Rule 2.2</w:t>
      </w:r>
      <w:r w:rsidRPr="00837C6C">
        <w:rPr>
          <w:rFonts w:cs="Times New Roman"/>
        </w:rPr>
        <w:t>.</w:t>
      </w:r>
      <w:r w:rsidR="00BE1B0B" w:rsidRPr="00837C6C">
        <w:rPr>
          <w:rFonts w:cs="Times New Roman"/>
        </w:rPr>
        <w:t xml:space="preserve"> </w:t>
      </w:r>
    </w:p>
    <w:p w14:paraId="2FFC1160" w14:textId="77777777" w:rsidR="0031231B" w:rsidRPr="00837C6C" w:rsidRDefault="0031231B" w:rsidP="005B6F5B">
      <w:pPr>
        <w:pStyle w:val="ListParagraph"/>
        <w:spacing w:after="0"/>
        <w:jc w:val="both"/>
        <w:rPr>
          <w:rFonts w:cs="Times New Roman"/>
        </w:rPr>
      </w:pPr>
    </w:p>
    <w:p w14:paraId="74336D4F" w14:textId="7387EEC0" w:rsidR="00E53BEB" w:rsidRPr="00837C6C" w:rsidRDefault="0081767D" w:rsidP="005B6F5B">
      <w:pPr>
        <w:pStyle w:val="ListParagraph"/>
        <w:numPr>
          <w:ilvl w:val="0"/>
          <w:numId w:val="2"/>
        </w:numPr>
        <w:spacing w:after="0"/>
        <w:jc w:val="both"/>
        <w:rPr>
          <w:rFonts w:cs="Times New Roman"/>
        </w:rPr>
      </w:pPr>
      <w:r w:rsidRPr="00837C6C">
        <w:rPr>
          <w:rFonts w:cs="Times New Roman"/>
        </w:rPr>
        <w:t>Any</w:t>
      </w:r>
      <w:r w:rsidR="00E53BEB" w:rsidRPr="00837C6C">
        <w:rPr>
          <w:rFonts w:cs="Times New Roman"/>
        </w:rPr>
        <w:t xml:space="preserve"> proposed adoption, amendment, or rescission of any </w:t>
      </w:r>
      <w:r w:rsidR="00142360">
        <w:rPr>
          <w:rFonts w:cs="Times New Roman"/>
        </w:rPr>
        <w:t>R</w:t>
      </w:r>
      <w:r w:rsidR="00E53BEB" w:rsidRPr="00837C6C">
        <w:rPr>
          <w:rFonts w:cs="Times New Roman"/>
        </w:rPr>
        <w:t>ule of the Band Assembly shall proceed as follows:</w:t>
      </w:r>
    </w:p>
    <w:p w14:paraId="73F55CF1" w14:textId="77777777" w:rsidR="0031231B" w:rsidRPr="00837C6C" w:rsidRDefault="0031231B" w:rsidP="005B6F5B">
      <w:pPr>
        <w:pStyle w:val="ListParagraph"/>
        <w:spacing w:after="0"/>
        <w:jc w:val="both"/>
        <w:rPr>
          <w:rFonts w:cs="Times New Roman"/>
        </w:rPr>
      </w:pPr>
    </w:p>
    <w:p w14:paraId="26FB8376" w14:textId="4F0FF86A" w:rsidR="00E53BEB" w:rsidRPr="00837C6C" w:rsidRDefault="00E53BEB" w:rsidP="005B6F5B">
      <w:pPr>
        <w:pStyle w:val="ListParagraph"/>
        <w:numPr>
          <w:ilvl w:val="1"/>
          <w:numId w:val="2"/>
        </w:numPr>
        <w:spacing w:after="0"/>
        <w:jc w:val="both"/>
        <w:rPr>
          <w:rFonts w:cs="Times New Roman"/>
        </w:rPr>
      </w:pPr>
      <w:r w:rsidRPr="00837C6C">
        <w:rPr>
          <w:rFonts w:cs="Times New Roman"/>
        </w:rPr>
        <w:t xml:space="preserve">The member shall submit </w:t>
      </w:r>
      <w:r w:rsidR="00EA3E6B">
        <w:rPr>
          <w:rFonts w:cs="Times New Roman"/>
        </w:rPr>
        <w:t xml:space="preserve">to the Clerk </w:t>
      </w:r>
      <w:r w:rsidR="008A6EE8">
        <w:rPr>
          <w:rFonts w:cs="Times New Roman"/>
        </w:rPr>
        <w:t xml:space="preserve">and Legislative Counsel </w:t>
      </w:r>
      <w:r w:rsidRPr="00837C6C">
        <w:rPr>
          <w:rFonts w:cs="Times New Roman"/>
        </w:rPr>
        <w:t>the proposal in writing;</w:t>
      </w:r>
    </w:p>
    <w:p w14:paraId="19EF0DBA" w14:textId="77777777" w:rsidR="0031231B" w:rsidRPr="00837C6C" w:rsidRDefault="0031231B" w:rsidP="005B6F5B">
      <w:pPr>
        <w:pStyle w:val="ListParagraph"/>
        <w:spacing w:after="0"/>
        <w:ind w:left="1440"/>
        <w:jc w:val="both"/>
        <w:rPr>
          <w:rFonts w:cs="Times New Roman"/>
        </w:rPr>
      </w:pPr>
    </w:p>
    <w:p w14:paraId="02EE5378" w14:textId="7B67AFD8" w:rsidR="00E53BEB" w:rsidRPr="00837C6C" w:rsidRDefault="00E53BEB" w:rsidP="005B6F5B">
      <w:pPr>
        <w:pStyle w:val="ListParagraph"/>
        <w:numPr>
          <w:ilvl w:val="1"/>
          <w:numId w:val="2"/>
        </w:numPr>
        <w:spacing w:after="0"/>
        <w:jc w:val="both"/>
        <w:rPr>
          <w:rFonts w:cs="Times New Roman"/>
        </w:rPr>
      </w:pPr>
      <w:r w:rsidRPr="00837C6C">
        <w:rPr>
          <w:rFonts w:cs="Times New Roman"/>
        </w:rPr>
        <w:t>The proposal shall be read at a regular</w:t>
      </w:r>
      <w:r w:rsidR="00142360">
        <w:rPr>
          <w:rFonts w:cs="Times New Roman"/>
        </w:rPr>
        <w:t>ly scheduled meeting</w:t>
      </w:r>
      <w:r w:rsidR="00F4348B">
        <w:rPr>
          <w:rFonts w:cs="Times New Roman"/>
        </w:rPr>
        <w:t xml:space="preserve"> of the Band Assembly</w:t>
      </w:r>
      <w:r w:rsidRPr="00837C6C">
        <w:rPr>
          <w:rFonts w:cs="Times New Roman"/>
        </w:rPr>
        <w:t>;</w:t>
      </w:r>
    </w:p>
    <w:p w14:paraId="0C04CD3B" w14:textId="77777777" w:rsidR="0031231B" w:rsidRPr="00837C6C" w:rsidRDefault="0031231B" w:rsidP="005B6F5B">
      <w:pPr>
        <w:pStyle w:val="ListParagraph"/>
        <w:spacing w:after="0"/>
        <w:ind w:left="1440"/>
        <w:jc w:val="both"/>
        <w:rPr>
          <w:rFonts w:cs="Times New Roman"/>
        </w:rPr>
      </w:pPr>
    </w:p>
    <w:p w14:paraId="2F42117A" w14:textId="465C9EE4" w:rsidR="00E53BEB" w:rsidRPr="00837C6C" w:rsidRDefault="00E53BEB" w:rsidP="005B6F5B">
      <w:pPr>
        <w:pStyle w:val="ListParagraph"/>
        <w:numPr>
          <w:ilvl w:val="1"/>
          <w:numId w:val="2"/>
        </w:numPr>
        <w:spacing w:after="0"/>
        <w:jc w:val="both"/>
        <w:rPr>
          <w:rFonts w:cs="Times New Roman"/>
        </w:rPr>
      </w:pPr>
      <w:r w:rsidRPr="00837C6C">
        <w:rPr>
          <w:rFonts w:cs="Times New Roman"/>
        </w:rPr>
        <w:t>The Clerk shall distribute a printed version of the proposal to all members; and</w:t>
      </w:r>
    </w:p>
    <w:p w14:paraId="14A532E8" w14:textId="77777777" w:rsidR="0031231B" w:rsidRPr="00837C6C" w:rsidRDefault="0031231B" w:rsidP="005B6F5B">
      <w:pPr>
        <w:pStyle w:val="ListParagraph"/>
        <w:spacing w:after="0"/>
        <w:ind w:left="1440"/>
        <w:jc w:val="both"/>
        <w:rPr>
          <w:rFonts w:cs="Times New Roman"/>
        </w:rPr>
      </w:pPr>
    </w:p>
    <w:p w14:paraId="209E9E5A" w14:textId="542198AE" w:rsidR="00E53BEB" w:rsidRPr="00837C6C" w:rsidRDefault="00E53BEB" w:rsidP="005B6F5B">
      <w:pPr>
        <w:pStyle w:val="ListParagraph"/>
        <w:numPr>
          <w:ilvl w:val="1"/>
          <w:numId w:val="2"/>
        </w:numPr>
        <w:spacing w:after="0"/>
        <w:jc w:val="both"/>
        <w:rPr>
          <w:rFonts w:cs="Times New Roman"/>
        </w:rPr>
      </w:pPr>
      <w:r w:rsidRPr="00837C6C">
        <w:rPr>
          <w:rFonts w:cs="Times New Roman"/>
        </w:rPr>
        <w:t>The proposal shall l</w:t>
      </w:r>
      <w:r w:rsidR="00570F5F" w:rsidRPr="00837C6C">
        <w:rPr>
          <w:rFonts w:cs="Times New Roman"/>
        </w:rPr>
        <w:t>ay</w:t>
      </w:r>
      <w:r w:rsidRPr="00837C6C">
        <w:rPr>
          <w:rFonts w:cs="Times New Roman"/>
        </w:rPr>
        <w:t xml:space="preserve"> on the table for at least one</w:t>
      </w:r>
      <w:r w:rsidR="00142360">
        <w:rPr>
          <w:rFonts w:cs="Times New Roman"/>
        </w:rPr>
        <w:t xml:space="preserve"> (1)</w:t>
      </w:r>
      <w:r w:rsidRPr="00837C6C">
        <w:rPr>
          <w:rFonts w:cs="Times New Roman"/>
        </w:rPr>
        <w:t xml:space="preserve"> day prior to any vote on the proposal.</w:t>
      </w:r>
    </w:p>
    <w:p w14:paraId="002D9709" w14:textId="77777777" w:rsidR="0031231B" w:rsidRPr="00837C6C" w:rsidRDefault="0031231B" w:rsidP="005B6F5B">
      <w:pPr>
        <w:pStyle w:val="ListParagraph"/>
        <w:spacing w:after="0"/>
        <w:jc w:val="both"/>
        <w:rPr>
          <w:rFonts w:cs="Times New Roman"/>
        </w:rPr>
      </w:pPr>
    </w:p>
    <w:p w14:paraId="3A721B4A" w14:textId="311CFA0C" w:rsidR="004279E2" w:rsidRDefault="004279E2" w:rsidP="004279E2">
      <w:pPr>
        <w:pStyle w:val="ListParagraph"/>
        <w:numPr>
          <w:ilvl w:val="0"/>
          <w:numId w:val="2"/>
        </w:numPr>
        <w:spacing w:after="0"/>
        <w:jc w:val="both"/>
        <w:rPr>
          <w:rFonts w:cs="Times New Roman"/>
        </w:rPr>
      </w:pPr>
      <w:r>
        <w:rPr>
          <w:rFonts w:cs="Times New Roman"/>
        </w:rPr>
        <w:t>The Band Assembly may</w:t>
      </w:r>
      <w:r w:rsidR="005A1DEB">
        <w:rPr>
          <w:rFonts w:cs="Times New Roman"/>
        </w:rPr>
        <w:t>, in exigent circumstances,</w:t>
      </w:r>
      <w:r>
        <w:rPr>
          <w:rFonts w:cs="Times New Roman"/>
        </w:rPr>
        <w:t xml:space="preserve"> suspend one </w:t>
      </w:r>
      <w:r w:rsidR="00142360">
        <w:rPr>
          <w:rFonts w:cs="Times New Roman"/>
        </w:rPr>
        <w:t xml:space="preserve">(1) </w:t>
      </w:r>
      <w:r>
        <w:rPr>
          <w:rFonts w:cs="Times New Roman"/>
        </w:rPr>
        <w:t xml:space="preserve">or more of the Rules by unanimous </w:t>
      </w:r>
      <w:r w:rsidR="003642E8">
        <w:rPr>
          <w:rFonts w:cs="Times New Roman"/>
        </w:rPr>
        <w:t>roll call</w:t>
      </w:r>
      <w:r>
        <w:rPr>
          <w:rFonts w:cs="Times New Roman"/>
        </w:rPr>
        <w:t xml:space="preserve"> vote, subject to the following:</w:t>
      </w:r>
    </w:p>
    <w:p w14:paraId="3B94C1B6" w14:textId="1D7C8756" w:rsidR="004279E2" w:rsidRDefault="004279E2" w:rsidP="004279E2">
      <w:pPr>
        <w:spacing w:after="0"/>
        <w:jc w:val="both"/>
        <w:rPr>
          <w:rFonts w:cs="Times New Roman"/>
        </w:rPr>
      </w:pPr>
    </w:p>
    <w:p w14:paraId="4D60BE1E" w14:textId="6013774E" w:rsidR="004279E2" w:rsidRDefault="004279E2" w:rsidP="004279E2">
      <w:pPr>
        <w:pStyle w:val="ListParagraph"/>
        <w:numPr>
          <w:ilvl w:val="1"/>
          <w:numId w:val="2"/>
        </w:numPr>
        <w:spacing w:after="0"/>
        <w:jc w:val="both"/>
        <w:rPr>
          <w:rFonts w:cs="Times New Roman"/>
        </w:rPr>
      </w:pPr>
      <w:r>
        <w:rPr>
          <w:rFonts w:cs="Times New Roman"/>
        </w:rPr>
        <w:t>The motion to suspend the Rules must state which Rule or Rules the member is moving to suspend;</w:t>
      </w:r>
    </w:p>
    <w:p w14:paraId="65D4D4E8" w14:textId="77777777" w:rsidR="004279E2" w:rsidRDefault="004279E2" w:rsidP="004279E2">
      <w:pPr>
        <w:pStyle w:val="ListParagraph"/>
        <w:spacing w:after="0"/>
        <w:ind w:left="1152"/>
        <w:jc w:val="both"/>
        <w:rPr>
          <w:rFonts w:cs="Times New Roman"/>
        </w:rPr>
      </w:pPr>
    </w:p>
    <w:p w14:paraId="6DA22C29" w14:textId="53D0E0AF" w:rsidR="004279E2" w:rsidRDefault="004279E2" w:rsidP="004279E2">
      <w:pPr>
        <w:pStyle w:val="ListParagraph"/>
        <w:numPr>
          <w:ilvl w:val="1"/>
          <w:numId w:val="2"/>
        </w:numPr>
        <w:spacing w:after="0"/>
        <w:jc w:val="both"/>
        <w:rPr>
          <w:rFonts w:cs="Times New Roman"/>
        </w:rPr>
      </w:pPr>
      <w:r>
        <w:rPr>
          <w:rFonts w:cs="Times New Roman"/>
        </w:rPr>
        <w:t>The motion to suspend the Rules must state the reason for suspending the Rule or Rules;</w:t>
      </w:r>
    </w:p>
    <w:p w14:paraId="6211080F" w14:textId="77777777" w:rsidR="004279E2" w:rsidRPr="004279E2" w:rsidRDefault="004279E2" w:rsidP="004279E2">
      <w:pPr>
        <w:pStyle w:val="ListParagraph"/>
        <w:rPr>
          <w:rFonts w:cs="Times New Roman"/>
        </w:rPr>
      </w:pPr>
    </w:p>
    <w:p w14:paraId="33BC18B5" w14:textId="52A2DD0E" w:rsidR="004279E2" w:rsidRDefault="004279E2" w:rsidP="004279E2">
      <w:pPr>
        <w:pStyle w:val="ListParagraph"/>
        <w:numPr>
          <w:ilvl w:val="1"/>
          <w:numId w:val="2"/>
        </w:numPr>
        <w:spacing w:after="0"/>
        <w:jc w:val="both"/>
        <w:rPr>
          <w:rFonts w:cs="Times New Roman"/>
        </w:rPr>
      </w:pPr>
      <w:r>
        <w:rPr>
          <w:rFonts w:cs="Times New Roman"/>
        </w:rPr>
        <w:t xml:space="preserve">The motion to suspend the Rules must state the time period </w:t>
      </w:r>
      <w:r w:rsidR="005E48D0">
        <w:rPr>
          <w:rFonts w:cs="Times New Roman"/>
        </w:rPr>
        <w:t>during</w:t>
      </w:r>
      <w:r>
        <w:rPr>
          <w:rFonts w:cs="Times New Roman"/>
        </w:rPr>
        <w:t xml:space="preserve"> which the Rule or Rules will be suspended;</w:t>
      </w:r>
    </w:p>
    <w:p w14:paraId="6A960E7B" w14:textId="77777777" w:rsidR="004279E2" w:rsidRPr="004279E2" w:rsidRDefault="004279E2" w:rsidP="004279E2">
      <w:pPr>
        <w:pStyle w:val="ListParagraph"/>
        <w:rPr>
          <w:rFonts w:cs="Times New Roman"/>
        </w:rPr>
      </w:pPr>
    </w:p>
    <w:p w14:paraId="7D44A4B3" w14:textId="06697BE6" w:rsidR="004279E2" w:rsidRDefault="004279E2" w:rsidP="004279E2">
      <w:pPr>
        <w:pStyle w:val="ListParagraph"/>
        <w:numPr>
          <w:ilvl w:val="1"/>
          <w:numId w:val="2"/>
        </w:numPr>
        <w:spacing w:after="0"/>
        <w:jc w:val="both"/>
        <w:rPr>
          <w:rFonts w:cs="Times New Roman"/>
        </w:rPr>
      </w:pPr>
      <w:r>
        <w:rPr>
          <w:rFonts w:cs="Times New Roman"/>
        </w:rPr>
        <w:t xml:space="preserve">If the motion to suspend the Rules is passed, the Rules shall </w:t>
      </w:r>
      <w:r w:rsidR="005E48D0">
        <w:rPr>
          <w:rFonts w:cs="Times New Roman"/>
        </w:rPr>
        <w:t>return to</w:t>
      </w:r>
      <w:r>
        <w:rPr>
          <w:rFonts w:cs="Times New Roman"/>
        </w:rPr>
        <w:t xml:space="preserve"> force in full upon the call to order at the next meeting;</w:t>
      </w:r>
      <w:r w:rsidR="00B45F99">
        <w:rPr>
          <w:rFonts w:cs="Times New Roman"/>
        </w:rPr>
        <w:t xml:space="preserve"> and</w:t>
      </w:r>
    </w:p>
    <w:p w14:paraId="39FC838D" w14:textId="77777777" w:rsidR="004279E2" w:rsidRPr="004279E2" w:rsidRDefault="004279E2" w:rsidP="004279E2">
      <w:pPr>
        <w:pStyle w:val="ListParagraph"/>
        <w:rPr>
          <w:rFonts w:cs="Times New Roman"/>
        </w:rPr>
      </w:pPr>
    </w:p>
    <w:p w14:paraId="6206E9BD" w14:textId="1F3F6692" w:rsidR="005A1DEB" w:rsidRPr="004279E2" w:rsidRDefault="004279E2" w:rsidP="00B139D2">
      <w:pPr>
        <w:pStyle w:val="ListParagraph"/>
        <w:numPr>
          <w:ilvl w:val="1"/>
          <w:numId w:val="2"/>
        </w:numPr>
        <w:spacing w:after="0"/>
        <w:jc w:val="both"/>
        <w:rPr>
          <w:rFonts w:cs="Times New Roman"/>
        </w:rPr>
      </w:pPr>
      <w:r>
        <w:rPr>
          <w:rFonts w:cs="Times New Roman"/>
        </w:rPr>
        <w:t>If the motion to suspend the Rules is defeated, the Band Assembly may not renew the motion until after a</w:t>
      </w:r>
      <w:r w:rsidR="003514D3">
        <w:rPr>
          <w:rFonts w:cs="Times New Roman"/>
        </w:rPr>
        <w:t xml:space="preserve"> recess or an</w:t>
      </w:r>
      <w:r>
        <w:rPr>
          <w:rFonts w:cs="Times New Roman"/>
        </w:rPr>
        <w:t xml:space="preserve"> adjournment</w:t>
      </w:r>
      <w:r w:rsidR="00B139D2">
        <w:rPr>
          <w:rFonts w:cs="Times New Roman"/>
        </w:rPr>
        <w:t>.</w:t>
      </w:r>
    </w:p>
    <w:p w14:paraId="7C7BB329" w14:textId="77777777" w:rsidR="0031231B" w:rsidRPr="00837C6C" w:rsidRDefault="0031231B" w:rsidP="005B6F5B">
      <w:pPr>
        <w:pStyle w:val="ListParagraph"/>
        <w:spacing w:after="0"/>
        <w:jc w:val="both"/>
        <w:rPr>
          <w:rFonts w:cs="Times New Roman"/>
        </w:rPr>
      </w:pPr>
    </w:p>
    <w:p w14:paraId="3095334B" w14:textId="2315085D" w:rsidR="0081767D" w:rsidRPr="00837C6C" w:rsidRDefault="0081767D" w:rsidP="005B6F5B">
      <w:pPr>
        <w:pStyle w:val="ListParagraph"/>
        <w:numPr>
          <w:ilvl w:val="0"/>
          <w:numId w:val="2"/>
        </w:numPr>
        <w:spacing w:after="0"/>
        <w:jc w:val="both"/>
        <w:rPr>
          <w:rFonts w:cs="Times New Roman"/>
        </w:rPr>
      </w:pPr>
      <w:r w:rsidRPr="00837C6C">
        <w:rPr>
          <w:rFonts w:cs="Times New Roman"/>
        </w:rPr>
        <w:t>The</w:t>
      </w:r>
      <w:r w:rsidR="00E0542B">
        <w:rPr>
          <w:rFonts w:cs="Times New Roman"/>
        </w:rPr>
        <w:t xml:space="preserve"> R</w:t>
      </w:r>
      <w:r w:rsidRPr="00837C6C">
        <w:rPr>
          <w:rFonts w:cs="Times New Roman"/>
        </w:rPr>
        <w:t xml:space="preserve">ules </w:t>
      </w:r>
      <w:r w:rsidR="004E3F1B" w:rsidRPr="00837C6C">
        <w:rPr>
          <w:rFonts w:cs="Times New Roman"/>
        </w:rPr>
        <w:t xml:space="preserve">shall </w:t>
      </w:r>
      <w:r w:rsidRPr="00837C6C">
        <w:rPr>
          <w:rFonts w:cs="Times New Roman"/>
        </w:rPr>
        <w:t xml:space="preserve">remain in effect during </w:t>
      </w:r>
      <w:r w:rsidR="00CC0474">
        <w:rPr>
          <w:rFonts w:cs="Times New Roman"/>
        </w:rPr>
        <w:t>each</w:t>
      </w:r>
      <w:r w:rsidRPr="00837C6C">
        <w:rPr>
          <w:rFonts w:cs="Times New Roman"/>
        </w:rPr>
        <w:t xml:space="preserve"> Band Assembly, unless modified as provided in Rule 2</w:t>
      </w:r>
      <w:r w:rsidR="00B065DD" w:rsidRPr="00837C6C">
        <w:rPr>
          <w:rFonts w:cs="Times New Roman"/>
        </w:rPr>
        <w:t>,</w:t>
      </w:r>
      <w:r w:rsidRPr="00837C6C">
        <w:rPr>
          <w:rFonts w:cs="Times New Roman"/>
        </w:rPr>
        <w:t xml:space="preserve"> regardless of whether the Band Assembly is in session, in special session, or adjourned</w:t>
      </w:r>
      <w:r w:rsidR="007A0D2E">
        <w:rPr>
          <w:rFonts w:cs="Times New Roman"/>
        </w:rPr>
        <w:t xml:space="preserve"> </w:t>
      </w:r>
      <w:r w:rsidR="00FD1646">
        <w:rPr>
          <w:rFonts w:cs="Times New Roman"/>
          <w:i/>
        </w:rPr>
        <w:t>baanimaa</w:t>
      </w:r>
      <w:r w:rsidR="00EE6187">
        <w:rPr>
          <w:rFonts w:cs="Times New Roman"/>
          <w:i/>
        </w:rPr>
        <w:t xml:space="preserve"> </w:t>
      </w:r>
      <w:r w:rsidR="00EE6187">
        <w:rPr>
          <w:rFonts w:cs="Times New Roman"/>
        </w:rPr>
        <w:t>(“not until later”)</w:t>
      </w:r>
      <w:r w:rsidRPr="00837C6C">
        <w:rPr>
          <w:rFonts w:cs="Times New Roman"/>
        </w:rPr>
        <w:t>.</w:t>
      </w:r>
    </w:p>
    <w:p w14:paraId="66DD8069" w14:textId="77777777" w:rsidR="0031231B" w:rsidRPr="00837C6C" w:rsidRDefault="0031231B" w:rsidP="005B6F5B">
      <w:pPr>
        <w:pStyle w:val="ListParagraph"/>
        <w:spacing w:after="0"/>
        <w:jc w:val="both"/>
        <w:rPr>
          <w:rFonts w:cs="Times New Roman"/>
        </w:rPr>
      </w:pPr>
    </w:p>
    <w:p w14:paraId="5A9436E0" w14:textId="6A485ADB" w:rsidR="00DE55A4" w:rsidRPr="00837C6C" w:rsidRDefault="00DE55A4" w:rsidP="005B6F5B">
      <w:pPr>
        <w:pStyle w:val="ListParagraph"/>
        <w:numPr>
          <w:ilvl w:val="0"/>
          <w:numId w:val="2"/>
        </w:numPr>
        <w:spacing w:after="0"/>
        <w:jc w:val="both"/>
        <w:rPr>
          <w:rFonts w:cs="Times New Roman"/>
        </w:rPr>
      </w:pPr>
      <w:r w:rsidRPr="00837C6C">
        <w:rPr>
          <w:rFonts w:cs="Times New Roman"/>
        </w:rPr>
        <w:t xml:space="preserve">In the event of </w:t>
      </w:r>
      <w:r w:rsidR="001F4F2C" w:rsidRPr="00837C6C">
        <w:rPr>
          <w:rFonts w:cs="Times New Roman"/>
        </w:rPr>
        <w:t xml:space="preserve">an </w:t>
      </w:r>
      <w:r w:rsidR="002D54B1" w:rsidRPr="00837C6C">
        <w:rPr>
          <w:rFonts w:cs="Times New Roman"/>
        </w:rPr>
        <w:t xml:space="preserve">occurrence not otherwise covered by the </w:t>
      </w:r>
      <w:r w:rsidR="00795ECD">
        <w:rPr>
          <w:rFonts w:cs="Times New Roman"/>
        </w:rPr>
        <w:t>applicable</w:t>
      </w:r>
      <w:r w:rsidR="00795ECD" w:rsidRPr="00837C6C">
        <w:rPr>
          <w:rFonts w:cs="Times New Roman"/>
        </w:rPr>
        <w:t xml:space="preserve"> </w:t>
      </w:r>
      <w:r w:rsidR="002D54B1" w:rsidRPr="00837C6C">
        <w:rPr>
          <w:rFonts w:cs="Times New Roman"/>
        </w:rPr>
        <w:t xml:space="preserve">Constitution, statute, or </w:t>
      </w:r>
      <w:r w:rsidR="004E3F1B" w:rsidRPr="00837C6C">
        <w:rPr>
          <w:rFonts w:cs="Times New Roman"/>
        </w:rPr>
        <w:t>the</w:t>
      </w:r>
      <w:r w:rsidR="002D54B1" w:rsidRPr="00837C6C">
        <w:rPr>
          <w:rFonts w:cs="Times New Roman"/>
        </w:rPr>
        <w:t xml:space="preserve"> Rules, the Parliamentarian shall apply the relevant rule from </w:t>
      </w:r>
      <w:r w:rsidR="002D54B1" w:rsidRPr="00837C6C">
        <w:rPr>
          <w:rFonts w:cs="Times New Roman"/>
          <w:i/>
        </w:rPr>
        <w:t>Mason’s Manual of Legislative Procedure</w:t>
      </w:r>
      <w:r w:rsidR="002D54B1" w:rsidRPr="00837C6C">
        <w:rPr>
          <w:rFonts w:cs="Times New Roman"/>
        </w:rPr>
        <w:t>.</w:t>
      </w:r>
    </w:p>
    <w:p w14:paraId="030A1D73" w14:textId="77777777" w:rsidR="00837C6C" w:rsidRDefault="00837C6C" w:rsidP="005B6F5B">
      <w:pPr>
        <w:spacing w:after="0"/>
        <w:jc w:val="both"/>
        <w:rPr>
          <w:rFonts w:cs="Times New Roman"/>
          <w:b/>
        </w:rPr>
      </w:pPr>
    </w:p>
    <w:p w14:paraId="361871BC" w14:textId="77777777" w:rsidR="0081767D" w:rsidRDefault="0081767D" w:rsidP="005B6F5B">
      <w:pPr>
        <w:pStyle w:val="Heading2"/>
        <w:jc w:val="both"/>
      </w:pPr>
      <w:bookmarkStart w:id="4" w:name="_Toc65761973"/>
      <w:r w:rsidRPr="00837C6C">
        <w:t>Rule 3.  Convening</w:t>
      </w:r>
      <w:bookmarkEnd w:id="4"/>
    </w:p>
    <w:p w14:paraId="62D01289" w14:textId="77777777" w:rsidR="00837C6C" w:rsidRPr="00837C6C" w:rsidRDefault="00837C6C" w:rsidP="005B6F5B">
      <w:pPr>
        <w:spacing w:after="0"/>
        <w:jc w:val="both"/>
        <w:rPr>
          <w:rFonts w:cs="Times New Roman"/>
          <w:b/>
        </w:rPr>
      </w:pPr>
    </w:p>
    <w:p w14:paraId="63640F6C" w14:textId="3803C30E" w:rsidR="0081767D" w:rsidRPr="00837C6C" w:rsidRDefault="0081767D" w:rsidP="005B6F5B">
      <w:pPr>
        <w:pStyle w:val="ListParagraph"/>
        <w:numPr>
          <w:ilvl w:val="0"/>
          <w:numId w:val="3"/>
        </w:numPr>
        <w:spacing w:after="0"/>
        <w:jc w:val="both"/>
        <w:rPr>
          <w:rFonts w:cs="Times New Roman"/>
        </w:rPr>
      </w:pPr>
      <w:r w:rsidRPr="00837C6C">
        <w:rPr>
          <w:rFonts w:cs="Times New Roman"/>
        </w:rPr>
        <w:t>A q</w:t>
      </w:r>
      <w:r w:rsidR="00EA4C42" w:rsidRPr="00837C6C">
        <w:rPr>
          <w:rFonts w:cs="Times New Roman"/>
        </w:rPr>
        <w:t xml:space="preserve">uorum of the Band Assembly is </w:t>
      </w:r>
      <w:r w:rsidR="00BE1B0B" w:rsidRPr="00837C6C">
        <w:rPr>
          <w:rFonts w:cs="Times New Roman"/>
        </w:rPr>
        <w:t>t</w:t>
      </w:r>
      <w:r w:rsidR="00795ECD">
        <w:rPr>
          <w:rFonts w:cs="Times New Roman"/>
        </w:rPr>
        <w:t>hree</w:t>
      </w:r>
      <w:r w:rsidR="00923AEA">
        <w:rPr>
          <w:rFonts w:cs="Times New Roman"/>
        </w:rPr>
        <w:t xml:space="preserve"> (3)</w:t>
      </w:r>
      <w:r w:rsidR="00EA4C42" w:rsidRPr="00837C6C">
        <w:rPr>
          <w:rFonts w:cs="Times New Roman"/>
        </w:rPr>
        <w:t xml:space="preserve"> members</w:t>
      </w:r>
      <w:r w:rsidR="00795ECD">
        <w:rPr>
          <w:rFonts w:cs="Times New Roman"/>
        </w:rPr>
        <w:t>.</w:t>
      </w:r>
      <w:r w:rsidR="002B552F">
        <w:rPr>
          <w:rFonts w:cs="Times New Roman"/>
        </w:rPr>
        <w:t xml:space="preserve">  The Speaker shall be considered a member for purposes of est</w:t>
      </w:r>
      <w:bookmarkStart w:id="5" w:name="_GoBack"/>
      <w:bookmarkEnd w:id="5"/>
      <w:r w:rsidR="002B552F">
        <w:rPr>
          <w:rFonts w:cs="Times New Roman"/>
        </w:rPr>
        <w:t>ablishing a quorum.</w:t>
      </w:r>
    </w:p>
    <w:p w14:paraId="10B09387" w14:textId="5ECC24A5" w:rsidR="0031231B" w:rsidRPr="00837C6C" w:rsidRDefault="00BC565A" w:rsidP="005B6F5B">
      <w:pPr>
        <w:pStyle w:val="ListParagraph"/>
        <w:spacing w:after="0"/>
        <w:jc w:val="both"/>
        <w:rPr>
          <w:rFonts w:cs="Times New Roman"/>
        </w:rPr>
      </w:pPr>
      <w:r>
        <w:rPr>
          <w:rFonts w:cs="Times New Roman"/>
        </w:rPr>
        <w:t xml:space="preserve"> </w:t>
      </w:r>
    </w:p>
    <w:p w14:paraId="61186E18" w14:textId="54FC6650" w:rsidR="00EA4C42" w:rsidRPr="00837C6C" w:rsidRDefault="00EA4C42" w:rsidP="005B6F5B">
      <w:pPr>
        <w:pStyle w:val="ListParagraph"/>
        <w:numPr>
          <w:ilvl w:val="0"/>
          <w:numId w:val="3"/>
        </w:numPr>
        <w:spacing w:after="0"/>
        <w:jc w:val="both"/>
        <w:rPr>
          <w:rFonts w:cs="Times New Roman"/>
        </w:rPr>
      </w:pPr>
      <w:r w:rsidRPr="00837C6C">
        <w:rPr>
          <w:rFonts w:cs="Times New Roman"/>
        </w:rPr>
        <w:t xml:space="preserve">The Band Assembly </w:t>
      </w:r>
      <w:r w:rsidR="0049395B">
        <w:rPr>
          <w:rFonts w:cs="Times New Roman"/>
        </w:rPr>
        <w:t>shall</w:t>
      </w:r>
      <w:r w:rsidRPr="00837C6C">
        <w:rPr>
          <w:rFonts w:cs="Times New Roman"/>
        </w:rPr>
        <w:t xml:space="preserve"> </w:t>
      </w:r>
      <w:r w:rsidR="00E875EE">
        <w:rPr>
          <w:rFonts w:cs="Times New Roman"/>
        </w:rPr>
        <w:t xml:space="preserve">only </w:t>
      </w:r>
      <w:r w:rsidR="007A0D2E">
        <w:rPr>
          <w:rFonts w:cs="Times New Roman"/>
        </w:rPr>
        <w:t>conduct</w:t>
      </w:r>
      <w:r w:rsidRPr="00837C6C">
        <w:rPr>
          <w:rFonts w:cs="Times New Roman"/>
        </w:rPr>
        <w:t xml:space="preserve"> business if a quorum is present.</w:t>
      </w:r>
    </w:p>
    <w:p w14:paraId="01447693" w14:textId="77777777" w:rsidR="0031231B" w:rsidRPr="00837C6C" w:rsidRDefault="0031231B" w:rsidP="005B6F5B">
      <w:pPr>
        <w:pStyle w:val="ListParagraph"/>
        <w:spacing w:after="0"/>
        <w:jc w:val="both"/>
        <w:rPr>
          <w:rFonts w:cs="Times New Roman"/>
        </w:rPr>
      </w:pPr>
    </w:p>
    <w:p w14:paraId="3A858F70" w14:textId="153CA94C" w:rsidR="00D225E8" w:rsidRPr="00837C6C" w:rsidRDefault="008D118B" w:rsidP="005B6F5B">
      <w:pPr>
        <w:pStyle w:val="ListParagraph"/>
        <w:numPr>
          <w:ilvl w:val="0"/>
          <w:numId w:val="3"/>
        </w:numPr>
        <w:spacing w:after="0"/>
        <w:jc w:val="both"/>
        <w:rPr>
          <w:rFonts w:cs="Times New Roman"/>
        </w:rPr>
      </w:pPr>
      <w:r w:rsidRPr="00837C6C">
        <w:rPr>
          <w:rFonts w:cs="Times New Roman"/>
        </w:rPr>
        <w:t>The Speaker may designate the hour of meeting</w:t>
      </w:r>
      <w:r w:rsidR="00BE1B0B" w:rsidRPr="00837C6C">
        <w:rPr>
          <w:rFonts w:cs="Times New Roman"/>
        </w:rPr>
        <w:t>.</w:t>
      </w:r>
    </w:p>
    <w:p w14:paraId="30DC91B5" w14:textId="77777777" w:rsidR="0031231B" w:rsidRPr="00837C6C" w:rsidRDefault="0031231B" w:rsidP="005B6F5B">
      <w:pPr>
        <w:pStyle w:val="ListParagraph"/>
        <w:spacing w:after="0"/>
        <w:jc w:val="both"/>
        <w:rPr>
          <w:rFonts w:cs="Times New Roman"/>
        </w:rPr>
      </w:pPr>
    </w:p>
    <w:p w14:paraId="156CCD17" w14:textId="3248475E" w:rsidR="00B30EA3" w:rsidRDefault="008D118B" w:rsidP="005B6F5B">
      <w:pPr>
        <w:pStyle w:val="ListParagraph"/>
        <w:numPr>
          <w:ilvl w:val="0"/>
          <w:numId w:val="3"/>
        </w:numPr>
        <w:spacing w:after="0"/>
        <w:jc w:val="both"/>
        <w:rPr>
          <w:rFonts w:cs="Times New Roman"/>
        </w:rPr>
      </w:pPr>
      <w:r w:rsidRPr="00837C6C">
        <w:rPr>
          <w:rFonts w:cs="Times New Roman"/>
        </w:rPr>
        <w:t xml:space="preserve">All </w:t>
      </w:r>
      <w:r w:rsidR="00E875EE">
        <w:rPr>
          <w:rFonts w:cs="Times New Roman"/>
        </w:rPr>
        <w:t>meetings</w:t>
      </w:r>
      <w:r w:rsidR="00E875EE" w:rsidRPr="00837C6C">
        <w:rPr>
          <w:rFonts w:cs="Times New Roman"/>
        </w:rPr>
        <w:t xml:space="preserve"> </w:t>
      </w:r>
      <w:r w:rsidRPr="00837C6C">
        <w:rPr>
          <w:rFonts w:cs="Times New Roman"/>
        </w:rPr>
        <w:t>of the Band Assembly</w:t>
      </w:r>
      <w:r w:rsidR="00B25667">
        <w:rPr>
          <w:rFonts w:cs="Times New Roman"/>
        </w:rPr>
        <w:t>, with the exception of executive sessions</w:t>
      </w:r>
      <w:r w:rsidR="004E55EF">
        <w:rPr>
          <w:rFonts w:cs="Times New Roman"/>
        </w:rPr>
        <w:t>,</w:t>
      </w:r>
      <w:r w:rsidRPr="00837C6C">
        <w:rPr>
          <w:rFonts w:cs="Times New Roman"/>
        </w:rPr>
        <w:t xml:space="preserve"> shall be open to the public.  </w:t>
      </w:r>
    </w:p>
    <w:p w14:paraId="0A049744" w14:textId="77777777" w:rsidR="00B30EA3" w:rsidRPr="00B30EA3" w:rsidRDefault="00B30EA3" w:rsidP="00BF56CC">
      <w:pPr>
        <w:pStyle w:val="ListParagraph"/>
        <w:rPr>
          <w:rFonts w:cs="Times New Roman"/>
        </w:rPr>
      </w:pPr>
    </w:p>
    <w:p w14:paraId="18CE9FC7" w14:textId="18805DB9" w:rsidR="008D118B" w:rsidRPr="00837C6C" w:rsidRDefault="00B30EA3" w:rsidP="005B6F5B">
      <w:pPr>
        <w:pStyle w:val="ListParagraph"/>
        <w:numPr>
          <w:ilvl w:val="0"/>
          <w:numId w:val="3"/>
        </w:numPr>
        <w:spacing w:after="0"/>
        <w:jc w:val="both"/>
        <w:rPr>
          <w:rFonts w:cs="Times New Roman"/>
        </w:rPr>
      </w:pPr>
      <w:r>
        <w:rPr>
          <w:rFonts w:cs="Times New Roman"/>
        </w:rPr>
        <w:t>Notwithstanding Rule 3.4,</w:t>
      </w:r>
      <w:r w:rsidR="004E3F1B" w:rsidRPr="00837C6C">
        <w:rPr>
          <w:rFonts w:cs="Times New Roman"/>
        </w:rPr>
        <w:t xml:space="preserve"> the Speaker</w:t>
      </w:r>
      <w:r w:rsidR="008D118B" w:rsidRPr="00837C6C">
        <w:rPr>
          <w:rFonts w:cs="Times New Roman"/>
        </w:rPr>
        <w:t xml:space="preserve"> may </w:t>
      </w:r>
      <w:r w:rsidR="004E3F1B" w:rsidRPr="00837C6C">
        <w:rPr>
          <w:rFonts w:cs="Times New Roman"/>
        </w:rPr>
        <w:t>order the Chamber cleared</w:t>
      </w:r>
      <w:r w:rsidR="008D118B" w:rsidRPr="00837C6C">
        <w:rPr>
          <w:rFonts w:cs="Times New Roman"/>
        </w:rPr>
        <w:t xml:space="preserve"> in the event of a disturbance, during which time the Band Assembly shall be in recess.</w:t>
      </w:r>
    </w:p>
    <w:p w14:paraId="49D452A9" w14:textId="77777777" w:rsidR="0031231B" w:rsidRPr="00837C6C" w:rsidRDefault="0031231B" w:rsidP="005B6F5B">
      <w:pPr>
        <w:pStyle w:val="ListParagraph"/>
        <w:spacing w:after="0"/>
        <w:jc w:val="both"/>
        <w:rPr>
          <w:rFonts w:cs="Times New Roman"/>
        </w:rPr>
      </w:pPr>
    </w:p>
    <w:p w14:paraId="7173EE2A" w14:textId="65D669EB" w:rsidR="00382B3E" w:rsidRPr="00837C6C" w:rsidRDefault="008D118B" w:rsidP="005B6F5B">
      <w:pPr>
        <w:pStyle w:val="ListParagraph"/>
        <w:numPr>
          <w:ilvl w:val="0"/>
          <w:numId w:val="3"/>
        </w:numPr>
        <w:spacing w:after="0"/>
        <w:jc w:val="both"/>
        <w:rPr>
          <w:rFonts w:cs="Times New Roman"/>
        </w:rPr>
      </w:pPr>
      <w:r w:rsidRPr="00837C6C">
        <w:rPr>
          <w:rFonts w:cs="Times New Roman"/>
        </w:rPr>
        <w:t xml:space="preserve">Unless excused by the Speaker, each member shall attend all </w:t>
      </w:r>
      <w:r w:rsidR="00E875EE">
        <w:rPr>
          <w:rFonts w:cs="Times New Roman"/>
        </w:rPr>
        <w:t>meetings</w:t>
      </w:r>
      <w:r w:rsidR="00E875EE" w:rsidRPr="00837C6C">
        <w:rPr>
          <w:rFonts w:cs="Times New Roman"/>
        </w:rPr>
        <w:t xml:space="preserve"> </w:t>
      </w:r>
      <w:r w:rsidRPr="00837C6C">
        <w:rPr>
          <w:rFonts w:cs="Times New Roman"/>
        </w:rPr>
        <w:t>of the Band Assembly</w:t>
      </w:r>
      <w:r w:rsidR="00382B3E" w:rsidRPr="00837C6C">
        <w:rPr>
          <w:rFonts w:cs="Times New Roman"/>
        </w:rPr>
        <w:t>.</w:t>
      </w:r>
    </w:p>
    <w:p w14:paraId="0784BA1F" w14:textId="77777777" w:rsidR="0031231B" w:rsidRPr="00837C6C" w:rsidRDefault="0031231B" w:rsidP="005B6F5B">
      <w:pPr>
        <w:pStyle w:val="ListParagraph"/>
        <w:spacing w:after="0"/>
        <w:ind w:left="1440"/>
        <w:jc w:val="both"/>
        <w:rPr>
          <w:rFonts w:cs="Times New Roman"/>
        </w:rPr>
      </w:pPr>
    </w:p>
    <w:p w14:paraId="09E4EA4B" w14:textId="7B2D5180" w:rsidR="00382B3E" w:rsidRDefault="00382B3E" w:rsidP="005B6F5B">
      <w:pPr>
        <w:pStyle w:val="ListParagraph"/>
        <w:numPr>
          <w:ilvl w:val="1"/>
          <w:numId w:val="3"/>
        </w:numPr>
        <w:spacing w:after="0"/>
        <w:jc w:val="both"/>
        <w:rPr>
          <w:rFonts w:cs="Times New Roman"/>
        </w:rPr>
      </w:pPr>
      <w:r w:rsidRPr="00837C6C">
        <w:rPr>
          <w:rFonts w:cs="Times New Roman"/>
        </w:rPr>
        <w:t xml:space="preserve">During each </w:t>
      </w:r>
      <w:r w:rsidR="00822AEB">
        <w:rPr>
          <w:rFonts w:cs="Times New Roman"/>
        </w:rPr>
        <w:t>meeting</w:t>
      </w:r>
      <w:r w:rsidR="00822AEB" w:rsidRPr="00837C6C">
        <w:rPr>
          <w:rFonts w:cs="Times New Roman"/>
        </w:rPr>
        <w:t xml:space="preserve"> </w:t>
      </w:r>
      <w:r w:rsidRPr="00837C6C">
        <w:rPr>
          <w:rFonts w:cs="Times New Roman"/>
        </w:rPr>
        <w:t xml:space="preserve">of the Band Assembly, the Clerk </w:t>
      </w:r>
      <w:r w:rsidR="007B247A">
        <w:rPr>
          <w:rFonts w:cs="Times New Roman"/>
        </w:rPr>
        <w:t>shall</w:t>
      </w:r>
      <w:r w:rsidR="00172348">
        <w:rPr>
          <w:rFonts w:cs="Times New Roman"/>
        </w:rPr>
        <w:t xml:space="preserve">, on the </w:t>
      </w:r>
      <w:r w:rsidR="000A7D35">
        <w:rPr>
          <w:rFonts w:cs="Times New Roman"/>
        </w:rPr>
        <w:t>first</w:t>
      </w:r>
      <w:r w:rsidR="00172348">
        <w:rPr>
          <w:rFonts w:cs="Times New Roman"/>
        </w:rPr>
        <w:t xml:space="preserve"> order of business, call the roll and record each</w:t>
      </w:r>
      <w:r w:rsidRPr="00837C6C">
        <w:rPr>
          <w:rFonts w:cs="Times New Roman"/>
        </w:rPr>
        <w:t xml:space="preserve"> member</w:t>
      </w:r>
      <w:r w:rsidR="00172348">
        <w:rPr>
          <w:rFonts w:cs="Times New Roman"/>
        </w:rPr>
        <w:t xml:space="preserve"> as either</w:t>
      </w:r>
      <w:r w:rsidRPr="00837C6C">
        <w:rPr>
          <w:rFonts w:cs="Times New Roman"/>
        </w:rPr>
        <w:t xml:space="preserve"> “present,” “excused,” “attending legislative business,” or “absent.”</w:t>
      </w:r>
    </w:p>
    <w:p w14:paraId="29896C5C" w14:textId="77777777" w:rsidR="007B247A" w:rsidRDefault="007B247A" w:rsidP="005B6F5B">
      <w:pPr>
        <w:pStyle w:val="ListParagraph"/>
        <w:spacing w:after="0"/>
        <w:ind w:left="1152"/>
        <w:jc w:val="both"/>
        <w:rPr>
          <w:rFonts w:cs="Times New Roman"/>
        </w:rPr>
      </w:pPr>
    </w:p>
    <w:p w14:paraId="73F49886" w14:textId="760A87DA" w:rsidR="006D1144" w:rsidRPr="00837C6C" w:rsidRDefault="00172348" w:rsidP="005B6F5B">
      <w:pPr>
        <w:pStyle w:val="ListParagraph"/>
        <w:numPr>
          <w:ilvl w:val="1"/>
          <w:numId w:val="3"/>
        </w:numPr>
        <w:spacing w:after="0"/>
        <w:jc w:val="both"/>
        <w:rPr>
          <w:rFonts w:cs="Times New Roman"/>
        </w:rPr>
      </w:pPr>
      <w:r>
        <w:rPr>
          <w:rFonts w:cs="Times New Roman"/>
        </w:rPr>
        <w:t>Before requesting that the Clerk call the roll, t</w:t>
      </w:r>
      <w:r w:rsidR="006D1144">
        <w:rPr>
          <w:rFonts w:cs="Times New Roman"/>
        </w:rPr>
        <w:t xml:space="preserve">he Speaker shall announce on the floor the name of any member who requested excusal from the </w:t>
      </w:r>
      <w:r w:rsidR="00E875EE">
        <w:rPr>
          <w:rFonts w:cs="Times New Roman"/>
        </w:rPr>
        <w:t>meeting</w:t>
      </w:r>
      <w:r w:rsidR="007B247A">
        <w:rPr>
          <w:rFonts w:cs="Times New Roman"/>
        </w:rPr>
        <w:t>.  The consent of the Band Assembly to the excusal is presumed unless a present member expressly objects, in which case the Clerk shall record the member as “absent” rather than “excused.”</w:t>
      </w:r>
    </w:p>
    <w:p w14:paraId="21069814" w14:textId="77777777" w:rsidR="00A5778A" w:rsidRPr="00837C6C" w:rsidRDefault="00A5778A" w:rsidP="005B6F5B">
      <w:pPr>
        <w:pStyle w:val="ListParagraph"/>
        <w:spacing w:after="0"/>
        <w:jc w:val="both"/>
        <w:rPr>
          <w:rFonts w:cs="Times New Roman"/>
        </w:rPr>
      </w:pPr>
    </w:p>
    <w:p w14:paraId="1504F1CA" w14:textId="02AECEEB" w:rsidR="00A5778A" w:rsidRPr="00837C6C" w:rsidRDefault="00A5778A" w:rsidP="005B6F5B">
      <w:pPr>
        <w:pStyle w:val="ListParagraph"/>
        <w:numPr>
          <w:ilvl w:val="1"/>
          <w:numId w:val="3"/>
        </w:numPr>
        <w:spacing w:after="0"/>
        <w:jc w:val="both"/>
        <w:rPr>
          <w:rFonts w:cs="Times New Roman"/>
        </w:rPr>
      </w:pPr>
      <w:r w:rsidRPr="00837C6C">
        <w:rPr>
          <w:rFonts w:cs="Times New Roman"/>
        </w:rPr>
        <w:t xml:space="preserve">The Speaker may excuse members for </w:t>
      </w:r>
      <w:r w:rsidR="009259FA" w:rsidRPr="00837C6C">
        <w:rPr>
          <w:rFonts w:cs="Times New Roman"/>
        </w:rPr>
        <w:t>a</w:t>
      </w:r>
      <w:r w:rsidRPr="00837C6C">
        <w:rPr>
          <w:rFonts w:cs="Times New Roman"/>
        </w:rPr>
        <w:t>ny reason that creates, in the judgment of the Speaker, sufficient hardship as to justify the absence.</w:t>
      </w:r>
    </w:p>
    <w:p w14:paraId="18ED5BD1" w14:textId="7AAE52B5" w:rsidR="00712B39" w:rsidRDefault="00712B39" w:rsidP="005B6F5B">
      <w:pPr>
        <w:spacing w:after="0"/>
        <w:jc w:val="both"/>
        <w:rPr>
          <w:rFonts w:cs="Times New Roman"/>
          <w:b/>
        </w:rPr>
      </w:pPr>
    </w:p>
    <w:p w14:paraId="205712B9" w14:textId="5ED3638C" w:rsidR="00CC0474" w:rsidRDefault="00CC0474" w:rsidP="005B6F5B">
      <w:pPr>
        <w:pStyle w:val="ListParagraph"/>
        <w:numPr>
          <w:ilvl w:val="0"/>
          <w:numId w:val="3"/>
        </w:numPr>
        <w:spacing w:after="0"/>
        <w:jc w:val="both"/>
      </w:pPr>
      <w:r w:rsidRPr="00837C6C">
        <w:rPr>
          <w:rFonts w:cs="Times New Roman"/>
        </w:rPr>
        <w:t>A</w:t>
      </w:r>
      <w:r w:rsidR="00E66636">
        <w:rPr>
          <w:rFonts w:cs="Times New Roman"/>
        </w:rPr>
        <w:t>fter June 1, 2021, a</w:t>
      </w:r>
      <w:r w:rsidRPr="00837C6C">
        <w:rPr>
          <w:rFonts w:cs="Times New Roman"/>
        </w:rPr>
        <w:t xml:space="preserve">ll </w:t>
      </w:r>
      <w:r w:rsidR="00822AEB">
        <w:rPr>
          <w:rFonts w:cs="Times New Roman"/>
        </w:rPr>
        <w:t>meetings</w:t>
      </w:r>
      <w:r w:rsidR="00822AEB" w:rsidRPr="00837C6C">
        <w:rPr>
          <w:rFonts w:cs="Times New Roman"/>
        </w:rPr>
        <w:t xml:space="preserve"> </w:t>
      </w:r>
      <w:r w:rsidRPr="00837C6C">
        <w:rPr>
          <w:rFonts w:cs="Times New Roman"/>
        </w:rPr>
        <w:t>of the Band Assembly not reserved for executive session shall be live-streamed on the Band’s website and stored in an online repository</w:t>
      </w:r>
      <w:r>
        <w:t xml:space="preserve"> available to the public.</w:t>
      </w:r>
    </w:p>
    <w:p w14:paraId="7A0CE59B" w14:textId="77777777" w:rsidR="00925126" w:rsidRPr="009C78C0" w:rsidRDefault="00925126" w:rsidP="005B6F5B">
      <w:pPr>
        <w:pStyle w:val="ListParagraph"/>
        <w:spacing w:after="0"/>
        <w:jc w:val="both"/>
      </w:pPr>
    </w:p>
    <w:p w14:paraId="79BC8089" w14:textId="660CED02" w:rsidR="00382B3E" w:rsidRDefault="00382B3E" w:rsidP="005B6F5B">
      <w:pPr>
        <w:pStyle w:val="Heading2"/>
        <w:jc w:val="both"/>
      </w:pPr>
      <w:bookmarkStart w:id="6" w:name="_Toc65761974"/>
      <w:r w:rsidRPr="00837C6C">
        <w:lastRenderedPageBreak/>
        <w:t>Rule 4.  Voting</w:t>
      </w:r>
      <w:bookmarkEnd w:id="6"/>
    </w:p>
    <w:p w14:paraId="18BDCE7D" w14:textId="77777777" w:rsidR="004E55EF" w:rsidRPr="00837C6C" w:rsidRDefault="004E55EF" w:rsidP="005B6F5B">
      <w:pPr>
        <w:spacing w:after="0"/>
        <w:jc w:val="both"/>
        <w:rPr>
          <w:rFonts w:cs="Times New Roman"/>
          <w:b/>
        </w:rPr>
      </w:pPr>
    </w:p>
    <w:p w14:paraId="4F9C03C6" w14:textId="0EA12F02" w:rsidR="00382B3E" w:rsidRPr="00837C6C" w:rsidRDefault="00CF0D39" w:rsidP="005B6F5B">
      <w:pPr>
        <w:pStyle w:val="ListParagraph"/>
        <w:numPr>
          <w:ilvl w:val="0"/>
          <w:numId w:val="4"/>
        </w:numPr>
        <w:spacing w:after="0"/>
        <w:jc w:val="both"/>
        <w:rPr>
          <w:rFonts w:cs="Times New Roman"/>
        </w:rPr>
      </w:pPr>
      <w:r w:rsidRPr="00837C6C">
        <w:rPr>
          <w:rFonts w:cs="Times New Roman"/>
        </w:rPr>
        <w:t>The Clerk shall take and record a vote of “</w:t>
      </w:r>
      <w:r w:rsidR="00276EB8" w:rsidRPr="00827721">
        <w:rPr>
          <w:rFonts w:cs="Times New Roman"/>
          <w:i/>
        </w:rPr>
        <w:t>eya</w:t>
      </w:r>
      <w:r w:rsidR="00E875EE">
        <w:rPr>
          <w:rFonts w:cs="Times New Roman"/>
          <w:i/>
        </w:rPr>
        <w:t>’</w:t>
      </w:r>
      <w:r w:rsidRPr="00837C6C">
        <w:rPr>
          <w:rFonts w:cs="Times New Roman"/>
        </w:rPr>
        <w:t>” and “</w:t>
      </w:r>
      <w:r w:rsidR="00276EB8" w:rsidRPr="00827721">
        <w:rPr>
          <w:rFonts w:cs="Times New Roman"/>
          <w:i/>
        </w:rPr>
        <w:t>gaawiin</w:t>
      </w:r>
      <w:r w:rsidRPr="00837C6C">
        <w:rPr>
          <w:rFonts w:cs="Times New Roman"/>
        </w:rPr>
        <w:t>” on the final passage of all measures.</w:t>
      </w:r>
      <w:r w:rsidR="00EE6187">
        <w:rPr>
          <w:rFonts w:cs="Times New Roman"/>
        </w:rPr>
        <w:t xml:space="preserve">  Members may respond either in the </w:t>
      </w:r>
      <w:r w:rsidR="00923AEA">
        <w:rPr>
          <w:rFonts w:cs="Times New Roman"/>
        </w:rPr>
        <w:t xml:space="preserve">provided </w:t>
      </w:r>
      <w:r w:rsidR="00EE6187">
        <w:rPr>
          <w:rFonts w:cs="Times New Roman"/>
        </w:rPr>
        <w:t>Ojibwe terms or by saying “aye” or “nay,” respectively.</w:t>
      </w:r>
    </w:p>
    <w:p w14:paraId="2F49B473" w14:textId="77777777" w:rsidR="0031231B" w:rsidRPr="00837C6C" w:rsidRDefault="0031231B" w:rsidP="005B6F5B">
      <w:pPr>
        <w:pStyle w:val="ListParagraph"/>
        <w:spacing w:after="0"/>
        <w:jc w:val="both"/>
        <w:rPr>
          <w:rFonts w:cs="Times New Roman"/>
        </w:rPr>
      </w:pPr>
    </w:p>
    <w:p w14:paraId="399C5A5F" w14:textId="1665ADD0" w:rsidR="00CF0D39" w:rsidRPr="00837C6C" w:rsidRDefault="004E55EF" w:rsidP="005B6F5B">
      <w:pPr>
        <w:pStyle w:val="ListParagraph"/>
        <w:numPr>
          <w:ilvl w:val="0"/>
          <w:numId w:val="4"/>
        </w:numPr>
        <w:spacing w:after="0"/>
        <w:jc w:val="both"/>
        <w:rPr>
          <w:rFonts w:cs="Times New Roman"/>
        </w:rPr>
      </w:pPr>
      <w:r>
        <w:rPr>
          <w:rFonts w:cs="Times New Roman"/>
        </w:rPr>
        <w:t>The</w:t>
      </w:r>
      <w:r w:rsidR="00CF0D39" w:rsidRPr="00837C6C">
        <w:rPr>
          <w:rFonts w:cs="Times New Roman"/>
        </w:rPr>
        <w:t xml:space="preserve"> Clerk shall take and record a </w:t>
      </w:r>
      <w:r w:rsidR="003642E8">
        <w:rPr>
          <w:rFonts w:cs="Times New Roman"/>
        </w:rPr>
        <w:t>roll call</w:t>
      </w:r>
      <w:r w:rsidR="00CF0D39" w:rsidRPr="00837C6C">
        <w:rPr>
          <w:rFonts w:cs="Times New Roman"/>
        </w:rPr>
        <w:t xml:space="preserve"> vote on any question upon demand by </w:t>
      </w:r>
      <w:r w:rsidR="00A74912">
        <w:rPr>
          <w:rFonts w:cs="Times New Roman"/>
        </w:rPr>
        <w:t>any</w:t>
      </w:r>
      <w:r w:rsidR="00CF0D39" w:rsidRPr="00837C6C">
        <w:rPr>
          <w:rFonts w:cs="Times New Roman"/>
        </w:rPr>
        <w:t xml:space="preserve"> member.</w:t>
      </w:r>
    </w:p>
    <w:p w14:paraId="3E43CA00" w14:textId="77777777" w:rsidR="0031231B" w:rsidRPr="00837C6C" w:rsidRDefault="0031231B" w:rsidP="005B6F5B">
      <w:pPr>
        <w:pStyle w:val="ListParagraph"/>
        <w:spacing w:after="0"/>
        <w:jc w:val="both"/>
        <w:rPr>
          <w:rFonts w:cs="Times New Roman"/>
        </w:rPr>
      </w:pPr>
    </w:p>
    <w:p w14:paraId="49A93386" w14:textId="3A7A5D35" w:rsidR="00A47585" w:rsidRPr="00837C6C" w:rsidRDefault="00A47585" w:rsidP="005B6F5B">
      <w:pPr>
        <w:pStyle w:val="ListParagraph"/>
        <w:numPr>
          <w:ilvl w:val="0"/>
          <w:numId w:val="4"/>
        </w:numPr>
        <w:spacing w:after="0"/>
        <w:jc w:val="both"/>
        <w:rPr>
          <w:rFonts w:cs="Times New Roman"/>
        </w:rPr>
      </w:pPr>
      <w:r w:rsidRPr="00837C6C">
        <w:rPr>
          <w:rFonts w:cs="Times New Roman"/>
        </w:rPr>
        <w:t xml:space="preserve">The Speaker shall order a </w:t>
      </w:r>
      <w:r w:rsidR="003642E8">
        <w:rPr>
          <w:rFonts w:cs="Times New Roman"/>
        </w:rPr>
        <w:t>roll call</w:t>
      </w:r>
      <w:r w:rsidRPr="00837C6C">
        <w:rPr>
          <w:rFonts w:cs="Times New Roman"/>
        </w:rPr>
        <w:t xml:space="preserve"> vote whenever the Speaker is in doubt on </w:t>
      </w:r>
      <w:r w:rsidR="009E4727">
        <w:rPr>
          <w:rFonts w:cs="Times New Roman"/>
        </w:rPr>
        <w:t xml:space="preserve">the results of any </w:t>
      </w:r>
      <w:r w:rsidRPr="00837C6C">
        <w:rPr>
          <w:rFonts w:cs="Times New Roman"/>
        </w:rPr>
        <w:t>voice vote.</w:t>
      </w:r>
    </w:p>
    <w:p w14:paraId="7B2A6721" w14:textId="77777777" w:rsidR="0031231B" w:rsidRPr="00837C6C" w:rsidRDefault="0031231B" w:rsidP="005B6F5B">
      <w:pPr>
        <w:pStyle w:val="ListParagraph"/>
        <w:spacing w:after="0"/>
        <w:jc w:val="both"/>
        <w:rPr>
          <w:rFonts w:cs="Times New Roman"/>
        </w:rPr>
      </w:pPr>
    </w:p>
    <w:p w14:paraId="24C359D2" w14:textId="27CA78F1" w:rsidR="00390C66" w:rsidRPr="00837C6C" w:rsidRDefault="00390C66" w:rsidP="005B6F5B">
      <w:pPr>
        <w:pStyle w:val="ListParagraph"/>
        <w:numPr>
          <w:ilvl w:val="0"/>
          <w:numId w:val="4"/>
        </w:numPr>
        <w:spacing w:after="0"/>
        <w:jc w:val="both"/>
        <w:rPr>
          <w:rFonts w:cs="Times New Roman"/>
        </w:rPr>
      </w:pPr>
      <w:r w:rsidRPr="00837C6C">
        <w:rPr>
          <w:rFonts w:cs="Times New Roman"/>
        </w:rPr>
        <w:t xml:space="preserve">During a </w:t>
      </w:r>
      <w:r w:rsidR="003642E8">
        <w:rPr>
          <w:rFonts w:cs="Times New Roman"/>
        </w:rPr>
        <w:t>roll call</w:t>
      </w:r>
      <w:r w:rsidRPr="00837C6C">
        <w:rPr>
          <w:rFonts w:cs="Times New Roman"/>
        </w:rPr>
        <w:t xml:space="preserve"> vote, the Clerk shall call the roll in the following order:</w:t>
      </w:r>
    </w:p>
    <w:p w14:paraId="75599870" w14:textId="77777777" w:rsidR="0031231B" w:rsidRPr="00837C6C" w:rsidRDefault="0031231B" w:rsidP="005B6F5B">
      <w:pPr>
        <w:pStyle w:val="ListParagraph"/>
        <w:spacing w:after="0"/>
        <w:ind w:left="1440"/>
        <w:jc w:val="both"/>
        <w:rPr>
          <w:rFonts w:cs="Times New Roman"/>
        </w:rPr>
      </w:pPr>
    </w:p>
    <w:p w14:paraId="093A0803" w14:textId="77777777" w:rsidR="00390C66" w:rsidRPr="00837C6C" w:rsidRDefault="00390C66" w:rsidP="005B6F5B">
      <w:pPr>
        <w:pStyle w:val="ListParagraph"/>
        <w:numPr>
          <w:ilvl w:val="1"/>
          <w:numId w:val="4"/>
        </w:numPr>
        <w:spacing w:after="0"/>
        <w:jc w:val="both"/>
        <w:rPr>
          <w:rFonts w:cs="Times New Roman"/>
        </w:rPr>
      </w:pPr>
      <w:r w:rsidRPr="00837C6C">
        <w:rPr>
          <w:rFonts w:cs="Times New Roman"/>
        </w:rPr>
        <w:t>The member for District 1;</w:t>
      </w:r>
    </w:p>
    <w:p w14:paraId="1252105E" w14:textId="77777777" w:rsidR="0031231B" w:rsidRPr="00837C6C" w:rsidRDefault="0031231B" w:rsidP="005B6F5B">
      <w:pPr>
        <w:pStyle w:val="ListParagraph"/>
        <w:spacing w:after="0"/>
        <w:ind w:left="1440"/>
        <w:jc w:val="both"/>
        <w:rPr>
          <w:rFonts w:cs="Times New Roman"/>
        </w:rPr>
      </w:pPr>
    </w:p>
    <w:p w14:paraId="714A9F3E" w14:textId="77777777" w:rsidR="00390C66" w:rsidRPr="00837C6C" w:rsidRDefault="00390C66" w:rsidP="005B6F5B">
      <w:pPr>
        <w:pStyle w:val="ListParagraph"/>
        <w:numPr>
          <w:ilvl w:val="1"/>
          <w:numId w:val="4"/>
        </w:numPr>
        <w:spacing w:after="0"/>
        <w:jc w:val="both"/>
        <w:rPr>
          <w:rFonts w:cs="Times New Roman"/>
        </w:rPr>
      </w:pPr>
      <w:r w:rsidRPr="00837C6C">
        <w:rPr>
          <w:rFonts w:cs="Times New Roman"/>
        </w:rPr>
        <w:t>The member for District 2;</w:t>
      </w:r>
      <w:r w:rsidR="007E6D5C" w:rsidRPr="00837C6C">
        <w:rPr>
          <w:rFonts w:cs="Times New Roman"/>
        </w:rPr>
        <w:t xml:space="preserve"> and</w:t>
      </w:r>
    </w:p>
    <w:p w14:paraId="56CBF719" w14:textId="77777777" w:rsidR="0031231B" w:rsidRPr="00837C6C" w:rsidRDefault="0031231B" w:rsidP="005B6F5B">
      <w:pPr>
        <w:pStyle w:val="ListParagraph"/>
        <w:spacing w:after="0"/>
        <w:ind w:left="1440"/>
        <w:jc w:val="both"/>
        <w:rPr>
          <w:rFonts w:cs="Times New Roman"/>
        </w:rPr>
      </w:pPr>
    </w:p>
    <w:p w14:paraId="69D3515F" w14:textId="77777777" w:rsidR="00390C66" w:rsidRPr="00837C6C" w:rsidRDefault="00390C66" w:rsidP="005B6F5B">
      <w:pPr>
        <w:pStyle w:val="ListParagraph"/>
        <w:numPr>
          <w:ilvl w:val="1"/>
          <w:numId w:val="4"/>
        </w:numPr>
        <w:spacing w:after="0"/>
        <w:jc w:val="both"/>
        <w:rPr>
          <w:rFonts w:cs="Times New Roman"/>
        </w:rPr>
      </w:pPr>
      <w:r w:rsidRPr="00837C6C">
        <w:rPr>
          <w:rFonts w:cs="Times New Roman"/>
        </w:rPr>
        <w:t>The member for District 3</w:t>
      </w:r>
      <w:r w:rsidR="007E6D5C" w:rsidRPr="00837C6C">
        <w:rPr>
          <w:rFonts w:cs="Times New Roman"/>
        </w:rPr>
        <w:t>.</w:t>
      </w:r>
    </w:p>
    <w:p w14:paraId="6AE59ACD" w14:textId="77777777" w:rsidR="0031231B" w:rsidRPr="00837C6C" w:rsidRDefault="0031231B" w:rsidP="005B6F5B">
      <w:pPr>
        <w:pStyle w:val="ListParagraph"/>
        <w:spacing w:after="0"/>
        <w:jc w:val="both"/>
        <w:rPr>
          <w:rFonts w:cs="Times New Roman"/>
        </w:rPr>
      </w:pPr>
    </w:p>
    <w:p w14:paraId="3EC60BB2" w14:textId="5D4EDEBF" w:rsidR="00390C66" w:rsidRPr="00837C6C" w:rsidRDefault="00390C66" w:rsidP="005B6F5B">
      <w:pPr>
        <w:pStyle w:val="ListParagraph"/>
        <w:numPr>
          <w:ilvl w:val="0"/>
          <w:numId w:val="4"/>
        </w:numPr>
        <w:spacing w:after="0"/>
        <w:jc w:val="both"/>
        <w:rPr>
          <w:rFonts w:cs="Times New Roman"/>
        </w:rPr>
      </w:pPr>
      <w:r w:rsidRPr="00837C6C">
        <w:rPr>
          <w:rFonts w:cs="Times New Roman"/>
        </w:rPr>
        <w:t xml:space="preserve">When involved in a potential conflict of interest as defined by </w:t>
      </w:r>
      <w:r w:rsidR="000B4D74">
        <w:rPr>
          <w:rFonts w:cs="Times New Roman"/>
        </w:rPr>
        <w:t>B</w:t>
      </w:r>
      <w:r w:rsidR="002A02E4">
        <w:rPr>
          <w:rFonts w:cs="Times New Roman"/>
        </w:rPr>
        <w:t>and law</w:t>
      </w:r>
      <w:r w:rsidRPr="00837C6C">
        <w:rPr>
          <w:rFonts w:cs="Times New Roman"/>
        </w:rPr>
        <w:t xml:space="preserve">, </w:t>
      </w:r>
      <w:r w:rsidR="0031231B" w:rsidRPr="00837C6C">
        <w:rPr>
          <w:rFonts w:cs="Times New Roman"/>
        </w:rPr>
        <w:t>members shall follow this procedure</w:t>
      </w:r>
      <w:r w:rsidRPr="00837C6C">
        <w:rPr>
          <w:rFonts w:cs="Times New Roman"/>
        </w:rPr>
        <w:t>:</w:t>
      </w:r>
    </w:p>
    <w:p w14:paraId="4EBB7D8F" w14:textId="77777777" w:rsidR="0031231B" w:rsidRPr="00837C6C" w:rsidRDefault="0031231B" w:rsidP="005B6F5B">
      <w:pPr>
        <w:pStyle w:val="ListParagraph"/>
        <w:spacing w:after="0"/>
        <w:jc w:val="both"/>
        <w:rPr>
          <w:rFonts w:cs="Times New Roman"/>
        </w:rPr>
      </w:pPr>
    </w:p>
    <w:p w14:paraId="09CCC53F" w14:textId="144B8A8B" w:rsidR="00390C66" w:rsidRPr="00837C6C" w:rsidRDefault="00390C66" w:rsidP="005B6F5B">
      <w:pPr>
        <w:pStyle w:val="ListParagraph"/>
        <w:numPr>
          <w:ilvl w:val="1"/>
          <w:numId w:val="4"/>
        </w:numPr>
        <w:spacing w:after="0"/>
        <w:jc w:val="both"/>
        <w:rPr>
          <w:rFonts w:cs="Times New Roman"/>
        </w:rPr>
      </w:pPr>
      <w:r w:rsidRPr="00837C6C">
        <w:rPr>
          <w:rFonts w:cs="Times New Roman"/>
        </w:rPr>
        <w:t xml:space="preserve">The member </w:t>
      </w:r>
      <w:r w:rsidR="00B31893" w:rsidRPr="00837C6C">
        <w:rPr>
          <w:rFonts w:cs="Times New Roman"/>
        </w:rPr>
        <w:t xml:space="preserve">with a potential conflict </w:t>
      </w:r>
      <w:r w:rsidRPr="00837C6C">
        <w:rPr>
          <w:rFonts w:cs="Times New Roman"/>
        </w:rPr>
        <w:t>shall announce on the floor the nature of the potential conflict prior to voting on the issue giving rise to the potential conflict;</w:t>
      </w:r>
    </w:p>
    <w:p w14:paraId="0FB7C3C1" w14:textId="77777777" w:rsidR="0031231B" w:rsidRPr="00837C6C" w:rsidRDefault="0031231B" w:rsidP="005B6F5B">
      <w:pPr>
        <w:pStyle w:val="ListParagraph"/>
        <w:spacing w:after="0"/>
        <w:ind w:left="1440"/>
        <w:jc w:val="both"/>
        <w:rPr>
          <w:rFonts w:cs="Times New Roman"/>
        </w:rPr>
      </w:pPr>
    </w:p>
    <w:p w14:paraId="025E0159" w14:textId="31119729" w:rsidR="00135509" w:rsidRDefault="00390C66" w:rsidP="005B6F5B">
      <w:pPr>
        <w:pStyle w:val="ListParagraph"/>
        <w:numPr>
          <w:ilvl w:val="1"/>
          <w:numId w:val="4"/>
        </w:numPr>
        <w:spacing w:after="0"/>
        <w:jc w:val="both"/>
        <w:rPr>
          <w:rFonts w:cs="Times New Roman"/>
        </w:rPr>
      </w:pPr>
      <w:r w:rsidRPr="00837C6C">
        <w:rPr>
          <w:rFonts w:cs="Times New Roman"/>
        </w:rPr>
        <w:t>The Clerk shall record in the Journal</w:t>
      </w:r>
      <w:r w:rsidR="00AC7AFF" w:rsidRPr="00837C6C">
        <w:rPr>
          <w:rFonts w:cs="Times New Roman"/>
        </w:rPr>
        <w:t xml:space="preserve"> the </w:t>
      </w:r>
      <w:r w:rsidRPr="00837C6C">
        <w:rPr>
          <w:rFonts w:cs="Times New Roman"/>
        </w:rPr>
        <w:t>member’s announcement of a potential conflict of interest</w:t>
      </w:r>
      <w:r w:rsidR="00135509">
        <w:rPr>
          <w:rFonts w:cs="Times New Roman"/>
        </w:rPr>
        <w:t>;</w:t>
      </w:r>
      <w:r w:rsidR="0016450F">
        <w:rPr>
          <w:rFonts w:cs="Times New Roman"/>
        </w:rPr>
        <w:t xml:space="preserve"> and</w:t>
      </w:r>
    </w:p>
    <w:p w14:paraId="6B667557" w14:textId="77777777" w:rsidR="00135509" w:rsidRPr="00135509" w:rsidRDefault="00135509" w:rsidP="0016450F">
      <w:pPr>
        <w:pStyle w:val="ListParagraph"/>
        <w:rPr>
          <w:rFonts w:cs="Times New Roman"/>
        </w:rPr>
      </w:pPr>
    </w:p>
    <w:p w14:paraId="17DD69A1" w14:textId="59010093" w:rsidR="00390C66" w:rsidRPr="00837C6C" w:rsidRDefault="00135509" w:rsidP="005B6F5B">
      <w:pPr>
        <w:pStyle w:val="ListParagraph"/>
        <w:numPr>
          <w:ilvl w:val="1"/>
          <w:numId w:val="4"/>
        </w:numPr>
        <w:spacing w:after="0"/>
        <w:jc w:val="both"/>
        <w:rPr>
          <w:rFonts w:cs="Times New Roman"/>
        </w:rPr>
      </w:pPr>
      <w:r>
        <w:rPr>
          <w:rFonts w:cs="Times New Roman"/>
        </w:rPr>
        <w:t xml:space="preserve">The member who announced a potential conflict may, if he or she wishes to record the details of the conflict rather than simply the announcement of a conflict, reduce to writing the nature and details of the potential conflict and file it with the Clerk within one (1) </w:t>
      </w:r>
      <w:r w:rsidR="0016450F">
        <w:rPr>
          <w:rFonts w:cs="Times New Roman"/>
        </w:rPr>
        <w:t xml:space="preserve">calendar </w:t>
      </w:r>
      <w:r>
        <w:rPr>
          <w:rFonts w:cs="Times New Roman"/>
        </w:rPr>
        <w:t xml:space="preserve">day of adjournment of the meeting in which the potential conflict was announced.  If the member files a written statement, the Clerk </w:t>
      </w:r>
      <w:r w:rsidR="000B4D74">
        <w:rPr>
          <w:rFonts w:cs="Times New Roman"/>
        </w:rPr>
        <w:t xml:space="preserve">shall </w:t>
      </w:r>
      <w:r>
        <w:rPr>
          <w:rFonts w:cs="Times New Roman"/>
        </w:rPr>
        <w:t>record the written statement in the Journal</w:t>
      </w:r>
      <w:r w:rsidR="0016450F">
        <w:rPr>
          <w:rFonts w:cs="Times New Roman"/>
        </w:rPr>
        <w:t xml:space="preserve"> </w:t>
      </w:r>
      <w:r>
        <w:rPr>
          <w:rFonts w:cs="Times New Roman"/>
        </w:rPr>
        <w:t>within one</w:t>
      </w:r>
      <w:r w:rsidR="002A02E4">
        <w:rPr>
          <w:rFonts w:cs="Times New Roman"/>
        </w:rPr>
        <w:t xml:space="preserve"> (1)</w:t>
      </w:r>
      <w:r>
        <w:rPr>
          <w:rFonts w:cs="Times New Roman"/>
        </w:rPr>
        <w:t xml:space="preserve"> day following receipt of the written statement.</w:t>
      </w:r>
    </w:p>
    <w:p w14:paraId="242A06E7" w14:textId="77777777" w:rsidR="004A0090" w:rsidRPr="00837C6C" w:rsidRDefault="004A0090" w:rsidP="005B6F5B">
      <w:pPr>
        <w:pStyle w:val="ListParagraph"/>
        <w:spacing w:after="0"/>
        <w:jc w:val="both"/>
        <w:rPr>
          <w:rFonts w:cs="Times New Roman"/>
        </w:rPr>
      </w:pPr>
    </w:p>
    <w:p w14:paraId="7B579558" w14:textId="7D45CD5B" w:rsidR="00D53C74" w:rsidRPr="00837C6C" w:rsidRDefault="00172348" w:rsidP="005B6F5B">
      <w:pPr>
        <w:pStyle w:val="ListParagraph"/>
        <w:numPr>
          <w:ilvl w:val="0"/>
          <w:numId w:val="4"/>
        </w:numPr>
        <w:spacing w:after="0"/>
        <w:jc w:val="both"/>
        <w:rPr>
          <w:rFonts w:cs="Times New Roman"/>
        </w:rPr>
      </w:pPr>
      <w:r>
        <w:rPr>
          <w:rFonts w:cs="Times New Roman"/>
        </w:rPr>
        <w:t>Members</w:t>
      </w:r>
      <w:r w:rsidR="00AC7AFF" w:rsidRPr="00837C6C">
        <w:rPr>
          <w:rFonts w:cs="Times New Roman"/>
        </w:rPr>
        <w:t xml:space="preserve"> may explain a vote on any matter for which a </w:t>
      </w:r>
      <w:r w:rsidR="003642E8">
        <w:rPr>
          <w:rFonts w:cs="Times New Roman"/>
        </w:rPr>
        <w:t>roll call</w:t>
      </w:r>
      <w:r w:rsidR="00AC7AFF" w:rsidRPr="00837C6C">
        <w:rPr>
          <w:rFonts w:cs="Times New Roman"/>
        </w:rPr>
        <w:t xml:space="preserve"> vote is taken</w:t>
      </w:r>
      <w:r w:rsidR="00415E2A" w:rsidRPr="00837C6C">
        <w:rPr>
          <w:rFonts w:cs="Times New Roman"/>
        </w:rPr>
        <w:t xml:space="preserve">, </w:t>
      </w:r>
      <w:r w:rsidR="00D53C74" w:rsidRPr="00837C6C">
        <w:rPr>
          <w:rFonts w:cs="Times New Roman"/>
        </w:rPr>
        <w:t>subject to the following:</w:t>
      </w:r>
    </w:p>
    <w:p w14:paraId="6A095178" w14:textId="77777777" w:rsidR="004A0090" w:rsidRPr="00837C6C" w:rsidRDefault="004A0090" w:rsidP="005B6F5B">
      <w:pPr>
        <w:pStyle w:val="ListParagraph"/>
        <w:spacing w:after="0"/>
        <w:jc w:val="both"/>
        <w:rPr>
          <w:rFonts w:cs="Times New Roman"/>
        </w:rPr>
      </w:pPr>
    </w:p>
    <w:p w14:paraId="02875638" w14:textId="2668BA38" w:rsidR="00415E2A" w:rsidRPr="00837C6C" w:rsidRDefault="007862EC" w:rsidP="005B6F5B">
      <w:pPr>
        <w:pStyle w:val="ListParagraph"/>
        <w:numPr>
          <w:ilvl w:val="1"/>
          <w:numId w:val="4"/>
        </w:numPr>
        <w:spacing w:after="0"/>
        <w:jc w:val="both"/>
        <w:rPr>
          <w:rFonts w:cs="Times New Roman"/>
        </w:rPr>
      </w:pPr>
      <w:r>
        <w:rPr>
          <w:rFonts w:cs="Times New Roman"/>
        </w:rPr>
        <w:t>Members</w:t>
      </w:r>
      <w:r w:rsidR="00415E2A" w:rsidRPr="00837C6C">
        <w:rPr>
          <w:rFonts w:cs="Times New Roman"/>
        </w:rPr>
        <w:t xml:space="preserve"> </w:t>
      </w:r>
      <w:r w:rsidR="0031231B" w:rsidRPr="00837C6C">
        <w:rPr>
          <w:rFonts w:cs="Times New Roman"/>
        </w:rPr>
        <w:t>may</w:t>
      </w:r>
      <w:r w:rsidR="00415E2A" w:rsidRPr="00837C6C">
        <w:rPr>
          <w:rFonts w:cs="Times New Roman"/>
        </w:rPr>
        <w:t xml:space="preserve"> request time for an explanation only </w:t>
      </w:r>
      <w:r w:rsidR="0031231B" w:rsidRPr="00837C6C">
        <w:rPr>
          <w:rFonts w:cs="Times New Roman"/>
        </w:rPr>
        <w:t>after</w:t>
      </w:r>
      <w:r w:rsidR="00415E2A" w:rsidRPr="00837C6C">
        <w:rPr>
          <w:rFonts w:cs="Times New Roman"/>
        </w:rPr>
        <w:t xml:space="preserve"> the completion of the roll call and the announcement of the results of the roll call;</w:t>
      </w:r>
    </w:p>
    <w:p w14:paraId="1D034BDB" w14:textId="77777777" w:rsidR="004A0090" w:rsidRPr="00837C6C" w:rsidRDefault="004A0090" w:rsidP="005B6F5B">
      <w:pPr>
        <w:pStyle w:val="ListParagraph"/>
        <w:spacing w:after="0"/>
        <w:ind w:left="1440"/>
        <w:jc w:val="both"/>
        <w:rPr>
          <w:rFonts w:cs="Times New Roman"/>
        </w:rPr>
      </w:pPr>
    </w:p>
    <w:p w14:paraId="2281DC2A" w14:textId="7043A53D" w:rsidR="00415E2A" w:rsidRPr="00837C6C" w:rsidRDefault="007862EC" w:rsidP="005B6F5B">
      <w:pPr>
        <w:pStyle w:val="ListParagraph"/>
        <w:numPr>
          <w:ilvl w:val="1"/>
          <w:numId w:val="4"/>
        </w:numPr>
        <w:spacing w:after="0"/>
        <w:jc w:val="both"/>
        <w:rPr>
          <w:rFonts w:cs="Times New Roman"/>
        </w:rPr>
      </w:pPr>
      <w:r>
        <w:rPr>
          <w:rFonts w:cs="Times New Roman"/>
        </w:rPr>
        <w:t>Members</w:t>
      </w:r>
      <w:r w:rsidR="00AC7AFF" w:rsidRPr="00837C6C">
        <w:rPr>
          <w:rFonts w:cs="Times New Roman"/>
        </w:rPr>
        <w:t xml:space="preserve"> may</w:t>
      </w:r>
      <w:r w:rsidR="00F02542" w:rsidRPr="00837C6C">
        <w:rPr>
          <w:rFonts w:cs="Times New Roman"/>
        </w:rPr>
        <w:t xml:space="preserve"> speak for up to two</w:t>
      </w:r>
      <w:r w:rsidR="00142360">
        <w:rPr>
          <w:rFonts w:cs="Times New Roman"/>
        </w:rPr>
        <w:t xml:space="preserve"> (2)</w:t>
      </w:r>
      <w:r w:rsidR="00F02542" w:rsidRPr="00837C6C">
        <w:rPr>
          <w:rFonts w:cs="Times New Roman"/>
        </w:rPr>
        <w:t xml:space="preserve"> minutes</w:t>
      </w:r>
      <w:r w:rsidR="00415E2A" w:rsidRPr="00837C6C">
        <w:rPr>
          <w:rFonts w:cs="Times New Roman"/>
        </w:rPr>
        <w:t>;</w:t>
      </w:r>
      <w:r w:rsidR="0031231B" w:rsidRPr="00837C6C">
        <w:rPr>
          <w:rFonts w:cs="Times New Roman"/>
        </w:rPr>
        <w:t xml:space="preserve"> and</w:t>
      </w:r>
    </w:p>
    <w:p w14:paraId="6AE80C4D" w14:textId="77777777" w:rsidR="004A0090" w:rsidRPr="00837C6C" w:rsidRDefault="004A0090" w:rsidP="005B6F5B">
      <w:pPr>
        <w:pStyle w:val="ListParagraph"/>
        <w:spacing w:after="0"/>
        <w:jc w:val="both"/>
        <w:rPr>
          <w:rFonts w:cs="Times New Roman"/>
        </w:rPr>
      </w:pPr>
    </w:p>
    <w:p w14:paraId="632CC607" w14:textId="458111D2" w:rsidR="00415E2A" w:rsidRPr="00837C6C" w:rsidRDefault="007862EC" w:rsidP="005B6F5B">
      <w:pPr>
        <w:pStyle w:val="ListParagraph"/>
        <w:numPr>
          <w:ilvl w:val="1"/>
          <w:numId w:val="4"/>
        </w:numPr>
        <w:spacing w:after="0"/>
        <w:jc w:val="both"/>
        <w:rPr>
          <w:rFonts w:cs="Times New Roman"/>
        </w:rPr>
      </w:pPr>
      <w:r>
        <w:rPr>
          <w:rFonts w:cs="Times New Roman"/>
        </w:rPr>
        <w:lastRenderedPageBreak/>
        <w:t>Members</w:t>
      </w:r>
      <w:r w:rsidR="00415E2A" w:rsidRPr="00837C6C">
        <w:rPr>
          <w:rFonts w:cs="Times New Roman"/>
        </w:rPr>
        <w:t xml:space="preserve"> shall limit </w:t>
      </w:r>
      <w:r w:rsidR="0016450F">
        <w:rPr>
          <w:rFonts w:cs="Times New Roman"/>
        </w:rPr>
        <w:t xml:space="preserve">his or her </w:t>
      </w:r>
      <w:r w:rsidR="00415E2A" w:rsidRPr="00837C6C">
        <w:rPr>
          <w:rFonts w:cs="Times New Roman"/>
        </w:rPr>
        <w:t xml:space="preserve">comments to those </w:t>
      </w:r>
      <w:r w:rsidR="00796E11">
        <w:rPr>
          <w:rFonts w:cs="Times New Roman"/>
        </w:rPr>
        <w:t xml:space="preserve">relating </w:t>
      </w:r>
      <w:r w:rsidR="00415E2A" w:rsidRPr="00837C6C">
        <w:rPr>
          <w:rFonts w:cs="Times New Roman"/>
        </w:rPr>
        <w:t>to the subject of the vote</w:t>
      </w:r>
      <w:r w:rsidR="0031231B" w:rsidRPr="00837C6C">
        <w:rPr>
          <w:rFonts w:cs="Times New Roman"/>
        </w:rPr>
        <w:t>.</w:t>
      </w:r>
    </w:p>
    <w:p w14:paraId="47B5F5A6" w14:textId="77777777" w:rsidR="004A0090" w:rsidRPr="00837C6C" w:rsidRDefault="004A0090" w:rsidP="005B6F5B">
      <w:pPr>
        <w:pStyle w:val="ListParagraph"/>
        <w:spacing w:after="0"/>
        <w:jc w:val="both"/>
        <w:rPr>
          <w:rFonts w:cs="Times New Roman"/>
        </w:rPr>
      </w:pPr>
    </w:p>
    <w:p w14:paraId="2A9DCBDB" w14:textId="738EC00C" w:rsidR="00415E2A" w:rsidRPr="00837C6C" w:rsidRDefault="00415E2A" w:rsidP="005B6F5B">
      <w:pPr>
        <w:pStyle w:val="ListParagraph"/>
        <w:numPr>
          <w:ilvl w:val="0"/>
          <w:numId w:val="4"/>
        </w:numPr>
        <w:spacing w:after="0"/>
        <w:jc w:val="both"/>
        <w:rPr>
          <w:rFonts w:cs="Times New Roman"/>
        </w:rPr>
      </w:pPr>
      <w:r w:rsidRPr="00837C6C">
        <w:rPr>
          <w:rFonts w:cs="Times New Roman"/>
        </w:rPr>
        <w:t xml:space="preserve">The Speaker shall call the member to order if the explanation does not meet the requirements of </w:t>
      </w:r>
      <w:r w:rsidR="00D740EE" w:rsidRPr="00837C6C">
        <w:rPr>
          <w:rFonts w:cs="Times New Roman"/>
        </w:rPr>
        <w:t>Rule 4.</w:t>
      </w:r>
      <w:r w:rsidR="003720C0">
        <w:rPr>
          <w:rFonts w:cs="Times New Roman"/>
        </w:rPr>
        <w:t>6</w:t>
      </w:r>
      <w:r w:rsidRPr="00837C6C">
        <w:rPr>
          <w:rFonts w:cs="Times New Roman"/>
        </w:rPr>
        <w:t>, and the Speaker may direct the Clerk to delete out</w:t>
      </w:r>
      <w:r w:rsidR="007E6D5C" w:rsidRPr="00837C6C">
        <w:rPr>
          <w:rFonts w:cs="Times New Roman"/>
        </w:rPr>
        <w:t>-</w:t>
      </w:r>
      <w:r w:rsidRPr="00837C6C">
        <w:rPr>
          <w:rFonts w:cs="Times New Roman"/>
        </w:rPr>
        <w:t>of</w:t>
      </w:r>
      <w:r w:rsidR="007E6D5C" w:rsidRPr="00837C6C">
        <w:rPr>
          <w:rFonts w:cs="Times New Roman"/>
        </w:rPr>
        <w:t>-</w:t>
      </w:r>
      <w:r w:rsidRPr="00837C6C">
        <w:rPr>
          <w:rFonts w:cs="Times New Roman"/>
        </w:rPr>
        <w:t>order material from the Journal.</w:t>
      </w:r>
    </w:p>
    <w:p w14:paraId="02A24F47" w14:textId="77777777" w:rsidR="004A0090" w:rsidRPr="00837C6C" w:rsidRDefault="004A0090" w:rsidP="005B6F5B">
      <w:pPr>
        <w:pStyle w:val="ListParagraph"/>
        <w:spacing w:after="0"/>
        <w:jc w:val="both"/>
        <w:rPr>
          <w:rFonts w:cs="Times New Roman"/>
        </w:rPr>
      </w:pPr>
    </w:p>
    <w:p w14:paraId="27C80B8B" w14:textId="6B969EBD" w:rsidR="006A6130" w:rsidRPr="00837C6C" w:rsidRDefault="006A6130" w:rsidP="005B6F5B">
      <w:pPr>
        <w:pStyle w:val="ListParagraph"/>
        <w:numPr>
          <w:ilvl w:val="0"/>
          <w:numId w:val="4"/>
        </w:numPr>
        <w:spacing w:after="0"/>
        <w:jc w:val="both"/>
        <w:rPr>
          <w:rFonts w:cs="Times New Roman"/>
        </w:rPr>
      </w:pPr>
      <w:r w:rsidRPr="00837C6C">
        <w:rPr>
          <w:rFonts w:cs="Times New Roman"/>
        </w:rPr>
        <w:t xml:space="preserve">If </w:t>
      </w:r>
      <w:r w:rsidR="007862EC">
        <w:rPr>
          <w:rFonts w:cs="Times New Roman"/>
        </w:rPr>
        <w:t>a</w:t>
      </w:r>
      <w:r w:rsidRPr="00837C6C">
        <w:rPr>
          <w:rFonts w:cs="Times New Roman"/>
        </w:rPr>
        <w:t xml:space="preserve"> member wishes to enter </w:t>
      </w:r>
      <w:r w:rsidR="007862EC">
        <w:rPr>
          <w:rFonts w:cs="Times New Roman"/>
        </w:rPr>
        <w:t>the</w:t>
      </w:r>
      <w:r w:rsidRPr="00837C6C">
        <w:rPr>
          <w:rFonts w:cs="Times New Roman"/>
        </w:rPr>
        <w:t xml:space="preserve"> explanation </w:t>
      </w:r>
      <w:r w:rsidR="007862EC">
        <w:rPr>
          <w:rFonts w:cs="Times New Roman"/>
        </w:rPr>
        <w:t xml:space="preserve">of his or her vote </w:t>
      </w:r>
      <w:r w:rsidRPr="00837C6C">
        <w:rPr>
          <w:rFonts w:cs="Times New Roman"/>
        </w:rPr>
        <w:t xml:space="preserve">into the Journal, the member shall reduce to writing the substance of the oral explanation. </w:t>
      </w:r>
      <w:r w:rsidR="001A7419">
        <w:rPr>
          <w:rFonts w:cs="Times New Roman"/>
        </w:rPr>
        <w:t xml:space="preserve"> </w:t>
      </w:r>
      <w:r w:rsidRPr="00837C6C">
        <w:rPr>
          <w:rFonts w:cs="Times New Roman"/>
        </w:rPr>
        <w:t xml:space="preserve">The written explanation must be filed with the Clerk </w:t>
      </w:r>
      <w:r w:rsidR="00384EAA">
        <w:rPr>
          <w:rFonts w:cs="Times New Roman"/>
        </w:rPr>
        <w:t xml:space="preserve">at least </w:t>
      </w:r>
      <w:r w:rsidR="00E830BD">
        <w:rPr>
          <w:rFonts w:cs="Times New Roman"/>
        </w:rPr>
        <w:t xml:space="preserve">five (5) </w:t>
      </w:r>
      <w:r w:rsidR="00142360">
        <w:rPr>
          <w:rFonts w:cs="Times New Roman"/>
        </w:rPr>
        <w:t xml:space="preserve">calendar </w:t>
      </w:r>
      <w:r w:rsidR="00E830BD">
        <w:rPr>
          <w:rFonts w:cs="Times New Roman"/>
        </w:rPr>
        <w:t xml:space="preserve">days prior to the </w:t>
      </w:r>
      <w:r w:rsidR="00135509">
        <w:rPr>
          <w:rFonts w:cs="Times New Roman"/>
        </w:rPr>
        <w:t xml:space="preserve">next scheduled </w:t>
      </w:r>
      <w:r w:rsidR="00E830BD">
        <w:rPr>
          <w:rFonts w:cs="Times New Roman"/>
        </w:rPr>
        <w:t>meeting</w:t>
      </w:r>
      <w:r w:rsidRPr="00837C6C">
        <w:rPr>
          <w:rFonts w:cs="Times New Roman"/>
        </w:rPr>
        <w:t>.</w:t>
      </w:r>
    </w:p>
    <w:p w14:paraId="406FA88B" w14:textId="77777777" w:rsidR="004A0090" w:rsidRPr="00837C6C" w:rsidRDefault="004A0090" w:rsidP="005B6F5B">
      <w:pPr>
        <w:pStyle w:val="ListParagraph"/>
        <w:spacing w:after="0"/>
        <w:jc w:val="both"/>
        <w:rPr>
          <w:rFonts w:cs="Times New Roman"/>
        </w:rPr>
      </w:pPr>
    </w:p>
    <w:p w14:paraId="16A1AD32" w14:textId="57A4FC1D" w:rsidR="006A6130" w:rsidRPr="00837C6C" w:rsidRDefault="006A6130" w:rsidP="005B6F5B">
      <w:pPr>
        <w:pStyle w:val="ListParagraph"/>
        <w:numPr>
          <w:ilvl w:val="0"/>
          <w:numId w:val="4"/>
        </w:numPr>
        <w:spacing w:after="0"/>
        <w:jc w:val="both"/>
        <w:rPr>
          <w:rFonts w:cs="Times New Roman"/>
        </w:rPr>
      </w:pPr>
      <w:r w:rsidRPr="00837C6C">
        <w:rPr>
          <w:rFonts w:cs="Times New Roman"/>
        </w:rPr>
        <w:t xml:space="preserve">The Clerk shall </w:t>
      </w:r>
      <w:r w:rsidR="003A5790">
        <w:rPr>
          <w:rFonts w:cs="Times New Roman"/>
        </w:rPr>
        <w:t>distribute</w:t>
      </w:r>
      <w:r w:rsidRPr="00837C6C">
        <w:rPr>
          <w:rFonts w:cs="Times New Roman"/>
        </w:rPr>
        <w:t xml:space="preserve"> a printed copy of the measure to each member prior to any final vote</w:t>
      </w:r>
      <w:r w:rsidR="00142360">
        <w:rPr>
          <w:rFonts w:cs="Times New Roman"/>
        </w:rPr>
        <w:t>.</w:t>
      </w:r>
    </w:p>
    <w:p w14:paraId="537E22B1" w14:textId="77777777" w:rsidR="004A0090" w:rsidRPr="00837C6C" w:rsidRDefault="004A0090" w:rsidP="005B6F5B">
      <w:pPr>
        <w:pStyle w:val="ListParagraph"/>
        <w:spacing w:after="0"/>
        <w:jc w:val="both"/>
        <w:rPr>
          <w:rFonts w:cs="Times New Roman"/>
        </w:rPr>
      </w:pPr>
    </w:p>
    <w:p w14:paraId="2905BDBD" w14:textId="2FD89F12" w:rsidR="00CD2987" w:rsidRPr="00837C6C" w:rsidRDefault="00CD2987" w:rsidP="005B6F5B">
      <w:pPr>
        <w:pStyle w:val="ListParagraph"/>
        <w:numPr>
          <w:ilvl w:val="0"/>
          <w:numId w:val="4"/>
        </w:numPr>
        <w:spacing w:after="0"/>
        <w:jc w:val="both"/>
        <w:rPr>
          <w:rFonts w:cs="Times New Roman"/>
        </w:rPr>
      </w:pPr>
      <w:r w:rsidRPr="00837C6C">
        <w:rPr>
          <w:rFonts w:cs="Times New Roman"/>
        </w:rPr>
        <w:t>The member</w:t>
      </w:r>
      <w:r w:rsidR="002719CA" w:rsidRPr="00837C6C">
        <w:rPr>
          <w:rFonts w:cs="Times New Roman"/>
        </w:rPr>
        <w:t xml:space="preserve"> </w:t>
      </w:r>
      <w:r w:rsidR="004A0090" w:rsidRPr="00837C6C">
        <w:rPr>
          <w:rFonts w:cs="Times New Roman"/>
        </w:rPr>
        <w:t xml:space="preserve">who offered the measure </w:t>
      </w:r>
      <w:r w:rsidR="002719CA" w:rsidRPr="00837C6C">
        <w:rPr>
          <w:rFonts w:cs="Times New Roman"/>
        </w:rPr>
        <w:t>may correct a printing error in a printed measure by marking the correction on the original copy</w:t>
      </w:r>
      <w:r w:rsidR="004A0090" w:rsidRPr="00837C6C">
        <w:rPr>
          <w:rFonts w:cs="Times New Roman"/>
        </w:rPr>
        <w:t xml:space="preserve"> and initialing next to the correction</w:t>
      </w:r>
      <w:r w:rsidR="006D7CB5" w:rsidRPr="00837C6C">
        <w:rPr>
          <w:rFonts w:cs="Times New Roman"/>
        </w:rPr>
        <w:t>.</w:t>
      </w:r>
    </w:p>
    <w:p w14:paraId="5C4CC28A" w14:textId="77777777" w:rsidR="007E6D5C" w:rsidRPr="00837C6C" w:rsidRDefault="007E6D5C" w:rsidP="005B6F5B">
      <w:pPr>
        <w:pStyle w:val="ListParagraph"/>
        <w:spacing w:after="0"/>
        <w:jc w:val="both"/>
        <w:rPr>
          <w:rFonts w:cs="Times New Roman"/>
        </w:rPr>
      </w:pPr>
    </w:p>
    <w:p w14:paraId="07D021E5" w14:textId="666839DF" w:rsidR="00B25F4C" w:rsidRDefault="00B25F4C" w:rsidP="005B6F5B">
      <w:pPr>
        <w:pStyle w:val="Heading2"/>
        <w:jc w:val="both"/>
      </w:pPr>
      <w:bookmarkStart w:id="7" w:name="_Toc65761975"/>
      <w:r w:rsidRPr="00837C6C">
        <w:t>Rule 5.  Order of Business</w:t>
      </w:r>
      <w:bookmarkEnd w:id="7"/>
    </w:p>
    <w:p w14:paraId="47811918" w14:textId="77777777" w:rsidR="003B1442" w:rsidRPr="00837C6C" w:rsidRDefault="003B1442" w:rsidP="005B6F5B">
      <w:pPr>
        <w:spacing w:after="0"/>
        <w:jc w:val="both"/>
        <w:rPr>
          <w:rFonts w:cs="Times New Roman"/>
          <w:b/>
        </w:rPr>
      </w:pPr>
    </w:p>
    <w:p w14:paraId="56B10809" w14:textId="77777777" w:rsidR="00B25F4C" w:rsidRPr="00837C6C" w:rsidRDefault="00B25F4C" w:rsidP="005B6F5B">
      <w:pPr>
        <w:pStyle w:val="ListParagraph"/>
        <w:numPr>
          <w:ilvl w:val="0"/>
          <w:numId w:val="5"/>
        </w:numPr>
        <w:spacing w:after="0"/>
        <w:jc w:val="both"/>
        <w:rPr>
          <w:rFonts w:cs="Times New Roman"/>
        </w:rPr>
      </w:pPr>
      <w:r w:rsidRPr="00837C6C">
        <w:rPr>
          <w:rFonts w:cs="Times New Roman"/>
        </w:rPr>
        <w:t>The Speaker shall lead the Band Assembly through the general order of business, which is as follows:</w:t>
      </w:r>
    </w:p>
    <w:p w14:paraId="608E23CC" w14:textId="77777777" w:rsidR="00B24D43" w:rsidRPr="00837C6C" w:rsidRDefault="00B24D43" w:rsidP="005B6F5B">
      <w:pPr>
        <w:pStyle w:val="ListParagraph"/>
        <w:spacing w:after="0"/>
        <w:jc w:val="both"/>
        <w:rPr>
          <w:rFonts w:cs="Times New Roman"/>
        </w:rPr>
      </w:pPr>
    </w:p>
    <w:p w14:paraId="480043D7" w14:textId="1BA455EF" w:rsidR="00B25F4C" w:rsidRPr="00837C6C" w:rsidRDefault="00B25F4C" w:rsidP="005B6F5B">
      <w:pPr>
        <w:pStyle w:val="ListParagraph"/>
        <w:numPr>
          <w:ilvl w:val="1"/>
          <w:numId w:val="5"/>
        </w:numPr>
        <w:spacing w:after="0"/>
        <w:jc w:val="both"/>
        <w:rPr>
          <w:rFonts w:cs="Times New Roman"/>
        </w:rPr>
      </w:pPr>
      <w:r w:rsidRPr="00837C6C">
        <w:rPr>
          <w:rFonts w:cs="Times New Roman"/>
        </w:rPr>
        <w:t>Roll Call</w:t>
      </w:r>
      <w:r w:rsidR="00475CD1">
        <w:rPr>
          <w:rFonts w:cs="Times New Roman"/>
        </w:rPr>
        <w:t>;</w:t>
      </w:r>
    </w:p>
    <w:p w14:paraId="69207173" w14:textId="77777777" w:rsidR="00B24D43" w:rsidRPr="00837C6C" w:rsidRDefault="00B24D43" w:rsidP="005B6F5B">
      <w:pPr>
        <w:pStyle w:val="ListParagraph"/>
        <w:spacing w:after="0"/>
        <w:ind w:left="1440"/>
        <w:jc w:val="both"/>
        <w:rPr>
          <w:rFonts w:cs="Times New Roman"/>
        </w:rPr>
      </w:pPr>
    </w:p>
    <w:p w14:paraId="1CAD4263" w14:textId="48B19E48" w:rsidR="00B25F4C" w:rsidRPr="00837C6C" w:rsidRDefault="00546DF2" w:rsidP="005B6F5B">
      <w:pPr>
        <w:pStyle w:val="ListParagraph"/>
        <w:numPr>
          <w:ilvl w:val="1"/>
          <w:numId w:val="5"/>
        </w:numPr>
        <w:spacing w:after="0"/>
        <w:jc w:val="both"/>
        <w:rPr>
          <w:rFonts w:cs="Times New Roman"/>
        </w:rPr>
      </w:pPr>
      <w:r>
        <w:rPr>
          <w:rFonts w:cs="Times New Roman"/>
        </w:rPr>
        <w:t>Approval of the Agenda</w:t>
      </w:r>
      <w:r w:rsidR="00475CD1">
        <w:rPr>
          <w:rFonts w:cs="Times New Roman"/>
        </w:rPr>
        <w:t>;</w:t>
      </w:r>
    </w:p>
    <w:p w14:paraId="3DD8A23D" w14:textId="77777777" w:rsidR="00B24D43" w:rsidRPr="00837C6C" w:rsidRDefault="00B24D43" w:rsidP="005B6F5B">
      <w:pPr>
        <w:pStyle w:val="ListParagraph"/>
        <w:spacing w:after="0"/>
        <w:ind w:left="1440"/>
        <w:jc w:val="both"/>
        <w:rPr>
          <w:rFonts w:cs="Times New Roman"/>
        </w:rPr>
      </w:pPr>
    </w:p>
    <w:p w14:paraId="1FBFD825" w14:textId="58DFF1D1" w:rsidR="005C5329" w:rsidRPr="00837C6C" w:rsidRDefault="005C5329" w:rsidP="005B6F5B">
      <w:pPr>
        <w:pStyle w:val="ListParagraph"/>
        <w:numPr>
          <w:ilvl w:val="1"/>
          <w:numId w:val="5"/>
        </w:numPr>
        <w:spacing w:after="0"/>
        <w:jc w:val="both"/>
        <w:rPr>
          <w:rFonts w:cs="Times New Roman"/>
        </w:rPr>
      </w:pPr>
      <w:r w:rsidRPr="00837C6C">
        <w:rPr>
          <w:rFonts w:cs="Times New Roman"/>
        </w:rPr>
        <w:t>Reports and Presentations</w:t>
      </w:r>
      <w:r w:rsidR="00475CD1">
        <w:rPr>
          <w:rFonts w:cs="Times New Roman"/>
        </w:rPr>
        <w:t>;</w:t>
      </w:r>
    </w:p>
    <w:p w14:paraId="1DD3D99D" w14:textId="77777777" w:rsidR="005C5329" w:rsidRPr="00837C6C" w:rsidRDefault="005C5329" w:rsidP="005B6F5B">
      <w:pPr>
        <w:pStyle w:val="ListParagraph"/>
        <w:spacing w:after="0"/>
        <w:jc w:val="both"/>
        <w:rPr>
          <w:rFonts w:cs="Times New Roman"/>
        </w:rPr>
      </w:pPr>
    </w:p>
    <w:p w14:paraId="63500B2A" w14:textId="224CCA86" w:rsidR="005C5329" w:rsidRPr="00837C6C" w:rsidRDefault="005C5329" w:rsidP="005B6F5B">
      <w:pPr>
        <w:pStyle w:val="ListParagraph"/>
        <w:numPr>
          <w:ilvl w:val="1"/>
          <w:numId w:val="5"/>
        </w:numPr>
        <w:spacing w:after="0"/>
        <w:jc w:val="both"/>
        <w:rPr>
          <w:rFonts w:cs="Times New Roman"/>
        </w:rPr>
      </w:pPr>
      <w:r w:rsidRPr="00837C6C">
        <w:rPr>
          <w:rFonts w:cs="Times New Roman"/>
        </w:rPr>
        <w:t>Unfinished Business</w:t>
      </w:r>
      <w:r w:rsidR="00475CD1">
        <w:rPr>
          <w:rFonts w:cs="Times New Roman"/>
        </w:rPr>
        <w:t>;</w:t>
      </w:r>
    </w:p>
    <w:p w14:paraId="10C92DC4" w14:textId="77777777" w:rsidR="005C5329" w:rsidRPr="00837C6C" w:rsidRDefault="005C5329" w:rsidP="005B6F5B">
      <w:pPr>
        <w:pStyle w:val="ListParagraph"/>
        <w:spacing w:after="0"/>
        <w:jc w:val="both"/>
        <w:rPr>
          <w:rFonts w:cs="Times New Roman"/>
        </w:rPr>
      </w:pPr>
    </w:p>
    <w:p w14:paraId="10ED7413" w14:textId="77024A39" w:rsidR="005C5329" w:rsidRPr="00837C6C" w:rsidRDefault="005C5329" w:rsidP="005B6F5B">
      <w:pPr>
        <w:pStyle w:val="ListParagraph"/>
        <w:numPr>
          <w:ilvl w:val="1"/>
          <w:numId w:val="5"/>
        </w:numPr>
        <w:spacing w:after="0"/>
        <w:jc w:val="both"/>
        <w:rPr>
          <w:rFonts w:cs="Times New Roman"/>
        </w:rPr>
      </w:pPr>
      <w:r w:rsidRPr="00837C6C">
        <w:rPr>
          <w:rFonts w:cs="Times New Roman"/>
        </w:rPr>
        <w:t>New Business</w:t>
      </w:r>
      <w:r w:rsidR="00475CD1">
        <w:rPr>
          <w:rFonts w:cs="Times New Roman"/>
        </w:rPr>
        <w:t>;</w:t>
      </w:r>
    </w:p>
    <w:p w14:paraId="008AB567" w14:textId="77777777" w:rsidR="005C5329" w:rsidRPr="00837C6C" w:rsidRDefault="005C5329" w:rsidP="005B6F5B">
      <w:pPr>
        <w:pStyle w:val="ListParagraph"/>
        <w:spacing w:after="0"/>
        <w:jc w:val="both"/>
        <w:rPr>
          <w:rFonts w:cs="Times New Roman"/>
        </w:rPr>
      </w:pPr>
    </w:p>
    <w:p w14:paraId="645DE23E" w14:textId="2DE65ADA" w:rsidR="005C5329" w:rsidRPr="00837C6C" w:rsidRDefault="005C5329" w:rsidP="005B6F5B">
      <w:pPr>
        <w:pStyle w:val="ListParagraph"/>
        <w:numPr>
          <w:ilvl w:val="1"/>
          <w:numId w:val="5"/>
        </w:numPr>
        <w:spacing w:after="0"/>
        <w:jc w:val="both"/>
        <w:rPr>
          <w:rFonts w:cs="Times New Roman"/>
        </w:rPr>
      </w:pPr>
      <w:r w:rsidRPr="00837C6C">
        <w:rPr>
          <w:rFonts w:cs="Times New Roman"/>
        </w:rPr>
        <w:t>Other Business</w:t>
      </w:r>
      <w:r w:rsidR="00475CD1">
        <w:rPr>
          <w:rFonts w:cs="Times New Roman"/>
        </w:rPr>
        <w:t>;</w:t>
      </w:r>
    </w:p>
    <w:p w14:paraId="00BD5CB7" w14:textId="77777777" w:rsidR="00B24D43" w:rsidRPr="00837C6C" w:rsidRDefault="00B24D43" w:rsidP="005B6F5B">
      <w:pPr>
        <w:pStyle w:val="ListParagraph"/>
        <w:spacing w:after="0"/>
        <w:ind w:left="1440"/>
        <w:jc w:val="both"/>
        <w:rPr>
          <w:rFonts w:cs="Times New Roman"/>
        </w:rPr>
      </w:pPr>
    </w:p>
    <w:p w14:paraId="7B9A7E8A" w14:textId="2A633C94" w:rsidR="00B25F4C" w:rsidRPr="00837C6C" w:rsidRDefault="00B25F4C" w:rsidP="005B6F5B">
      <w:pPr>
        <w:pStyle w:val="ListParagraph"/>
        <w:numPr>
          <w:ilvl w:val="1"/>
          <w:numId w:val="5"/>
        </w:numPr>
        <w:spacing w:after="0"/>
        <w:jc w:val="both"/>
        <w:rPr>
          <w:rFonts w:cs="Times New Roman"/>
        </w:rPr>
      </w:pPr>
      <w:r w:rsidRPr="00837C6C">
        <w:rPr>
          <w:rFonts w:cs="Times New Roman"/>
        </w:rPr>
        <w:t>Messages from the Chief Executive</w:t>
      </w:r>
      <w:r w:rsidR="00475CD1">
        <w:rPr>
          <w:rFonts w:cs="Times New Roman"/>
        </w:rPr>
        <w:t>;</w:t>
      </w:r>
      <w:r w:rsidR="00EE6187">
        <w:rPr>
          <w:rFonts w:cs="Times New Roman"/>
        </w:rPr>
        <w:t xml:space="preserve"> and</w:t>
      </w:r>
    </w:p>
    <w:p w14:paraId="70F57ED3" w14:textId="77777777" w:rsidR="005C5329" w:rsidRPr="00837C6C" w:rsidRDefault="005C5329" w:rsidP="005B6F5B">
      <w:pPr>
        <w:pStyle w:val="ListParagraph"/>
        <w:spacing w:after="0"/>
        <w:jc w:val="both"/>
        <w:rPr>
          <w:rFonts w:cs="Times New Roman"/>
        </w:rPr>
      </w:pPr>
    </w:p>
    <w:p w14:paraId="150F526D" w14:textId="60FC239B" w:rsidR="00B25F4C" w:rsidRPr="00837C6C" w:rsidRDefault="006B5AFF" w:rsidP="005B6F5B">
      <w:pPr>
        <w:pStyle w:val="ListParagraph"/>
        <w:numPr>
          <w:ilvl w:val="1"/>
          <w:numId w:val="5"/>
        </w:numPr>
        <w:spacing w:after="0"/>
        <w:jc w:val="both"/>
        <w:rPr>
          <w:rFonts w:cs="Times New Roman"/>
        </w:rPr>
      </w:pPr>
      <w:r>
        <w:rPr>
          <w:rFonts w:cs="Times New Roman"/>
        </w:rPr>
        <w:t>Messages from the Representatives</w:t>
      </w:r>
      <w:r w:rsidR="00EE6187">
        <w:rPr>
          <w:rFonts w:cs="Times New Roman"/>
        </w:rPr>
        <w:t>.</w:t>
      </w:r>
    </w:p>
    <w:p w14:paraId="6DB7A3E3" w14:textId="77777777" w:rsidR="00B24D43" w:rsidRPr="00837C6C" w:rsidRDefault="00B24D43" w:rsidP="005B6F5B">
      <w:pPr>
        <w:pStyle w:val="ListParagraph"/>
        <w:spacing w:after="0"/>
        <w:jc w:val="both"/>
        <w:rPr>
          <w:rFonts w:cs="Times New Roman"/>
        </w:rPr>
      </w:pPr>
    </w:p>
    <w:p w14:paraId="39171DEC" w14:textId="77777777" w:rsidR="00B25F4C" w:rsidRPr="00837C6C" w:rsidRDefault="00AA3DAA" w:rsidP="005B6F5B">
      <w:pPr>
        <w:pStyle w:val="ListParagraph"/>
        <w:numPr>
          <w:ilvl w:val="0"/>
          <w:numId w:val="5"/>
        </w:numPr>
        <w:spacing w:after="0"/>
        <w:jc w:val="both"/>
        <w:rPr>
          <w:rFonts w:cs="Times New Roman"/>
        </w:rPr>
      </w:pPr>
      <w:r w:rsidRPr="00837C6C">
        <w:rPr>
          <w:rFonts w:cs="Times New Roman"/>
        </w:rPr>
        <w:t>The Band Assembly</w:t>
      </w:r>
      <w:r w:rsidR="00B25F4C" w:rsidRPr="00837C6C">
        <w:rPr>
          <w:rFonts w:cs="Times New Roman"/>
        </w:rPr>
        <w:t xml:space="preserve"> shall decide questions relating to the priority of business without debate.</w:t>
      </w:r>
    </w:p>
    <w:p w14:paraId="46E3B449" w14:textId="77777777" w:rsidR="00B24D43" w:rsidRPr="00837C6C" w:rsidRDefault="00B24D43" w:rsidP="005B6F5B">
      <w:pPr>
        <w:pStyle w:val="ListParagraph"/>
        <w:spacing w:after="0"/>
        <w:jc w:val="both"/>
        <w:rPr>
          <w:rFonts w:cs="Times New Roman"/>
        </w:rPr>
      </w:pPr>
    </w:p>
    <w:p w14:paraId="28882E49" w14:textId="77777777" w:rsidR="00B25F4C" w:rsidRPr="00837C6C" w:rsidRDefault="003F3C62" w:rsidP="005B6F5B">
      <w:pPr>
        <w:pStyle w:val="ListParagraph"/>
        <w:numPr>
          <w:ilvl w:val="0"/>
          <w:numId w:val="5"/>
        </w:numPr>
        <w:spacing w:after="0"/>
        <w:jc w:val="both"/>
        <w:rPr>
          <w:rFonts w:cs="Times New Roman"/>
        </w:rPr>
      </w:pPr>
      <w:r w:rsidRPr="00837C6C">
        <w:rPr>
          <w:rFonts w:cs="Times New Roman"/>
        </w:rPr>
        <w:t xml:space="preserve">The Band Assembly may </w:t>
      </w:r>
      <w:r w:rsidR="005E2E77" w:rsidRPr="00837C6C">
        <w:rPr>
          <w:rFonts w:cs="Times New Roman"/>
        </w:rPr>
        <w:t>vary the general order of business upon suspension of the rules.</w:t>
      </w:r>
    </w:p>
    <w:p w14:paraId="0B64713A" w14:textId="77777777" w:rsidR="005C5329" w:rsidRPr="00837C6C" w:rsidRDefault="005C5329" w:rsidP="005B6F5B">
      <w:pPr>
        <w:pStyle w:val="ListParagraph"/>
        <w:spacing w:after="0"/>
        <w:jc w:val="both"/>
        <w:rPr>
          <w:rFonts w:cs="Times New Roman"/>
        </w:rPr>
      </w:pPr>
    </w:p>
    <w:p w14:paraId="7618122C" w14:textId="77777777" w:rsidR="00DA6D2D" w:rsidRPr="00DA6D2D" w:rsidRDefault="00DA6D2D" w:rsidP="005B6F5B">
      <w:pPr>
        <w:spacing w:after="0"/>
        <w:jc w:val="both"/>
        <w:rPr>
          <w:rFonts w:cs="Times New Roman"/>
        </w:rPr>
      </w:pPr>
    </w:p>
    <w:p w14:paraId="0795B333" w14:textId="28B49624" w:rsidR="00830D93" w:rsidRDefault="00830D93" w:rsidP="005B6F5B">
      <w:pPr>
        <w:pStyle w:val="Heading2"/>
        <w:jc w:val="both"/>
      </w:pPr>
      <w:bookmarkStart w:id="8" w:name="_Toc65761976"/>
      <w:r w:rsidRPr="00837C6C">
        <w:lastRenderedPageBreak/>
        <w:t>Rule 6.  Motions</w:t>
      </w:r>
      <w:bookmarkEnd w:id="8"/>
    </w:p>
    <w:p w14:paraId="32F0B580" w14:textId="77777777" w:rsidR="00DA6D2D" w:rsidRPr="00837C6C" w:rsidRDefault="00DA6D2D" w:rsidP="005B6F5B">
      <w:pPr>
        <w:spacing w:after="0"/>
        <w:jc w:val="both"/>
        <w:rPr>
          <w:rFonts w:cs="Times New Roman"/>
          <w:b/>
        </w:rPr>
      </w:pPr>
    </w:p>
    <w:p w14:paraId="15085471" w14:textId="77777777" w:rsidR="00055BF9" w:rsidRPr="00837C6C" w:rsidRDefault="00055BF9" w:rsidP="005B6F5B">
      <w:pPr>
        <w:pStyle w:val="ListParagraph"/>
        <w:numPr>
          <w:ilvl w:val="0"/>
          <w:numId w:val="6"/>
        </w:numPr>
        <w:spacing w:after="0"/>
        <w:jc w:val="both"/>
        <w:rPr>
          <w:rFonts w:cs="Times New Roman"/>
        </w:rPr>
      </w:pPr>
      <w:r w:rsidRPr="00837C6C">
        <w:rPr>
          <w:rFonts w:cs="Times New Roman"/>
        </w:rPr>
        <w:t>Members may make a motion either orally or in writing.</w:t>
      </w:r>
    </w:p>
    <w:p w14:paraId="7B9C2D44" w14:textId="77777777" w:rsidR="00055BF9" w:rsidRPr="00837C6C" w:rsidRDefault="00055BF9" w:rsidP="005B6F5B">
      <w:pPr>
        <w:pStyle w:val="ListParagraph"/>
        <w:spacing w:after="0"/>
        <w:jc w:val="both"/>
        <w:rPr>
          <w:rFonts w:cs="Times New Roman"/>
        </w:rPr>
      </w:pPr>
    </w:p>
    <w:p w14:paraId="31818F14" w14:textId="7570BA24" w:rsidR="00830D93" w:rsidRPr="00837C6C" w:rsidRDefault="00830D93" w:rsidP="005B6F5B">
      <w:pPr>
        <w:pStyle w:val="ListParagraph"/>
        <w:numPr>
          <w:ilvl w:val="1"/>
          <w:numId w:val="6"/>
        </w:numPr>
        <w:spacing w:after="0"/>
        <w:jc w:val="both"/>
        <w:rPr>
          <w:rFonts w:cs="Times New Roman"/>
        </w:rPr>
      </w:pPr>
      <w:r w:rsidRPr="00837C6C">
        <w:rPr>
          <w:rFonts w:cs="Times New Roman"/>
        </w:rPr>
        <w:t>If moved orally, the Speaker shall state the motion.</w:t>
      </w:r>
    </w:p>
    <w:p w14:paraId="525AB207" w14:textId="77777777" w:rsidR="00055BF9" w:rsidRPr="00837C6C" w:rsidRDefault="00055BF9" w:rsidP="005B6F5B">
      <w:pPr>
        <w:pStyle w:val="ListParagraph"/>
        <w:spacing w:after="0"/>
        <w:ind w:left="1440"/>
        <w:jc w:val="both"/>
        <w:rPr>
          <w:rFonts w:cs="Times New Roman"/>
        </w:rPr>
      </w:pPr>
    </w:p>
    <w:p w14:paraId="7C6CA67C" w14:textId="00A1F616" w:rsidR="00830D93" w:rsidRPr="00837C6C" w:rsidRDefault="00830D93" w:rsidP="005B6F5B">
      <w:pPr>
        <w:pStyle w:val="ListParagraph"/>
        <w:numPr>
          <w:ilvl w:val="1"/>
          <w:numId w:val="6"/>
        </w:numPr>
        <w:spacing w:after="0"/>
        <w:jc w:val="both"/>
        <w:rPr>
          <w:rFonts w:cs="Times New Roman"/>
        </w:rPr>
      </w:pPr>
      <w:r w:rsidRPr="00837C6C">
        <w:rPr>
          <w:rFonts w:cs="Times New Roman"/>
        </w:rPr>
        <w:t>If moved in writing, the member shall hand the motion to the Clerk who shall read the motion.</w:t>
      </w:r>
    </w:p>
    <w:p w14:paraId="7AD1E946" w14:textId="2A11C1F5" w:rsidR="00055BF9" w:rsidRPr="000465A9" w:rsidRDefault="00055BF9" w:rsidP="000465A9">
      <w:pPr>
        <w:spacing w:after="0"/>
        <w:jc w:val="both"/>
        <w:rPr>
          <w:rFonts w:cs="Times New Roman"/>
        </w:rPr>
      </w:pPr>
    </w:p>
    <w:p w14:paraId="017D56F5" w14:textId="555611CD" w:rsidR="00830D93" w:rsidRDefault="00830D93" w:rsidP="005B6F5B">
      <w:pPr>
        <w:pStyle w:val="ListParagraph"/>
        <w:numPr>
          <w:ilvl w:val="0"/>
          <w:numId w:val="6"/>
        </w:numPr>
        <w:spacing w:after="0"/>
        <w:jc w:val="both"/>
        <w:rPr>
          <w:rFonts w:cs="Times New Roman"/>
        </w:rPr>
      </w:pPr>
      <w:r w:rsidRPr="00837C6C">
        <w:rPr>
          <w:rFonts w:cs="Times New Roman"/>
        </w:rPr>
        <w:t>After a motion is stated by the Speaker or read by the Clerk, the motion is in the possession of the Band Assembly and may be withdrawn only with the permission of the Band Assembly prior to a decision on the motion.</w:t>
      </w:r>
    </w:p>
    <w:p w14:paraId="61F5D54D" w14:textId="77777777" w:rsidR="00093D3F" w:rsidRDefault="00093D3F" w:rsidP="003514D3">
      <w:pPr>
        <w:pStyle w:val="ListParagraph"/>
        <w:spacing w:after="0"/>
        <w:jc w:val="both"/>
        <w:rPr>
          <w:rFonts w:cs="Times New Roman"/>
        </w:rPr>
      </w:pPr>
    </w:p>
    <w:p w14:paraId="4ABF10A3" w14:textId="68E7842D" w:rsidR="00093D3F" w:rsidRPr="00837C6C" w:rsidRDefault="00093D3F" w:rsidP="005B6F5B">
      <w:pPr>
        <w:pStyle w:val="ListParagraph"/>
        <w:numPr>
          <w:ilvl w:val="0"/>
          <w:numId w:val="6"/>
        </w:numPr>
        <w:spacing w:after="0"/>
        <w:jc w:val="both"/>
        <w:rPr>
          <w:rFonts w:cs="Times New Roman"/>
        </w:rPr>
      </w:pPr>
      <w:r>
        <w:rPr>
          <w:rFonts w:cs="Times New Roman"/>
        </w:rPr>
        <w:t>Motions shall require seconds.  The Speaker shall ask whether there is a second to the motion.  If, after the Speaker asks twice, there is no second, the motion shall be deemed to have failed.</w:t>
      </w:r>
    </w:p>
    <w:p w14:paraId="407DA209" w14:textId="77777777" w:rsidR="00055BF9" w:rsidRPr="00837C6C" w:rsidRDefault="00055BF9" w:rsidP="005B6F5B">
      <w:pPr>
        <w:pStyle w:val="ListParagraph"/>
        <w:spacing w:after="0"/>
        <w:jc w:val="both"/>
        <w:rPr>
          <w:rFonts w:cs="Times New Roman"/>
        </w:rPr>
      </w:pPr>
    </w:p>
    <w:p w14:paraId="2EBE137B" w14:textId="4066EA69" w:rsidR="00830D93" w:rsidRPr="00837C6C" w:rsidRDefault="000D0580" w:rsidP="009C38F5">
      <w:pPr>
        <w:pStyle w:val="ListParagraph"/>
        <w:numPr>
          <w:ilvl w:val="0"/>
          <w:numId w:val="6"/>
        </w:numPr>
        <w:spacing w:after="0"/>
        <w:jc w:val="both"/>
        <w:rPr>
          <w:rFonts w:cs="Times New Roman"/>
        </w:rPr>
      </w:pPr>
      <w:r w:rsidRPr="00837C6C">
        <w:rPr>
          <w:rFonts w:cs="Times New Roman"/>
        </w:rPr>
        <w:t>Members</w:t>
      </w:r>
      <w:r w:rsidR="00830D93" w:rsidRPr="00837C6C">
        <w:rPr>
          <w:rFonts w:cs="Times New Roman"/>
        </w:rPr>
        <w:t xml:space="preserve"> may make</w:t>
      </w:r>
      <w:r w:rsidR="009C38F5">
        <w:rPr>
          <w:rFonts w:cs="Times New Roman"/>
        </w:rPr>
        <w:t xml:space="preserve"> any motion identified in</w:t>
      </w:r>
      <w:r w:rsidR="00273266">
        <w:rPr>
          <w:rFonts w:cs="Times New Roman"/>
        </w:rPr>
        <w:t xml:space="preserve"> the manual identified in Rule 2.5</w:t>
      </w:r>
      <w:r w:rsidR="0055056B">
        <w:rPr>
          <w:rFonts w:cs="Times New Roman"/>
        </w:rPr>
        <w:t>, unless making such motion would be inconsistent with the Rules</w:t>
      </w:r>
      <w:r w:rsidR="009C38F5">
        <w:rPr>
          <w:rFonts w:cs="Times New Roman"/>
        </w:rPr>
        <w:t>.</w:t>
      </w:r>
    </w:p>
    <w:p w14:paraId="51157847" w14:textId="77777777" w:rsidR="00055BF9" w:rsidRPr="00837C6C" w:rsidRDefault="00055BF9" w:rsidP="005B6F5B">
      <w:pPr>
        <w:pStyle w:val="ListParagraph"/>
        <w:spacing w:after="0"/>
        <w:jc w:val="both"/>
        <w:rPr>
          <w:rFonts w:cs="Times New Roman"/>
        </w:rPr>
      </w:pPr>
    </w:p>
    <w:p w14:paraId="42ED6DBD" w14:textId="16D6DABA" w:rsidR="003F3584" w:rsidRDefault="0016450F" w:rsidP="005B6F5B">
      <w:pPr>
        <w:pStyle w:val="ListParagraph"/>
        <w:numPr>
          <w:ilvl w:val="0"/>
          <w:numId w:val="6"/>
        </w:numPr>
        <w:spacing w:after="0"/>
        <w:jc w:val="both"/>
        <w:rPr>
          <w:rFonts w:cs="Times New Roman"/>
        </w:rPr>
      </w:pPr>
      <w:r>
        <w:rPr>
          <w:rFonts w:cs="Times New Roman"/>
        </w:rPr>
        <w:t xml:space="preserve">Members may </w:t>
      </w:r>
      <w:r w:rsidR="00093D3F">
        <w:rPr>
          <w:rFonts w:cs="Times New Roman"/>
        </w:rPr>
        <w:t>discuss</w:t>
      </w:r>
      <w:r>
        <w:rPr>
          <w:rFonts w:cs="Times New Roman"/>
        </w:rPr>
        <w:t xml:space="preserve"> any motion</w:t>
      </w:r>
      <w:r w:rsidR="00093D3F">
        <w:rPr>
          <w:rFonts w:cs="Times New Roman"/>
        </w:rPr>
        <w:t xml:space="preserve"> prior to voting on the motion</w:t>
      </w:r>
      <w:r w:rsidR="003F3584">
        <w:rPr>
          <w:rFonts w:cs="Times New Roman"/>
        </w:rPr>
        <w:t>, subject to the following:</w:t>
      </w:r>
    </w:p>
    <w:p w14:paraId="0A3B36D9" w14:textId="77777777" w:rsidR="003F3584" w:rsidRDefault="003F3584" w:rsidP="003F3584">
      <w:pPr>
        <w:pStyle w:val="ListParagraph"/>
        <w:spacing w:after="0"/>
        <w:jc w:val="both"/>
        <w:rPr>
          <w:rFonts w:cs="Times New Roman"/>
        </w:rPr>
      </w:pPr>
    </w:p>
    <w:p w14:paraId="69D892A4" w14:textId="461412C5" w:rsidR="003F3584" w:rsidRDefault="0016450F" w:rsidP="003F3584">
      <w:pPr>
        <w:pStyle w:val="ListParagraph"/>
        <w:numPr>
          <w:ilvl w:val="1"/>
          <w:numId w:val="6"/>
        </w:numPr>
        <w:spacing w:after="0"/>
        <w:jc w:val="both"/>
        <w:rPr>
          <w:rFonts w:cs="Times New Roman"/>
        </w:rPr>
      </w:pPr>
      <w:r>
        <w:rPr>
          <w:rFonts w:cs="Times New Roman"/>
        </w:rPr>
        <w:t>When a motion is made</w:t>
      </w:r>
      <w:r w:rsidR="0034351C">
        <w:rPr>
          <w:rFonts w:cs="Times New Roman"/>
        </w:rPr>
        <w:t xml:space="preserve"> and seconded</w:t>
      </w:r>
      <w:r>
        <w:rPr>
          <w:rFonts w:cs="Times New Roman"/>
        </w:rPr>
        <w:t>, the Spe</w:t>
      </w:r>
      <w:r w:rsidR="00FB231C">
        <w:rPr>
          <w:rFonts w:cs="Times New Roman"/>
        </w:rPr>
        <w:t>aker shal</w:t>
      </w:r>
      <w:r w:rsidR="00276EB8">
        <w:rPr>
          <w:rFonts w:cs="Times New Roman"/>
        </w:rPr>
        <w:t xml:space="preserve">l open the floor to </w:t>
      </w:r>
      <w:r w:rsidR="0034351C">
        <w:rPr>
          <w:rFonts w:cs="Times New Roman"/>
        </w:rPr>
        <w:t xml:space="preserve">discussion </w:t>
      </w:r>
      <w:r w:rsidR="00577567">
        <w:rPr>
          <w:rFonts w:cs="Times New Roman"/>
        </w:rPr>
        <w:t>and may not recognize any non-member until after a vote on the motion</w:t>
      </w:r>
      <w:r w:rsidR="003F3584">
        <w:rPr>
          <w:rFonts w:cs="Times New Roman"/>
        </w:rPr>
        <w:t>;</w:t>
      </w:r>
    </w:p>
    <w:p w14:paraId="13D86091" w14:textId="77777777" w:rsidR="003F3584" w:rsidRDefault="003F3584" w:rsidP="003F3584">
      <w:pPr>
        <w:pStyle w:val="ListParagraph"/>
        <w:spacing w:after="0"/>
        <w:ind w:left="1152"/>
        <w:jc w:val="both"/>
        <w:rPr>
          <w:rFonts w:cs="Times New Roman"/>
        </w:rPr>
      </w:pPr>
    </w:p>
    <w:p w14:paraId="4404AC11" w14:textId="292510A1" w:rsidR="003F3584" w:rsidRDefault="003F3584" w:rsidP="003F3584">
      <w:pPr>
        <w:pStyle w:val="ListParagraph"/>
        <w:numPr>
          <w:ilvl w:val="1"/>
          <w:numId w:val="6"/>
        </w:numPr>
        <w:spacing w:after="0"/>
        <w:jc w:val="both"/>
        <w:rPr>
          <w:rFonts w:cs="Times New Roman"/>
        </w:rPr>
      </w:pPr>
      <w:r>
        <w:rPr>
          <w:rFonts w:cs="Times New Roman"/>
        </w:rPr>
        <w:t xml:space="preserve">When the Band Assembly is </w:t>
      </w:r>
      <w:r w:rsidR="00093D3F">
        <w:rPr>
          <w:rFonts w:cs="Times New Roman"/>
        </w:rPr>
        <w:t>discussing</w:t>
      </w:r>
      <w:r>
        <w:rPr>
          <w:rFonts w:cs="Times New Roman"/>
        </w:rPr>
        <w:t xml:space="preserve"> a motion, non-members may not address the Band Assembly;</w:t>
      </w:r>
    </w:p>
    <w:p w14:paraId="1E622030" w14:textId="77777777" w:rsidR="003F3584" w:rsidRDefault="003F3584" w:rsidP="003F3584">
      <w:pPr>
        <w:pStyle w:val="ListParagraph"/>
        <w:spacing w:after="0"/>
        <w:ind w:left="1152"/>
        <w:jc w:val="both"/>
        <w:rPr>
          <w:rFonts w:cs="Times New Roman"/>
        </w:rPr>
      </w:pPr>
    </w:p>
    <w:p w14:paraId="543BACD5" w14:textId="73CD8A9F" w:rsidR="003F3584" w:rsidRDefault="00276EB8" w:rsidP="003F3584">
      <w:pPr>
        <w:pStyle w:val="ListParagraph"/>
        <w:numPr>
          <w:ilvl w:val="1"/>
          <w:numId w:val="6"/>
        </w:numPr>
        <w:spacing w:after="0"/>
        <w:jc w:val="both"/>
        <w:rPr>
          <w:rFonts w:cs="Times New Roman"/>
        </w:rPr>
      </w:pPr>
      <w:r>
        <w:rPr>
          <w:rFonts w:cs="Times New Roman"/>
        </w:rPr>
        <w:t xml:space="preserve">When </w:t>
      </w:r>
      <w:r w:rsidR="00093D3F">
        <w:rPr>
          <w:rFonts w:cs="Times New Roman"/>
        </w:rPr>
        <w:t>discussion</w:t>
      </w:r>
      <w:r>
        <w:rPr>
          <w:rFonts w:cs="Times New Roman"/>
        </w:rPr>
        <w:t xml:space="preserve"> has ended, the Speaker shall call the vote</w:t>
      </w:r>
      <w:r w:rsidR="003F3584">
        <w:rPr>
          <w:rFonts w:cs="Times New Roman"/>
        </w:rPr>
        <w:t>;</w:t>
      </w:r>
    </w:p>
    <w:p w14:paraId="762FB709" w14:textId="77777777" w:rsidR="003F3584" w:rsidRPr="003F3584" w:rsidRDefault="003F3584" w:rsidP="003F3584">
      <w:pPr>
        <w:pStyle w:val="ListParagraph"/>
        <w:spacing w:after="0"/>
        <w:ind w:left="1152"/>
        <w:jc w:val="both"/>
        <w:rPr>
          <w:rFonts w:cs="Times New Roman"/>
        </w:rPr>
      </w:pPr>
    </w:p>
    <w:p w14:paraId="50ADBACE" w14:textId="2F4BF54B" w:rsidR="00093D3F" w:rsidRDefault="00276EB8" w:rsidP="00093D3F">
      <w:pPr>
        <w:pStyle w:val="ListParagraph"/>
        <w:numPr>
          <w:ilvl w:val="1"/>
          <w:numId w:val="6"/>
        </w:numPr>
        <w:spacing w:after="0"/>
        <w:jc w:val="both"/>
        <w:rPr>
          <w:rFonts w:cs="Times New Roman"/>
        </w:rPr>
      </w:pPr>
      <w:r>
        <w:rPr>
          <w:rFonts w:cs="Times New Roman"/>
        </w:rPr>
        <w:t xml:space="preserve">For purposes of this Rule, </w:t>
      </w:r>
      <w:r w:rsidR="00093D3F">
        <w:rPr>
          <w:rFonts w:cs="Times New Roman"/>
        </w:rPr>
        <w:t>discussion</w:t>
      </w:r>
      <w:r>
        <w:rPr>
          <w:rFonts w:cs="Times New Roman"/>
        </w:rPr>
        <w:t xml:space="preserve"> shall be considered ended when either a motion to</w:t>
      </w:r>
      <w:r w:rsidR="00093D3F">
        <w:rPr>
          <w:rFonts w:cs="Times New Roman"/>
        </w:rPr>
        <w:t xml:space="preserve"> that effect</w:t>
      </w:r>
      <w:r>
        <w:rPr>
          <w:rFonts w:cs="Times New Roman"/>
        </w:rPr>
        <w:t xml:space="preserve"> has been passed or the members, upon </w:t>
      </w:r>
      <w:r w:rsidR="00075C40">
        <w:rPr>
          <w:rFonts w:cs="Times New Roman"/>
        </w:rPr>
        <w:t>inquiry</w:t>
      </w:r>
      <w:r>
        <w:rPr>
          <w:rFonts w:cs="Times New Roman"/>
        </w:rPr>
        <w:t xml:space="preserve"> from the Speaker, consent to the Speaker calling the vote</w:t>
      </w:r>
      <w:r w:rsidR="0055056B">
        <w:rPr>
          <w:rFonts w:cs="Times New Roman"/>
        </w:rPr>
        <w:t>; and</w:t>
      </w:r>
    </w:p>
    <w:p w14:paraId="6053A181" w14:textId="77777777" w:rsidR="0055056B" w:rsidRPr="0055056B" w:rsidRDefault="0055056B" w:rsidP="000E552C">
      <w:pPr>
        <w:pStyle w:val="ListParagraph"/>
        <w:rPr>
          <w:rFonts w:cs="Times New Roman"/>
        </w:rPr>
      </w:pPr>
    </w:p>
    <w:p w14:paraId="33B85992" w14:textId="41560FEB" w:rsidR="0055056B" w:rsidRDefault="0055056B" w:rsidP="00093D3F">
      <w:pPr>
        <w:pStyle w:val="ListParagraph"/>
        <w:numPr>
          <w:ilvl w:val="1"/>
          <w:numId w:val="6"/>
        </w:numPr>
        <w:spacing w:after="0"/>
        <w:jc w:val="both"/>
        <w:rPr>
          <w:rFonts w:cs="Times New Roman"/>
        </w:rPr>
      </w:pPr>
      <w:r>
        <w:rPr>
          <w:rFonts w:cs="Times New Roman"/>
        </w:rPr>
        <w:t>Notwithstanding (a), the Speaker may recognize the Parliamentarian or Legislative Counsel for the purposes of clarifying the nature or effect of the motion, or to resolve any legal questions relating to the motion.</w:t>
      </w:r>
    </w:p>
    <w:p w14:paraId="33E45EE8" w14:textId="77777777" w:rsidR="00093D3F" w:rsidRPr="00093D3F" w:rsidRDefault="00093D3F" w:rsidP="003514D3">
      <w:pPr>
        <w:pStyle w:val="ListParagraph"/>
        <w:rPr>
          <w:rFonts w:cs="Times New Roman"/>
        </w:rPr>
      </w:pPr>
    </w:p>
    <w:p w14:paraId="3FB42A03" w14:textId="1BDC0DC3" w:rsidR="00C12222" w:rsidRPr="00837C6C" w:rsidRDefault="00BF26B1" w:rsidP="005B6F5B">
      <w:pPr>
        <w:pStyle w:val="ListParagraph"/>
        <w:numPr>
          <w:ilvl w:val="0"/>
          <w:numId w:val="6"/>
        </w:numPr>
        <w:spacing w:after="0"/>
        <w:jc w:val="both"/>
        <w:rPr>
          <w:rFonts w:cs="Times New Roman"/>
        </w:rPr>
      </w:pPr>
      <w:r w:rsidRPr="00837C6C">
        <w:rPr>
          <w:rFonts w:cs="Times New Roman"/>
        </w:rPr>
        <w:t xml:space="preserve">The Band Assembly shall decide all incidental questions without </w:t>
      </w:r>
      <w:r w:rsidR="0034351C">
        <w:rPr>
          <w:rFonts w:cs="Times New Roman"/>
        </w:rPr>
        <w:t>discussion</w:t>
      </w:r>
      <w:r w:rsidRPr="00837C6C">
        <w:rPr>
          <w:rFonts w:cs="Times New Roman"/>
        </w:rPr>
        <w:t>.</w:t>
      </w:r>
    </w:p>
    <w:p w14:paraId="7DBC9658" w14:textId="77777777" w:rsidR="009864EC" w:rsidRPr="00837C6C" w:rsidRDefault="009864EC" w:rsidP="005B6F5B">
      <w:pPr>
        <w:pStyle w:val="ListParagraph"/>
        <w:spacing w:after="0"/>
        <w:jc w:val="both"/>
        <w:rPr>
          <w:rFonts w:cs="Times New Roman"/>
        </w:rPr>
      </w:pPr>
    </w:p>
    <w:p w14:paraId="46E0A554" w14:textId="561D558F" w:rsidR="00BF26B1" w:rsidRPr="00837C6C" w:rsidRDefault="00BF26B1" w:rsidP="005B6F5B">
      <w:pPr>
        <w:pStyle w:val="ListParagraph"/>
        <w:numPr>
          <w:ilvl w:val="0"/>
          <w:numId w:val="6"/>
        </w:numPr>
        <w:spacing w:after="0"/>
        <w:jc w:val="both"/>
        <w:rPr>
          <w:rFonts w:cs="Times New Roman"/>
        </w:rPr>
      </w:pPr>
      <w:r w:rsidRPr="00837C6C">
        <w:rPr>
          <w:rFonts w:cs="Times New Roman"/>
        </w:rPr>
        <w:t xml:space="preserve">An appeal </w:t>
      </w:r>
      <w:r w:rsidR="00893FD4">
        <w:rPr>
          <w:rFonts w:cs="Times New Roman"/>
        </w:rPr>
        <w:t>of the decision of</w:t>
      </w:r>
      <w:r w:rsidRPr="00837C6C">
        <w:rPr>
          <w:rFonts w:cs="Times New Roman"/>
        </w:rPr>
        <w:t xml:space="preserve"> the Speaker is undebatable, though the </w:t>
      </w:r>
      <w:r w:rsidR="000D0580" w:rsidRPr="00837C6C">
        <w:rPr>
          <w:rFonts w:cs="Times New Roman"/>
        </w:rPr>
        <w:t>member making the appeal</w:t>
      </w:r>
      <w:r w:rsidRPr="00837C6C">
        <w:rPr>
          <w:rFonts w:cs="Times New Roman"/>
        </w:rPr>
        <w:t xml:space="preserve"> may </w:t>
      </w:r>
      <w:r w:rsidR="009864EC" w:rsidRPr="00837C6C">
        <w:rPr>
          <w:rFonts w:cs="Times New Roman"/>
        </w:rPr>
        <w:t xml:space="preserve">briefly </w:t>
      </w:r>
      <w:r w:rsidRPr="00837C6C">
        <w:rPr>
          <w:rFonts w:cs="Times New Roman"/>
        </w:rPr>
        <w:t>state the reason for the appeal, and the Speaker may</w:t>
      </w:r>
      <w:r w:rsidR="0016450F">
        <w:rPr>
          <w:rFonts w:cs="Times New Roman"/>
        </w:rPr>
        <w:t xml:space="preserve"> briefly</w:t>
      </w:r>
      <w:r w:rsidRPr="00837C6C">
        <w:rPr>
          <w:rFonts w:cs="Times New Roman"/>
        </w:rPr>
        <w:t xml:space="preserve"> state the rationale for the ruling.</w:t>
      </w:r>
    </w:p>
    <w:p w14:paraId="33336EFE" w14:textId="77777777" w:rsidR="009864EC" w:rsidRPr="00837C6C" w:rsidRDefault="009864EC" w:rsidP="005B6F5B">
      <w:pPr>
        <w:pStyle w:val="ListParagraph"/>
        <w:spacing w:after="0"/>
        <w:jc w:val="both"/>
        <w:rPr>
          <w:rFonts w:cs="Times New Roman"/>
        </w:rPr>
      </w:pPr>
    </w:p>
    <w:p w14:paraId="547F3F48" w14:textId="02E50D89" w:rsidR="009864EC" w:rsidRPr="00837C6C" w:rsidRDefault="00576BDC" w:rsidP="005B6F5B">
      <w:pPr>
        <w:pStyle w:val="ListParagraph"/>
        <w:numPr>
          <w:ilvl w:val="0"/>
          <w:numId w:val="6"/>
        </w:numPr>
        <w:spacing w:after="0"/>
        <w:jc w:val="both"/>
        <w:rPr>
          <w:rFonts w:cs="Times New Roman"/>
        </w:rPr>
      </w:pPr>
      <w:r>
        <w:rPr>
          <w:rFonts w:cs="Times New Roman"/>
        </w:rPr>
        <w:lastRenderedPageBreak/>
        <w:t>A motion to end debate</w:t>
      </w:r>
      <w:r w:rsidR="00BF26B1" w:rsidRPr="00837C6C">
        <w:rPr>
          <w:rFonts w:cs="Times New Roman"/>
        </w:rPr>
        <w:t xml:space="preserve"> shall, until decided, preclude amendments and further </w:t>
      </w:r>
      <w:r w:rsidR="00C343E7">
        <w:rPr>
          <w:rFonts w:cs="Times New Roman"/>
        </w:rPr>
        <w:t>discussion</w:t>
      </w:r>
      <w:r w:rsidR="00C343E7" w:rsidRPr="00837C6C">
        <w:rPr>
          <w:rFonts w:cs="Times New Roman"/>
        </w:rPr>
        <w:t xml:space="preserve"> </w:t>
      </w:r>
      <w:r w:rsidR="00BF26B1" w:rsidRPr="00837C6C">
        <w:rPr>
          <w:rFonts w:cs="Times New Roman"/>
        </w:rPr>
        <w:t>on the question, except closing arguments.</w:t>
      </w:r>
    </w:p>
    <w:p w14:paraId="30AB8426" w14:textId="77777777" w:rsidR="009864EC" w:rsidRPr="00837C6C" w:rsidRDefault="009864EC" w:rsidP="005B6F5B">
      <w:pPr>
        <w:pStyle w:val="ListParagraph"/>
        <w:spacing w:after="0"/>
        <w:jc w:val="both"/>
        <w:rPr>
          <w:rFonts w:cs="Times New Roman"/>
        </w:rPr>
      </w:pPr>
    </w:p>
    <w:p w14:paraId="3EF97B39" w14:textId="2E582E30" w:rsidR="00BF26B1" w:rsidRPr="00837C6C" w:rsidRDefault="00BF26B1" w:rsidP="005B6F5B">
      <w:pPr>
        <w:pStyle w:val="ListParagraph"/>
        <w:numPr>
          <w:ilvl w:val="0"/>
          <w:numId w:val="6"/>
        </w:numPr>
        <w:spacing w:after="0"/>
        <w:jc w:val="both"/>
        <w:rPr>
          <w:rFonts w:cs="Times New Roman"/>
        </w:rPr>
      </w:pPr>
      <w:r w:rsidRPr="00837C6C">
        <w:rPr>
          <w:rFonts w:cs="Times New Roman"/>
        </w:rPr>
        <w:t>The question on a motion shall be put in the following form: “Those in favor say ‘</w:t>
      </w:r>
      <w:r w:rsidR="00276EB8" w:rsidRPr="00EE6187">
        <w:rPr>
          <w:rFonts w:cs="Times New Roman"/>
          <w:i/>
        </w:rPr>
        <w:t>Eya</w:t>
      </w:r>
      <w:r w:rsidR="00986AAE" w:rsidRPr="00EE6187">
        <w:rPr>
          <w:rFonts w:cs="Times New Roman"/>
          <w:i/>
        </w:rPr>
        <w:t>’</w:t>
      </w:r>
      <w:r w:rsidRPr="00837C6C">
        <w:rPr>
          <w:rFonts w:cs="Times New Roman"/>
        </w:rPr>
        <w:t xml:space="preserve">.’”  </w:t>
      </w:r>
      <w:r w:rsidR="000465A9">
        <w:rPr>
          <w:rFonts w:cs="Times New Roman"/>
        </w:rPr>
        <w:t>Then</w:t>
      </w:r>
      <w:r w:rsidRPr="00837C6C">
        <w:rPr>
          <w:rFonts w:cs="Times New Roman"/>
        </w:rPr>
        <w:t>, “Those opposed say ‘</w:t>
      </w:r>
      <w:r w:rsidR="00276EB8" w:rsidRPr="00EE6187">
        <w:rPr>
          <w:rFonts w:cs="Times New Roman"/>
          <w:i/>
        </w:rPr>
        <w:t>Gaawiin</w:t>
      </w:r>
      <w:r w:rsidRPr="00837C6C">
        <w:rPr>
          <w:rFonts w:cs="Times New Roman"/>
        </w:rPr>
        <w:t>.’”</w:t>
      </w:r>
      <w:r w:rsidR="00576BDC">
        <w:rPr>
          <w:rFonts w:cs="Times New Roman"/>
        </w:rPr>
        <w:t xml:space="preserve">  </w:t>
      </w:r>
      <w:r w:rsidR="00864921">
        <w:rPr>
          <w:rFonts w:cs="Times New Roman"/>
        </w:rPr>
        <w:t>Then, “</w:t>
      </w:r>
      <w:r w:rsidR="00893FD4">
        <w:rPr>
          <w:rFonts w:cs="Times New Roman"/>
        </w:rPr>
        <w:t xml:space="preserve">Do any members </w:t>
      </w:r>
      <w:r w:rsidR="00864921">
        <w:rPr>
          <w:rFonts w:cs="Times New Roman"/>
        </w:rPr>
        <w:t>wish to remain silent</w:t>
      </w:r>
      <w:r w:rsidR="00893FD4">
        <w:rPr>
          <w:rFonts w:cs="Times New Roman"/>
        </w:rPr>
        <w:t>?</w:t>
      </w:r>
      <w:r w:rsidR="00864921">
        <w:rPr>
          <w:rFonts w:cs="Times New Roman"/>
        </w:rPr>
        <w:t>”</w:t>
      </w:r>
      <w:r w:rsidR="00EE6187">
        <w:rPr>
          <w:rFonts w:cs="Times New Roman"/>
        </w:rPr>
        <w:t xml:space="preserve">  The Speaker may pose the question using “aye” and “nay,” respectively, rather than the Ojibwe terms.</w:t>
      </w:r>
      <w:r w:rsidR="0034351C">
        <w:rPr>
          <w:rFonts w:cs="Times New Roman"/>
        </w:rPr>
        <w:t xml:space="preserve">  A member choosing to remain silent shall be deemed to have abstained from the vote.</w:t>
      </w:r>
    </w:p>
    <w:p w14:paraId="03F9163F" w14:textId="77777777" w:rsidR="009864EC" w:rsidRPr="00837C6C" w:rsidRDefault="009864EC" w:rsidP="005B6F5B">
      <w:pPr>
        <w:pStyle w:val="ListParagraph"/>
        <w:spacing w:after="0"/>
        <w:jc w:val="both"/>
        <w:rPr>
          <w:rFonts w:cs="Times New Roman"/>
        </w:rPr>
      </w:pPr>
    </w:p>
    <w:p w14:paraId="05D72EE1" w14:textId="5A35799F" w:rsidR="00BF26B1" w:rsidRPr="00837C6C" w:rsidRDefault="00764472" w:rsidP="005B6F5B">
      <w:pPr>
        <w:pStyle w:val="ListParagraph"/>
        <w:numPr>
          <w:ilvl w:val="0"/>
          <w:numId w:val="6"/>
        </w:numPr>
        <w:spacing w:after="0"/>
        <w:jc w:val="both"/>
        <w:rPr>
          <w:rFonts w:cs="Times New Roman"/>
        </w:rPr>
      </w:pPr>
      <w:r w:rsidRPr="00837C6C">
        <w:rPr>
          <w:rFonts w:cs="Times New Roman"/>
        </w:rPr>
        <w:t xml:space="preserve">When a measure or question has been indefinitely postponed, the Band Assembly may not take further action on the measure or question during the same </w:t>
      </w:r>
      <w:r w:rsidR="008C17F9">
        <w:rPr>
          <w:rFonts w:cs="Times New Roman"/>
        </w:rPr>
        <w:t>meeting</w:t>
      </w:r>
      <w:r w:rsidR="008C17F9" w:rsidRPr="00837C6C">
        <w:rPr>
          <w:rFonts w:cs="Times New Roman"/>
        </w:rPr>
        <w:t xml:space="preserve"> </w:t>
      </w:r>
      <w:r w:rsidRPr="00837C6C">
        <w:rPr>
          <w:rFonts w:cs="Times New Roman"/>
        </w:rPr>
        <w:t>of the Band Assembly</w:t>
      </w:r>
      <w:r w:rsidR="000D0580" w:rsidRPr="00837C6C">
        <w:rPr>
          <w:rFonts w:cs="Times New Roman"/>
        </w:rPr>
        <w:t>,</w:t>
      </w:r>
      <w:r w:rsidRPr="00837C6C">
        <w:rPr>
          <w:rFonts w:cs="Times New Roman"/>
        </w:rPr>
        <w:t xml:space="preserve"> and the vote is not subject to a motion for reconsideration.</w:t>
      </w:r>
    </w:p>
    <w:p w14:paraId="2B2E25DC" w14:textId="77777777" w:rsidR="009864EC" w:rsidRPr="00837C6C" w:rsidRDefault="009864EC" w:rsidP="005B6F5B">
      <w:pPr>
        <w:pStyle w:val="ListParagraph"/>
        <w:spacing w:after="0"/>
        <w:jc w:val="both"/>
        <w:rPr>
          <w:rFonts w:cs="Times New Roman"/>
        </w:rPr>
      </w:pPr>
    </w:p>
    <w:p w14:paraId="246F44A3" w14:textId="5485D5BD" w:rsidR="00764472" w:rsidRPr="00837C6C" w:rsidRDefault="00764472" w:rsidP="005B6F5B">
      <w:pPr>
        <w:pStyle w:val="ListParagraph"/>
        <w:numPr>
          <w:ilvl w:val="0"/>
          <w:numId w:val="6"/>
        </w:numPr>
        <w:spacing w:after="0"/>
        <w:jc w:val="both"/>
        <w:rPr>
          <w:rFonts w:cs="Times New Roman"/>
        </w:rPr>
      </w:pPr>
      <w:r w:rsidRPr="00837C6C">
        <w:rPr>
          <w:rFonts w:cs="Times New Roman"/>
        </w:rPr>
        <w:t xml:space="preserve">If a motion to indefinitely postpone a measure or question fails, no member may make the same motion </w:t>
      </w:r>
      <w:r w:rsidR="00864921">
        <w:rPr>
          <w:rFonts w:cs="Times New Roman"/>
        </w:rPr>
        <w:t>on the same measure</w:t>
      </w:r>
      <w:r w:rsidR="00986AAE">
        <w:rPr>
          <w:rFonts w:cs="Times New Roman"/>
        </w:rPr>
        <w:t xml:space="preserve"> or question</w:t>
      </w:r>
      <w:r w:rsidR="00864921">
        <w:rPr>
          <w:rFonts w:cs="Times New Roman"/>
        </w:rPr>
        <w:t xml:space="preserve"> </w:t>
      </w:r>
      <w:r w:rsidRPr="00837C6C">
        <w:rPr>
          <w:rFonts w:cs="Times New Roman"/>
        </w:rPr>
        <w:t xml:space="preserve">until the </w:t>
      </w:r>
      <w:r w:rsidR="007E6D5C" w:rsidRPr="00837C6C">
        <w:rPr>
          <w:rFonts w:cs="Times New Roman"/>
        </w:rPr>
        <w:t xml:space="preserve">next scheduled </w:t>
      </w:r>
      <w:r w:rsidR="008C17F9">
        <w:rPr>
          <w:rFonts w:cs="Times New Roman"/>
        </w:rPr>
        <w:t>meeting</w:t>
      </w:r>
      <w:r w:rsidRPr="00837C6C">
        <w:rPr>
          <w:rFonts w:cs="Times New Roman"/>
        </w:rPr>
        <w:t>.</w:t>
      </w:r>
    </w:p>
    <w:p w14:paraId="5BA8E147" w14:textId="77777777" w:rsidR="00AA2EF9" w:rsidRPr="00837C6C" w:rsidRDefault="00AA2EF9" w:rsidP="005B6F5B">
      <w:pPr>
        <w:pStyle w:val="ListParagraph"/>
        <w:spacing w:after="0"/>
        <w:jc w:val="both"/>
        <w:rPr>
          <w:rFonts w:cs="Times New Roman"/>
        </w:rPr>
      </w:pPr>
    </w:p>
    <w:p w14:paraId="78D7463E" w14:textId="0013C92C" w:rsidR="002A1A55" w:rsidRPr="00837C6C" w:rsidRDefault="00AA2EF9" w:rsidP="005B6F5B">
      <w:pPr>
        <w:pStyle w:val="ListParagraph"/>
        <w:numPr>
          <w:ilvl w:val="0"/>
          <w:numId w:val="6"/>
        </w:numPr>
        <w:spacing w:after="0"/>
        <w:jc w:val="both"/>
        <w:rPr>
          <w:rFonts w:cs="Times New Roman"/>
        </w:rPr>
      </w:pPr>
      <w:r w:rsidRPr="00837C6C">
        <w:rPr>
          <w:rFonts w:cs="Times New Roman"/>
        </w:rPr>
        <w:t>Members</w:t>
      </w:r>
      <w:r w:rsidR="00764472" w:rsidRPr="00837C6C">
        <w:rPr>
          <w:rFonts w:cs="Times New Roman"/>
        </w:rPr>
        <w:t xml:space="preserve"> may call for a division of a question if </w:t>
      </w:r>
      <w:r w:rsidRPr="00837C6C">
        <w:rPr>
          <w:rFonts w:cs="Times New Roman"/>
        </w:rPr>
        <w:t>the</w:t>
      </w:r>
      <w:r w:rsidR="00764472" w:rsidRPr="00837C6C">
        <w:rPr>
          <w:rFonts w:cs="Times New Roman"/>
        </w:rPr>
        <w:t xml:space="preserve"> question presents propositions so distinct in substance that if one is taken away, a substantive proposition remains.</w:t>
      </w:r>
      <w:r w:rsidRPr="00837C6C">
        <w:rPr>
          <w:rFonts w:cs="Times New Roman"/>
        </w:rPr>
        <w:t xml:space="preserve">  However, members</w:t>
      </w:r>
      <w:r w:rsidR="002A1A55" w:rsidRPr="00837C6C">
        <w:rPr>
          <w:rFonts w:cs="Times New Roman"/>
        </w:rPr>
        <w:t xml:space="preserve"> may not seek to divide a question of final passage </w:t>
      </w:r>
      <w:r w:rsidRPr="00837C6C">
        <w:rPr>
          <w:rFonts w:cs="Times New Roman"/>
        </w:rPr>
        <w:t>or adoption o</w:t>
      </w:r>
      <w:r w:rsidR="002A1A55" w:rsidRPr="00837C6C">
        <w:rPr>
          <w:rFonts w:cs="Times New Roman"/>
        </w:rPr>
        <w:t>f any measure.</w:t>
      </w:r>
    </w:p>
    <w:p w14:paraId="75AEB67A" w14:textId="77777777" w:rsidR="00AA2EF9" w:rsidRPr="00837C6C" w:rsidRDefault="00AA2EF9" w:rsidP="005B6F5B">
      <w:pPr>
        <w:pStyle w:val="ListParagraph"/>
        <w:spacing w:after="0"/>
        <w:ind w:left="1440"/>
        <w:jc w:val="both"/>
        <w:rPr>
          <w:rFonts w:cs="Times New Roman"/>
        </w:rPr>
      </w:pPr>
    </w:p>
    <w:p w14:paraId="4A9B4D32" w14:textId="1219576F" w:rsidR="002A1A55" w:rsidRPr="00837C6C" w:rsidRDefault="002A1A55" w:rsidP="005B6F5B">
      <w:pPr>
        <w:pStyle w:val="ListParagraph"/>
        <w:numPr>
          <w:ilvl w:val="0"/>
          <w:numId w:val="6"/>
        </w:numPr>
        <w:spacing w:after="0"/>
        <w:jc w:val="both"/>
        <w:rPr>
          <w:rFonts w:cs="Times New Roman"/>
        </w:rPr>
      </w:pPr>
      <w:r w:rsidRPr="00837C6C">
        <w:rPr>
          <w:rFonts w:cs="Times New Roman"/>
        </w:rPr>
        <w:t xml:space="preserve">Members may amend a measure from the floor if the Band Assembly </w:t>
      </w:r>
      <w:r w:rsidR="00713A38">
        <w:rPr>
          <w:rFonts w:cs="Times New Roman"/>
        </w:rPr>
        <w:t xml:space="preserve">approves the amendments by majority vote.  The Clerk shall note the </w:t>
      </w:r>
      <w:r w:rsidR="00453BA2">
        <w:rPr>
          <w:rFonts w:cs="Times New Roman"/>
        </w:rPr>
        <w:t>language</w:t>
      </w:r>
      <w:r w:rsidR="00713A38">
        <w:rPr>
          <w:rFonts w:cs="Times New Roman"/>
        </w:rPr>
        <w:t xml:space="preserve"> of the amendment in the Journal.</w:t>
      </w:r>
    </w:p>
    <w:p w14:paraId="42ED6024" w14:textId="77777777" w:rsidR="00812B3F" w:rsidRPr="00837C6C" w:rsidRDefault="00812B3F" w:rsidP="005B6F5B">
      <w:pPr>
        <w:pStyle w:val="ListParagraph"/>
        <w:spacing w:after="0"/>
        <w:jc w:val="both"/>
        <w:rPr>
          <w:rFonts w:cs="Times New Roman"/>
        </w:rPr>
      </w:pPr>
    </w:p>
    <w:p w14:paraId="278E0AEA" w14:textId="28450362" w:rsidR="00812B3F" w:rsidRPr="00837C6C" w:rsidRDefault="00097889" w:rsidP="005B6F5B">
      <w:pPr>
        <w:pStyle w:val="ListParagraph"/>
        <w:numPr>
          <w:ilvl w:val="0"/>
          <w:numId w:val="6"/>
        </w:numPr>
        <w:spacing w:after="0"/>
        <w:jc w:val="both"/>
        <w:rPr>
          <w:rFonts w:cs="Times New Roman"/>
        </w:rPr>
      </w:pPr>
      <w:r w:rsidRPr="00837C6C">
        <w:rPr>
          <w:rFonts w:cs="Times New Roman"/>
        </w:rPr>
        <w:t xml:space="preserve">A motion for approval of a nomination </w:t>
      </w:r>
      <w:r w:rsidR="00864921">
        <w:rPr>
          <w:rFonts w:cs="Times New Roman"/>
        </w:rPr>
        <w:t>shall be</w:t>
      </w:r>
      <w:r w:rsidR="00864921" w:rsidRPr="00837C6C">
        <w:rPr>
          <w:rFonts w:cs="Times New Roman"/>
        </w:rPr>
        <w:t xml:space="preserve"> </w:t>
      </w:r>
      <w:r w:rsidRPr="00837C6C">
        <w:rPr>
          <w:rFonts w:cs="Times New Roman"/>
        </w:rPr>
        <w:t xml:space="preserve">considered </w:t>
      </w:r>
      <w:r w:rsidR="00AA3DAA" w:rsidRPr="00837C6C">
        <w:rPr>
          <w:rFonts w:cs="Times New Roman"/>
        </w:rPr>
        <w:t xml:space="preserve">a </w:t>
      </w:r>
      <w:r w:rsidRPr="00837C6C">
        <w:rPr>
          <w:rFonts w:cs="Times New Roman"/>
        </w:rPr>
        <w:t>main motion.</w:t>
      </w:r>
    </w:p>
    <w:p w14:paraId="0F457194" w14:textId="77777777" w:rsidR="00AA2EF9" w:rsidRPr="00837C6C" w:rsidRDefault="00AA2EF9" w:rsidP="005B6F5B">
      <w:pPr>
        <w:pStyle w:val="ListParagraph"/>
        <w:spacing w:after="0"/>
        <w:jc w:val="both"/>
        <w:rPr>
          <w:rFonts w:cs="Times New Roman"/>
        </w:rPr>
      </w:pPr>
    </w:p>
    <w:p w14:paraId="7622E193" w14:textId="77777777" w:rsidR="00C947CD" w:rsidRPr="00837C6C" w:rsidRDefault="00AA2EF9" w:rsidP="005B6F5B">
      <w:pPr>
        <w:pStyle w:val="ListParagraph"/>
        <w:numPr>
          <w:ilvl w:val="0"/>
          <w:numId w:val="6"/>
        </w:numPr>
        <w:spacing w:after="0"/>
        <w:jc w:val="both"/>
        <w:rPr>
          <w:rFonts w:cs="Times New Roman"/>
        </w:rPr>
      </w:pPr>
      <w:r w:rsidRPr="00837C6C">
        <w:rPr>
          <w:rFonts w:cs="Times New Roman"/>
        </w:rPr>
        <w:t>Members</w:t>
      </w:r>
      <w:r w:rsidR="00C947CD" w:rsidRPr="00837C6C">
        <w:rPr>
          <w:rFonts w:cs="Times New Roman"/>
        </w:rPr>
        <w:t xml:space="preserve"> may make a motion for reconsideration when:</w:t>
      </w:r>
    </w:p>
    <w:p w14:paraId="3334C80D" w14:textId="77777777" w:rsidR="00AA2EF9" w:rsidRPr="00837C6C" w:rsidRDefault="00AA2EF9" w:rsidP="005B6F5B">
      <w:pPr>
        <w:pStyle w:val="ListParagraph"/>
        <w:spacing w:after="0"/>
        <w:jc w:val="both"/>
        <w:rPr>
          <w:rFonts w:cs="Times New Roman"/>
        </w:rPr>
      </w:pPr>
    </w:p>
    <w:p w14:paraId="0AEB7A1C" w14:textId="77777777" w:rsidR="00C947CD" w:rsidRPr="00837C6C" w:rsidRDefault="00C947CD" w:rsidP="005B6F5B">
      <w:pPr>
        <w:pStyle w:val="ListParagraph"/>
        <w:numPr>
          <w:ilvl w:val="1"/>
          <w:numId w:val="6"/>
        </w:numPr>
        <w:spacing w:after="0"/>
        <w:jc w:val="both"/>
        <w:rPr>
          <w:rFonts w:cs="Times New Roman"/>
        </w:rPr>
      </w:pPr>
      <w:r w:rsidRPr="00837C6C">
        <w:rPr>
          <w:rFonts w:cs="Times New Roman"/>
        </w:rPr>
        <w:t xml:space="preserve">The member voted on the prevailing side; </w:t>
      </w:r>
    </w:p>
    <w:p w14:paraId="06B8406B" w14:textId="77777777" w:rsidR="00AA2EF9" w:rsidRPr="00837C6C" w:rsidRDefault="00AA2EF9" w:rsidP="005B6F5B">
      <w:pPr>
        <w:pStyle w:val="ListParagraph"/>
        <w:spacing w:after="0"/>
        <w:ind w:left="1440"/>
        <w:jc w:val="both"/>
        <w:rPr>
          <w:rFonts w:cs="Times New Roman"/>
        </w:rPr>
      </w:pPr>
    </w:p>
    <w:p w14:paraId="658BFDD8" w14:textId="713BF2E2" w:rsidR="00C947CD" w:rsidRPr="00837C6C" w:rsidRDefault="00C947CD" w:rsidP="005B6F5B">
      <w:pPr>
        <w:pStyle w:val="ListParagraph"/>
        <w:numPr>
          <w:ilvl w:val="1"/>
          <w:numId w:val="6"/>
        </w:numPr>
        <w:spacing w:after="0"/>
        <w:jc w:val="both"/>
        <w:rPr>
          <w:rFonts w:cs="Times New Roman"/>
        </w:rPr>
      </w:pPr>
      <w:r w:rsidRPr="00837C6C">
        <w:rPr>
          <w:rFonts w:cs="Times New Roman"/>
        </w:rPr>
        <w:t>The motion for reconsideration is not for a vote by which a measure was indefinitely postponed, in which case the member is out of order;</w:t>
      </w:r>
    </w:p>
    <w:p w14:paraId="4696316B" w14:textId="77777777" w:rsidR="00AA2EF9" w:rsidRPr="00837C6C" w:rsidRDefault="00AA2EF9" w:rsidP="005B6F5B">
      <w:pPr>
        <w:pStyle w:val="ListParagraph"/>
        <w:spacing w:after="0"/>
        <w:jc w:val="both"/>
        <w:rPr>
          <w:rFonts w:cs="Times New Roman"/>
        </w:rPr>
      </w:pPr>
    </w:p>
    <w:p w14:paraId="0AF2A992" w14:textId="77777777" w:rsidR="00C947CD" w:rsidRPr="00837C6C" w:rsidRDefault="00C947CD" w:rsidP="005B6F5B">
      <w:pPr>
        <w:pStyle w:val="ListParagraph"/>
        <w:numPr>
          <w:ilvl w:val="1"/>
          <w:numId w:val="6"/>
        </w:numPr>
        <w:spacing w:after="0"/>
        <w:jc w:val="both"/>
        <w:rPr>
          <w:rFonts w:cs="Times New Roman"/>
        </w:rPr>
      </w:pPr>
      <w:r w:rsidRPr="00837C6C">
        <w:rPr>
          <w:rFonts w:cs="Times New Roman"/>
        </w:rPr>
        <w:t xml:space="preserve">The member gave oral or written notice of intent to move for reconsideration </w:t>
      </w:r>
      <w:r w:rsidR="00AC605A" w:rsidRPr="00837C6C">
        <w:rPr>
          <w:rFonts w:cs="Times New Roman"/>
        </w:rPr>
        <w:t>prior to adjournment on the day on which the vote to be reconsidered was taken</w:t>
      </w:r>
      <w:r w:rsidRPr="00837C6C">
        <w:rPr>
          <w:rFonts w:cs="Times New Roman"/>
        </w:rPr>
        <w:t>; and</w:t>
      </w:r>
    </w:p>
    <w:p w14:paraId="1A5FF565" w14:textId="77777777" w:rsidR="00AA2EF9" w:rsidRPr="00837C6C" w:rsidRDefault="00AA2EF9" w:rsidP="005B6F5B">
      <w:pPr>
        <w:pStyle w:val="ListParagraph"/>
        <w:spacing w:after="0"/>
        <w:jc w:val="both"/>
        <w:rPr>
          <w:rFonts w:cs="Times New Roman"/>
        </w:rPr>
      </w:pPr>
    </w:p>
    <w:p w14:paraId="6E55F5BC" w14:textId="23E1BD16" w:rsidR="00C947CD" w:rsidRPr="00837C6C" w:rsidRDefault="00C947CD" w:rsidP="005B6F5B">
      <w:pPr>
        <w:pStyle w:val="ListParagraph"/>
        <w:numPr>
          <w:ilvl w:val="1"/>
          <w:numId w:val="6"/>
        </w:numPr>
        <w:spacing w:after="0"/>
        <w:jc w:val="both"/>
        <w:rPr>
          <w:rFonts w:cs="Times New Roman"/>
        </w:rPr>
      </w:pPr>
      <w:r w:rsidRPr="00837C6C">
        <w:rPr>
          <w:rFonts w:cs="Times New Roman"/>
        </w:rPr>
        <w:t>The measure either passed or failed to pass; or</w:t>
      </w:r>
    </w:p>
    <w:p w14:paraId="72C12986" w14:textId="77777777" w:rsidR="00AA2EF9" w:rsidRPr="00837C6C" w:rsidRDefault="00AA2EF9" w:rsidP="005B6F5B">
      <w:pPr>
        <w:pStyle w:val="ListParagraph"/>
        <w:spacing w:after="0"/>
        <w:jc w:val="both"/>
        <w:rPr>
          <w:rFonts w:cs="Times New Roman"/>
        </w:rPr>
      </w:pPr>
    </w:p>
    <w:p w14:paraId="7763002C" w14:textId="77777777" w:rsidR="00C947CD" w:rsidRPr="00837C6C" w:rsidRDefault="00C947CD" w:rsidP="005B6F5B">
      <w:pPr>
        <w:pStyle w:val="ListParagraph"/>
        <w:numPr>
          <w:ilvl w:val="1"/>
          <w:numId w:val="6"/>
        </w:numPr>
        <w:spacing w:after="0"/>
        <w:jc w:val="both"/>
        <w:rPr>
          <w:rFonts w:cs="Times New Roman"/>
        </w:rPr>
      </w:pPr>
      <w:r w:rsidRPr="00837C6C">
        <w:rPr>
          <w:rFonts w:cs="Times New Roman"/>
        </w:rPr>
        <w:t>A non-procedural motion has been adopted or defeated.</w:t>
      </w:r>
    </w:p>
    <w:p w14:paraId="2C0A99FD" w14:textId="77777777" w:rsidR="0028705F" w:rsidRPr="00837C6C" w:rsidRDefault="0028705F" w:rsidP="005B6F5B">
      <w:pPr>
        <w:pStyle w:val="ListParagraph"/>
        <w:spacing w:after="0"/>
        <w:jc w:val="both"/>
        <w:rPr>
          <w:rFonts w:cs="Times New Roman"/>
        </w:rPr>
      </w:pPr>
    </w:p>
    <w:p w14:paraId="2DC23815" w14:textId="634580E7" w:rsidR="00AC605A" w:rsidRPr="00837C6C" w:rsidRDefault="00AC605A" w:rsidP="005B6F5B">
      <w:pPr>
        <w:pStyle w:val="ListParagraph"/>
        <w:numPr>
          <w:ilvl w:val="0"/>
          <w:numId w:val="6"/>
        </w:numPr>
        <w:spacing w:after="0"/>
        <w:jc w:val="both"/>
        <w:rPr>
          <w:rFonts w:cs="Times New Roman"/>
        </w:rPr>
      </w:pPr>
      <w:r w:rsidRPr="00837C6C">
        <w:rPr>
          <w:rFonts w:cs="Times New Roman"/>
        </w:rPr>
        <w:t xml:space="preserve">The Band Assembly may </w:t>
      </w:r>
      <w:r w:rsidR="0034351C">
        <w:rPr>
          <w:rFonts w:cs="Times New Roman"/>
        </w:rPr>
        <w:t>discuss</w:t>
      </w:r>
      <w:r w:rsidR="0034351C" w:rsidRPr="00837C6C">
        <w:rPr>
          <w:rFonts w:cs="Times New Roman"/>
        </w:rPr>
        <w:t xml:space="preserve"> </w:t>
      </w:r>
      <w:r w:rsidRPr="00837C6C">
        <w:rPr>
          <w:rFonts w:cs="Times New Roman"/>
        </w:rPr>
        <w:t>the motion to reconsider together with the main question, if the subject of the main question is debatable.</w:t>
      </w:r>
    </w:p>
    <w:p w14:paraId="0EEE47D0" w14:textId="77777777" w:rsidR="0028705F" w:rsidRPr="00837C6C" w:rsidRDefault="0028705F" w:rsidP="005B6F5B">
      <w:pPr>
        <w:pStyle w:val="ListParagraph"/>
        <w:spacing w:after="0"/>
        <w:jc w:val="both"/>
        <w:rPr>
          <w:rFonts w:cs="Times New Roman"/>
        </w:rPr>
      </w:pPr>
    </w:p>
    <w:p w14:paraId="6645A34B" w14:textId="717CF208" w:rsidR="00AC605A" w:rsidRDefault="00D46A65" w:rsidP="005B6F5B">
      <w:pPr>
        <w:pStyle w:val="ListParagraph"/>
        <w:numPr>
          <w:ilvl w:val="0"/>
          <w:numId w:val="6"/>
        </w:numPr>
        <w:spacing w:after="0"/>
        <w:jc w:val="both"/>
        <w:rPr>
          <w:rFonts w:cs="Times New Roman"/>
        </w:rPr>
      </w:pPr>
      <w:r w:rsidRPr="00837C6C">
        <w:rPr>
          <w:rFonts w:cs="Times New Roman"/>
        </w:rPr>
        <w:lastRenderedPageBreak/>
        <w:t xml:space="preserve">The Band Assembly </w:t>
      </w:r>
      <w:r w:rsidR="00162192">
        <w:rPr>
          <w:rFonts w:cs="Times New Roman"/>
        </w:rPr>
        <w:t>shall</w:t>
      </w:r>
      <w:r w:rsidRPr="00837C6C">
        <w:rPr>
          <w:rFonts w:cs="Times New Roman"/>
        </w:rPr>
        <w:t xml:space="preserve"> vote on the motion to reconsider on the day on which it was moved.</w:t>
      </w:r>
    </w:p>
    <w:p w14:paraId="6E22FFDF" w14:textId="77777777" w:rsidR="00123012" w:rsidRPr="00123012" w:rsidRDefault="00123012" w:rsidP="00123012">
      <w:pPr>
        <w:pStyle w:val="ListParagraph"/>
        <w:rPr>
          <w:rFonts w:cs="Times New Roman"/>
        </w:rPr>
      </w:pPr>
    </w:p>
    <w:p w14:paraId="5BC53690" w14:textId="1FB9C940" w:rsidR="00081BC4" w:rsidRPr="00837C6C" w:rsidRDefault="00081BC4" w:rsidP="005B6F5B">
      <w:pPr>
        <w:pStyle w:val="ListParagraph"/>
        <w:numPr>
          <w:ilvl w:val="0"/>
          <w:numId w:val="6"/>
        </w:numPr>
        <w:spacing w:after="0"/>
        <w:jc w:val="both"/>
        <w:rPr>
          <w:rFonts w:cs="Times New Roman"/>
        </w:rPr>
      </w:pPr>
      <w:r w:rsidRPr="00837C6C">
        <w:rPr>
          <w:rFonts w:cs="Times New Roman"/>
        </w:rPr>
        <w:t xml:space="preserve">The Clerk may not transmit a measure passed by the Band Assembly if a member has given notice of intention to move for reconsideration until </w:t>
      </w:r>
      <w:r w:rsidR="00C343E7">
        <w:rPr>
          <w:rFonts w:cs="Times New Roman"/>
        </w:rPr>
        <w:t xml:space="preserve">either </w:t>
      </w:r>
      <w:r w:rsidRPr="00837C6C">
        <w:rPr>
          <w:rFonts w:cs="Times New Roman"/>
        </w:rPr>
        <w:t>the motion is made or the time in which the member could make the motion expired.</w:t>
      </w:r>
      <w:r w:rsidR="00123012">
        <w:rPr>
          <w:rFonts w:cs="Times New Roman"/>
        </w:rPr>
        <w:t xml:space="preserve">  The time in which the member could make the motion shall be deemed to have expired upon adjournment of the next regularly scheduled meeting, regardless of whether the member is present at the meeting</w:t>
      </w:r>
      <w:r w:rsidR="00C53E01">
        <w:rPr>
          <w:rFonts w:cs="Times New Roman"/>
        </w:rPr>
        <w:t xml:space="preserve"> or, if the measure in question requires delivery to the Chief Executive under 3 MLBS § 1</w:t>
      </w:r>
      <w:r w:rsidR="00506944">
        <w:rPr>
          <w:rFonts w:cs="Times New Roman"/>
        </w:rPr>
        <w:t>7</w:t>
      </w:r>
      <w:r w:rsidR="00C53E01">
        <w:rPr>
          <w:rFonts w:cs="Times New Roman"/>
        </w:rPr>
        <w:t>(c), sixty (60) hours after the action to be reconsidered was taken</w:t>
      </w:r>
      <w:r w:rsidR="003944CD">
        <w:rPr>
          <w:rFonts w:cs="Times New Roman"/>
        </w:rPr>
        <w:t>.</w:t>
      </w:r>
    </w:p>
    <w:p w14:paraId="377D3BB8" w14:textId="77777777" w:rsidR="00CA1D2E" w:rsidRDefault="00CA1D2E" w:rsidP="005B6F5B">
      <w:pPr>
        <w:spacing w:after="0"/>
        <w:jc w:val="both"/>
        <w:rPr>
          <w:rFonts w:cs="Times New Roman"/>
          <w:b/>
        </w:rPr>
      </w:pPr>
    </w:p>
    <w:p w14:paraId="37CB2B8C" w14:textId="64E81E97" w:rsidR="002A1A55" w:rsidRDefault="002A1A55" w:rsidP="005B6F5B">
      <w:pPr>
        <w:pStyle w:val="Heading2"/>
        <w:jc w:val="both"/>
      </w:pPr>
      <w:bookmarkStart w:id="9" w:name="_Toc65761977"/>
      <w:r w:rsidRPr="00837C6C">
        <w:t>Rule 7.  Debate</w:t>
      </w:r>
      <w:r w:rsidR="0028705F" w:rsidRPr="00837C6C">
        <w:t xml:space="preserve"> and Decorum</w:t>
      </w:r>
      <w:bookmarkEnd w:id="9"/>
    </w:p>
    <w:p w14:paraId="37EA7381" w14:textId="77777777" w:rsidR="00712B39" w:rsidRPr="00837C6C" w:rsidRDefault="00712B39" w:rsidP="005B6F5B">
      <w:pPr>
        <w:spacing w:after="0"/>
        <w:jc w:val="both"/>
        <w:rPr>
          <w:rFonts w:cs="Times New Roman"/>
          <w:b/>
        </w:rPr>
      </w:pPr>
    </w:p>
    <w:p w14:paraId="08526FA8" w14:textId="7CF893BF" w:rsidR="002A1A55" w:rsidRPr="00837C6C" w:rsidRDefault="00694517" w:rsidP="005B6F5B">
      <w:pPr>
        <w:pStyle w:val="ListParagraph"/>
        <w:numPr>
          <w:ilvl w:val="0"/>
          <w:numId w:val="7"/>
        </w:numPr>
        <w:spacing w:after="0"/>
        <w:jc w:val="both"/>
        <w:rPr>
          <w:rFonts w:cs="Times New Roman"/>
        </w:rPr>
      </w:pPr>
      <w:r>
        <w:rPr>
          <w:rFonts w:cs="Times New Roman"/>
        </w:rPr>
        <w:t>Members and non-members</w:t>
      </w:r>
      <w:r w:rsidR="007D0F20" w:rsidRPr="00837C6C">
        <w:rPr>
          <w:rFonts w:cs="Times New Roman"/>
        </w:rPr>
        <w:t xml:space="preserve"> present in the Chamber may not</w:t>
      </w:r>
      <w:r w:rsidR="00123012">
        <w:rPr>
          <w:rFonts w:cs="Times New Roman"/>
        </w:rPr>
        <w:t xml:space="preserve"> obstruct or otherwise </w:t>
      </w:r>
      <w:r w:rsidR="004B4F64">
        <w:rPr>
          <w:rFonts w:cs="Times New Roman"/>
        </w:rPr>
        <w:t>interfere with</w:t>
      </w:r>
      <w:r w:rsidR="00123012">
        <w:rPr>
          <w:rFonts w:cs="Times New Roman"/>
        </w:rPr>
        <w:t xml:space="preserve"> the ability of a speaking member to see other members, </w:t>
      </w:r>
      <w:r w:rsidR="00C343E7">
        <w:rPr>
          <w:rFonts w:cs="Times New Roman"/>
        </w:rPr>
        <w:t>non-members</w:t>
      </w:r>
      <w:r w:rsidR="00123012">
        <w:rPr>
          <w:rFonts w:cs="Times New Roman"/>
        </w:rPr>
        <w:t>, and the gallery.</w:t>
      </w:r>
    </w:p>
    <w:p w14:paraId="5D9232AE" w14:textId="77777777" w:rsidR="0028705F" w:rsidRPr="00837C6C" w:rsidRDefault="0028705F" w:rsidP="005B6F5B">
      <w:pPr>
        <w:pStyle w:val="ListParagraph"/>
        <w:spacing w:after="0"/>
        <w:jc w:val="both"/>
        <w:rPr>
          <w:rFonts w:cs="Times New Roman"/>
        </w:rPr>
      </w:pPr>
    </w:p>
    <w:p w14:paraId="4CAF3552" w14:textId="30AD911E" w:rsidR="007D0F20" w:rsidRPr="00837C6C" w:rsidRDefault="00694517" w:rsidP="005B6F5B">
      <w:pPr>
        <w:pStyle w:val="ListParagraph"/>
        <w:numPr>
          <w:ilvl w:val="0"/>
          <w:numId w:val="7"/>
        </w:numPr>
        <w:spacing w:after="0"/>
        <w:jc w:val="both"/>
        <w:rPr>
          <w:rFonts w:cs="Times New Roman"/>
        </w:rPr>
      </w:pPr>
      <w:r>
        <w:rPr>
          <w:rFonts w:cs="Times New Roman"/>
        </w:rPr>
        <w:t>Members and non-members</w:t>
      </w:r>
      <w:r w:rsidR="007D0F20" w:rsidRPr="00837C6C">
        <w:rPr>
          <w:rFonts w:cs="Times New Roman"/>
        </w:rPr>
        <w:t xml:space="preserve"> present in the Chamber may not </w:t>
      </w:r>
      <w:r w:rsidR="00840458" w:rsidRPr="00837C6C">
        <w:rPr>
          <w:rFonts w:cs="Times New Roman"/>
        </w:rPr>
        <w:t>act</w:t>
      </w:r>
      <w:r w:rsidR="007D0F20" w:rsidRPr="00837C6C">
        <w:rPr>
          <w:rFonts w:cs="Times New Roman"/>
        </w:rPr>
        <w:t xml:space="preserve"> in a manner disruptive of the proceedings.</w:t>
      </w:r>
    </w:p>
    <w:p w14:paraId="789D6B25" w14:textId="77777777" w:rsidR="002D295F" w:rsidRPr="00837C6C" w:rsidRDefault="002D295F" w:rsidP="005B6F5B">
      <w:pPr>
        <w:pStyle w:val="ListParagraph"/>
        <w:spacing w:after="0"/>
        <w:jc w:val="both"/>
        <w:rPr>
          <w:rFonts w:cs="Times New Roman"/>
        </w:rPr>
      </w:pPr>
    </w:p>
    <w:p w14:paraId="4A245AE9" w14:textId="34B49A1D" w:rsidR="007D0F20" w:rsidRPr="00837C6C" w:rsidRDefault="00D37912" w:rsidP="005B6F5B">
      <w:pPr>
        <w:pStyle w:val="ListParagraph"/>
        <w:numPr>
          <w:ilvl w:val="0"/>
          <w:numId w:val="7"/>
        </w:numPr>
        <w:spacing w:after="0"/>
        <w:jc w:val="both"/>
        <w:rPr>
          <w:rFonts w:cs="Times New Roman"/>
        </w:rPr>
      </w:pPr>
      <w:r w:rsidRPr="00837C6C">
        <w:rPr>
          <w:rFonts w:cs="Times New Roman"/>
        </w:rPr>
        <w:t>Members</w:t>
      </w:r>
      <w:r w:rsidR="00840458" w:rsidRPr="00837C6C">
        <w:rPr>
          <w:rFonts w:cs="Times New Roman"/>
        </w:rPr>
        <w:t xml:space="preserve"> </w:t>
      </w:r>
      <w:r w:rsidR="00124FBD">
        <w:rPr>
          <w:rFonts w:cs="Times New Roman"/>
        </w:rPr>
        <w:t>and</w:t>
      </w:r>
      <w:r w:rsidR="007E6D5C" w:rsidRPr="00837C6C">
        <w:rPr>
          <w:rFonts w:cs="Times New Roman"/>
        </w:rPr>
        <w:t xml:space="preserve"> </w:t>
      </w:r>
      <w:r w:rsidR="0035545A">
        <w:rPr>
          <w:rFonts w:cs="Times New Roman"/>
        </w:rPr>
        <w:t>non-members</w:t>
      </w:r>
      <w:r w:rsidR="007E6D5C" w:rsidRPr="00837C6C">
        <w:rPr>
          <w:rFonts w:cs="Times New Roman"/>
        </w:rPr>
        <w:t xml:space="preserve"> </w:t>
      </w:r>
      <w:r w:rsidR="00840458" w:rsidRPr="00837C6C">
        <w:rPr>
          <w:rFonts w:cs="Times New Roman"/>
        </w:rPr>
        <w:t xml:space="preserve">wishing to </w:t>
      </w:r>
      <w:r w:rsidR="0035545A">
        <w:rPr>
          <w:rFonts w:cs="Times New Roman"/>
        </w:rPr>
        <w:t>speak</w:t>
      </w:r>
      <w:r w:rsidR="00840458" w:rsidRPr="00837C6C">
        <w:rPr>
          <w:rFonts w:cs="Times New Roman"/>
        </w:rPr>
        <w:t xml:space="preserve"> shall respectfully address the </w:t>
      </w:r>
      <w:r w:rsidR="00367D14" w:rsidRPr="00837C6C">
        <w:rPr>
          <w:rFonts w:cs="Times New Roman"/>
        </w:rPr>
        <w:t>Speaker</w:t>
      </w:r>
      <w:r w:rsidR="00DB3577" w:rsidRPr="00837C6C">
        <w:rPr>
          <w:rFonts w:cs="Times New Roman"/>
        </w:rPr>
        <w:t xml:space="preserve"> in the following manner:</w:t>
      </w:r>
      <w:r w:rsidR="00B66898">
        <w:rPr>
          <w:rFonts w:cs="Times New Roman"/>
        </w:rPr>
        <w:t xml:space="preserve"> </w:t>
      </w:r>
      <w:r w:rsidR="00DB3577" w:rsidRPr="00837C6C">
        <w:rPr>
          <w:rFonts w:cs="Times New Roman"/>
        </w:rPr>
        <w:t xml:space="preserve"> “</w:t>
      </w:r>
      <w:r w:rsidR="00453BA2">
        <w:rPr>
          <w:rFonts w:cs="Times New Roman"/>
        </w:rPr>
        <w:t>Madam</w:t>
      </w:r>
      <w:r w:rsidR="00453BA2" w:rsidRPr="00837C6C">
        <w:rPr>
          <w:rFonts w:cs="Times New Roman"/>
        </w:rPr>
        <w:t xml:space="preserve"> </w:t>
      </w:r>
      <w:r w:rsidR="00DB3577" w:rsidRPr="00837C6C">
        <w:rPr>
          <w:rFonts w:cs="Times New Roman"/>
        </w:rPr>
        <w:t>Speaker?” or “</w:t>
      </w:r>
      <w:r w:rsidR="00453BA2">
        <w:rPr>
          <w:rFonts w:cs="Times New Roman"/>
        </w:rPr>
        <w:t>Mister</w:t>
      </w:r>
      <w:r w:rsidR="00453BA2" w:rsidRPr="00837C6C">
        <w:rPr>
          <w:rFonts w:cs="Times New Roman"/>
        </w:rPr>
        <w:t xml:space="preserve"> </w:t>
      </w:r>
      <w:r w:rsidR="00DB3577" w:rsidRPr="00837C6C">
        <w:rPr>
          <w:rFonts w:cs="Times New Roman"/>
        </w:rPr>
        <w:t>Speaker?”</w:t>
      </w:r>
    </w:p>
    <w:p w14:paraId="6FC068D8" w14:textId="77777777" w:rsidR="00C56500" w:rsidRPr="00837C6C" w:rsidRDefault="00C56500" w:rsidP="005B6F5B">
      <w:pPr>
        <w:pStyle w:val="ListParagraph"/>
        <w:spacing w:after="0"/>
        <w:jc w:val="both"/>
        <w:rPr>
          <w:rFonts w:cs="Times New Roman"/>
        </w:rPr>
      </w:pPr>
    </w:p>
    <w:p w14:paraId="43831C42" w14:textId="32DE4354" w:rsidR="00C56500" w:rsidRPr="00837C6C" w:rsidRDefault="00C56500" w:rsidP="005B6F5B">
      <w:pPr>
        <w:pStyle w:val="ListParagraph"/>
        <w:numPr>
          <w:ilvl w:val="0"/>
          <w:numId w:val="7"/>
        </w:numPr>
        <w:spacing w:after="0"/>
        <w:jc w:val="both"/>
        <w:rPr>
          <w:rFonts w:cs="Times New Roman"/>
        </w:rPr>
      </w:pPr>
      <w:r w:rsidRPr="00837C6C">
        <w:rPr>
          <w:rFonts w:cs="Times New Roman"/>
        </w:rPr>
        <w:t>The Chief Executive shall be addressed as “</w:t>
      </w:r>
      <w:r w:rsidR="00453BA2">
        <w:rPr>
          <w:rFonts w:cs="Times New Roman"/>
        </w:rPr>
        <w:t>Madam</w:t>
      </w:r>
      <w:r w:rsidR="00453BA2" w:rsidRPr="00837C6C">
        <w:rPr>
          <w:rFonts w:cs="Times New Roman"/>
        </w:rPr>
        <w:t xml:space="preserve"> </w:t>
      </w:r>
      <w:r w:rsidRPr="00837C6C">
        <w:rPr>
          <w:rFonts w:cs="Times New Roman"/>
        </w:rPr>
        <w:t>Chief” or “</w:t>
      </w:r>
      <w:r w:rsidR="00453BA2">
        <w:rPr>
          <w:rFonts w:cs="Times New Roman"/>
        </w:rPr>
        <w:t>Mister</w:t>
      </w:r>
      <w:r w:rsidR="00453BA2" w:rsidRPr="00837C6C">
        <w:rPr>
          <w:rFonts w:cs="Times New Roman"/>
        </w:rPr>
        <w:t xml:space="preserve"> </w:t>
      </w:r>
      <w:r w:rsidRPr="00837C6C">
        <w:rPr>
          <w:rFonts w:cs="Times New Roman"/>
        </w:rPr>
        <w:t>Chief.”</w:t>
      </w:r>
    </w:p>
    <w:p w14:paraId="17DFD823" w14:textId="77777777" w:rsidR="00C56500" w:rsidRPr="00837C6C" w:rsidRDefault="00C56500" w:rsidP="005B6F5B">
      <w:pPr>
        <w:pStyle w:val="ListParagraph"/>
        <w:spacing w:after="0"/>
        <w:jc w:val="both"/>
        <w:rPr>
          <w:rFonts w:cs="Times New Roman"/>
        </w:rPr>
      </w:pPr>
    </w:p>
    <w:p w14:paraId="0173671F" w14:textId="328B796B" w:rsidR="00C56500" w:rsidRPr="00837C6C" w:rsidRDefault="00C56500" w:rsidP="005B6F5B">
      <w:pPr>
        <w:pStyle w:val="ListParagraph"/>
        <w:numPr>
          <w:ilvl w:val="0"/>
          <w:numId w:val="7"/>
        </w:numPr>
        <w:spacing w:after="0"/>
        <w:jc w:val="both"/>
        <w:rPr>
          <w:rFonts w:cs="Times New Roman"/>
        </w:rPr>
      </w:pPr>
      <w:r w:rsidRPr="00837C6C">
        <w:rPr>
          <w:rFonts w:cs="Times New Roman"/>
        </w:rPr>
        <w:t>Members shall be addressed as “The Representative from District [1, 2, or 3]” or “Representative [last name].”</w:t>
      </w:r>
    </w:p>
    <w:p w14:paraId="4347D0C6" w14:textId="77777777" w:rsidR="00367D14" w:rsidRPr="00837C6C" w:rsidRDefault="00367D14" w:rsidP="005B6F5B">
      <w:pPr>
        <w:pStyle w:val="ListParagraph"/>
        <w:spacing w:after="0"/>
        <w:jc w:val="both"/>
        <w:rPr>
          <w:rFonts w:cs="Times New Roman"/>
        </w:rPr>
      </w:pPr>
    </w:p>
    <w:p w14:paraId="352124D5" w14:textId="77777777" w:rsidR="00840458" w:rsidRPr="00837C6C" w:rsidRDefault="00D37912" w:rsidP="005B6F5B">
      <w:pPr>
        <w:pStyle w:val="ListParagraph"/>
        <w:numPr>
          <w:ilvl w:val="0"/>
          <w:numId w:val="7"/>
        </w:numPr>
        <w:spacing w:after="0"/>
        <w:jc w:val="both"/>
        <w:rPr>
          <w:rFonts w:cs="Times New Roman"/>
        </w:rPr>
      </w:pPr>
      <w:r w:rsidRPr="00837C6C">
        <w:rPr>
          <w:rFonts w:cs="Times New Roman"/>
        </w:rPr>
        <w:t>Members</w:t>
      </w:r>
      <w:r w:rsidR="00840458" w:rsidRPr="00837C6C">
        <w:rPr>
          <w:rFonts w:cs="Times New Roman"/>
        </w:rPr>
        <w:t xml:space="preserve"> may make the following requests without being recognized by the Speaker:</w:t>
      </w:r>
    </w:p>
    <w:p w14:paraId="538EC9B5" w14:textId="77777777" w:rsidR="002D295F" w:rsidRPr="00837C6C" w:rsidRDefault="002D295F" w:rsidP="005B6F5B">
      <w:pPr>
        <w:pStyle w:val="ListParagraph"/>
        <w:spacing w:after="0"/>
        <w:jc w:val="both"/>
        <w:rPr>
          <w:rFonts w:cs="Times New Roman"/>
        </w:rPr>
      </w:pPr>
    </w:p>
    <w:p w14:paraId="27DD05CA" w14:textId="3E28B328" w:rsidR="00840458" w:rsidRPr="00837C6C" w:rsidRDefault="00840458" w:rsidP="005B6F5B">
      <w:pPr>
        <w:pStyle w:val="ListParagraph"/>
        <w:numPr>
          <w:ilvl w:val="1"/>
          <w:numId w:val="7"/>
        </w:numPr>
        <w:spacing w:after="0"/>
        <w:jc w:val="both"/>
        <w:rPr>
          <w:rFonts w:cs="Times New Roman"/>
        </w:rPr>
      </w:pPr>
      <w:r w:rsidRPr="00837C6C">
        <w:rPr>
          <w:rFonts w:cs="Times New Roman"/>
        </w:rPr>
        <w:t xml:space="preserve">A </w:t>
      </w:r>
      <w:r w:rsidR="003642E8">
        <w:rPr>
          <w:rFonts w:cs="Times New Roman"/>
        </w:rPr>
        <w:t>roll call</w:t>
      </w:r>
      <w:r w:rsidRPr="00837C6C">
        <w:rPr>
          <w:rFonts w:cs="Times New Roman"/>
        </w:rPr>
        <w:t xml:space="preserve"> vote;</w:t>
      </w:r>
    </w:p>
    <w:p w14:paraId="6533D279" w14:textId="77777777" w:rsidR="002D295F" w:rsidRPr="00837C6C" w:rsidRDefault="002D295F" w:rsidP="005B6F5B">
      <w:pPr>
        <w:pStyle w:val="ListParagraph"/>
        <w:spacing w:after="0"/>
        <w:jc w:val="both"/>
        <w:rPr>
          <w:rFonts w:cs="Times New Roman"/>
        </w:rPr>
      </w:pPr>
    </w:p>
    <w:p w14:paraId="101E5FB9" w14:textId="77777777" w:rsidR="00840458" w:rsidRPr="00837C6C" w:rsidRDefault="00840458" w:rsidP="005B6F5B">
      <w:pPr>
        <w:pStyle w:val="ListParagraph"/>
        <w:numPr>
          <w:ilvl w:val="1"/>
          <w:numId w:val="7"/>
        </w:numPr>
        <w:spacing w:after="0"/>
        <w:jc w:val="both"/>
        <w:rPr>
          <w:rFonts w:cs="Times New Roman"/>
        </w:rPr>
      </w:pPr>
      <w:r w:rsidRPr="00837C6C">
        <w:rPr>
          <w:rFonts w:cs="Times New Roman"/>
        </w:rPr>
        <w:t>To raise a question of privilege;</w:t>
      </w:r>
    </w:p>
    <w:p w14:paraId="784B0808" w14:textId="77777777" w:rsidR="002D295F" w:rsidRPr="00837C6C" w:rsidRDefault="002D295F" w:rsidP="005B6F5B">
      <w:pPr>
        <w:pStyle w:val="ListParagraph"/>
        <w:spacing w:after="0"/>
        <w:jc w:val="both"/>
        <w:rPr>
          <w:rFonts w:cs="Times New Roman"/>
        </w:rPr>
      </w:pPr>
    </w:p>
    <w:p w14:paraId="71801436" w14:textId="77777777" w:rsidR="00840458" w:rsidRPr="00837C6C" w:rsidRDefault="00840458" w:rsidP="005B6F5B">
      <w:pPr>
        <w:pStyle w:val="ListParagraph"/>
        <w:numPr>
          <w:ilvl w:val="1"/>
          <w:numId w:val="7"/>
        </w:numPr>
        <w:spacing w:after="0"/>
        <w:jc w:val="both"/>
        <w:rPr>
          <w:rFonts w:cs="Times New Roman"/>
        </w:rPr>
      </w:pPr>
      <w:r w:rsidRPr="00837C6C">
        <w:rPr>
          <w:rFonts w:cs="Times New Roman"/>
        </w:rPr>
        <w:t>To appeal a decision of the Speaker, if made immediately following the decision;</w:t>
      </w:r>
    </w:p>
    <w:p w14:paraId="59945ED1" w14:textId="77777777" w:rsidR="002D295F" w:rsidRPr="00837C6C" w:rsidRDefault="002D295F" w:rsidP="005B6F5B">
      <w:pPr>
        <w:pStyle w:val="ListParagraph"/>
        <w:spacing w:after="0"/>
        <w:jc w:val="both"/>
        <w:rPr>
          <w:rFonts w:cs="Times New Roman"/>
        </w:rPr>
      </w:pPr>
    </w:p>
    <w:p w14:paraId="2C0653DD" w14:textId="77777777" w:rsidR="00840458" w:rsidRPr="00837C6C" w:rsidRDefault="00675FB5" w:rsidP="005B6F5B">
      <w:pPr>
        <w:pStyle w:val="ListParagraph"/>
        <w:numPr>
          <w:ilvl w:val="1"/>
          <w:numId w:val="7"/>
        </w:numPr>
        <w:spacing w:after="0"/>
        <w:jc w:val="both"/>
        <w:rPr>
          <w:rFonts w:cs="Times New Roman"/>
        </w:rPr>
      </w:pPr>
      <w:r w:rsidRPr="00837C6C">
        <w:rPr>
          <w:rFonts w:cs="Times New Roman"/>
        </w:rPr>
        <w:t>To raise a</w:t>
      </w:r>
      <w:r w:rsidR="00840458" w:rsidRPr="00837C6C">
        <w:rPr>
          <w:rFonts w:cs="Times New Roman"/>
        </w:rPr>
        <w:t xml:space="preserve"> point of order requiring an immediate ruling;</w:t>
      </w:r>
    </w:p>
    <w:p w14:paraId="09CC1A42" w14:textId="77777777" w:rsidR="002D295F" w:rsidRPr="00837C6C" w:rsidRDefault="002D295F" w:rsidP="005B6F5B">
      <w:pPr>
        <w:pStyle w:val="ListParagraph"/>
        <w:spacing w:after="0"/>
        <w:jc w:val="both"/>
        <w:rPr>
          <w:rFonts w:cs="Times New Roman"/>
        </w:rPr>
      </w:pPr>
    </w:p>
    <w:p w14:paraId="761808B3" w14:textId="77777777" w:rsidR="00675FB5" w:rsidRPr="00837C6C" w:rsidRDefault="00675FB5" w:rsidP="005B6F5B">
      <w:pPr>
        <w:pStyle w:val="ListParagraph"/>
        <w:numPr>
          <w:ilvl w:val="1"/>
          <w:numId w:val="7"/>
        </w:numPr>
        <w:spacing w:after="0"/>
        <w:jc w:val="both"/>
        <w:rPr>
          <w:rFonts w:cs="Times New Roman"/>
        </w:rPr>
      </w:pPr>
      <w:r w:rsidRPr="00837C6C">
        <w:rPr>
          <w:rFonts w:cs="Times New Roman"/>
        </w:rPr>
        <w:t>To raise a parliamentary inquiry requiring an immediately reply;</w:t>
      </w:r>
    </w:p>
    <w:p w14:paraId="1312BA1C" w14:textId="77777777" w:rsidR="002D295F" w:rsidRPr="00837C6C" w:rsidRDefault="002D295F" w:rsidP="005B6F5B">
      <w:pPr>
        <w:pStyle w:val="ListParagraph"/>
        <w:spacing w:after="0"/>
        <w:jc w:val="both"/>
        <w:rPr>
          <w:rFonts w:cs="Times New Roman"/>
        </w:rPr>
      </w:pPr>
    </w:p>
    <w:p w14:paraId="507A7A0B" w14:textId="77777777" w:rsidR="00675FB5" w:rsidRPr="00837C6C" w:rsidRDefault="00675FB5" w:rsidP="005B6F5B">
      <w:pPr>
        <w:pStyle w:val="ListParagraph"/>
        <w:numPr>
          <w:ilvl w:val="1"/>
          <w:numId w:val="7"/>
        </w:numPr>
        <w:spacing w:after="0"/>
        <w:jc w:val="both"/>
        <w:rPr>
          <w:rFonts w:cs="Times New Roman"/>
        </w:rPr>
      </w:pPr>
      <w:r w:rsidRPr="00837C6C">
        <w:rPr>
          <w:rFonts w:cs="Times New Roman"/>
        </w:rPr>
        <w:t>To call for the regular order;</w:t>
      </w:r>
    </w:p>
    <w:p w14:paraId="05A8E8D8" w14:textId="77777777" w:rsidR="002D295F" w:rsidRPr="00837C6C" w:rsidRDefault="002D295F" w:rsidP="005B6F5B">
      <w:pPr>
        <w:pStyle w:val="ListParagraph"/>
        <w:spacing w:after="0"/>
        <w:jc w:val="both"/>
        <w:rPr>
          <w:rFonts w:cs="Times New Roman"/>
        </w:rPr>
      </w:pPr>
    </w:p>
    <w:p w14:paraId="3BF948B6" w14:textId="77777777" w:rsidR="00675FB5" w:rsidRPr="00837C6C" w:rsidRDefault="00675FB5" w:rsidP="005B6F5B">
      <w:pPr>
        <w:pStyle w:val="ListParagraph"/>
        <w:numPr>
          <w:ilvl w:val="1"/>
          <w:numId w:val="7"/>
        </w:numPr>
        <w:spacing w:after="0"/>
        <w:jc w:val="both"/>
        <w:rPr>
          <w:rFonts w:cs="Times New Roman"/>
        </w:rPr>
      </w:pPr>
      <w:r w:rsidRPr="00837C6C">
        <w:rPr>
          <w:rFonts w:cs="Times New Roman"/>
        </w:rPr>
        <w:t>To call attention to breaches of decorum;</w:t>
      </w:r>
    </w:p>
    <w:p w14:paraId="65674854" w14:textId="77777777" w:rsidR="002D295F" w:rsidRPr="00837C6C" w:rsidRDefault="002D295F" w:rsidP="005B6F5B">
      <w:pPr>
        <w:pStyle w:val="ListParagraph"/>
        <w:spacing w:after="0"/>
        <w:jc w:val="both"/>
        <w:rPr>
          <w:rFonts w:cs="Times New Roman"/>
        </w:rPr>
      </w:pPr>
    </w:p>
    <w:p w14:paraId="464EB307" w14:textId="77777777" w:rsidR="00675FB5" w:rsidRPr="00837C6C" w:rsidRDefault="00675FB5" w:rsidP="005B6F5B">
      <w:pPr>
        <w:pStyle w:val="ListParagraph"/>
        <w:numPr>
          <w:ilvl w:val="1"/>
          <w:numId w:val="7"/>
        </w:numPr>
        <w:spacing w:after="0"/>
        <w:jc w:val="both"/>
        <w:rPr>
          <w:rFonts w:cs="Times New Roman"/>
        </w:rPr>
      </w:pPr>
      <w:r w:rsidRPr="00837C6C">
        <w:rPr>
          <w:rFonts w:cs="Times New Roman"/>
        </w:rPr>
        <w:t>To call for a division of a question; or</w:t>
      </w:r>
    </w:p>
    <w:p w14:paraId="5436FEB1" w14:textId="77777777" w:rsidR="002D295F" w:rsidRPr="00837C6C" w:rsidRDefault="002D295F" w:rsidP="005B6F5B">
      <w:pPr>
        <w:pStyle w:val="ListParagraph"/>
        <w:spacing w:after="0"/>
        <w:jc w:val="both"/>
        <w:rPr>
          <w:rFonts w:cs="Times New Roman"/>
        </w:rPr>
      </w:pPr>
    </w:p>
    <w:p w14:paraId="5CD59C66" w14:textId="4B06D86E" w:rsidR="00840458" w:rsidRPr="00837C6C" w:rsidRDefault="00675FB5" w:rsidP="005B6F5B">
      <w:pPr>
        <w:pStyle w:val="ListParagraph"/>
        <w:numPr>
          <w:ilvl w:val="1"/>
          <w:numId w:val="7"/>
        </w:numPr>
        <w:spacing w:after="0"/>
        <w:jc w:val="both"/>
        <w:rPr>
          <w:rFonts w:cs="Times New Roman"/>
        </w:rPr>
      </w:pPr>
      <w:r w:rsidRPr="00837C6C">
        <w:rPr>
          <w:rFonts w:cs="Times New Roman"/>
        </w:rPr>
        <w:t>For any other reason listed in</w:t>
      </w:r>
      <w:r w:rsidR="00273266">
        <w:rPr>
          <w:rFonts w:cs="Times New Roman"/>
        </w:rPr>
        <w:t xml:space="preserve"> the manual identified in Rule 2.5</w:t>
      </w:r>
      <w:r w:rsidR="002D295F" w:rsidRPr="00837C6C">
        <w:rPr>
          <w:rFonts w:cs="Times New Roman"/>
        </w:rPr>
        <w:t>.</w:t>
      </w:r>
    </w:p>
    <w:p w14:paraId="09DDD591" w14:textId="77777777" w:rsidR="002D295F" w:rsidRPr="00837C6C" w:rsidRDefault="002D295F" w:rsidP="005B6F5B">
      <w:pPr>
        <w:pStyle w:val="ListParagraph"/>
        <w:spacing w:after="0"/>
        <w:jc w:val="both"/>
        <w:rPr>
          <w:rFonts w:cs="Times New Roman"/>
        </w:rPr>
      </w:pPr>
    </w:p>
    <w:p w14:paraId="1E56CD5B" w14:textId="6CBEEB2C" w:rsidR="00675FB5" w:rsidRPr="00837C6C" w:rsidRDefault="00D27873" w:rsidP="005B6F5B">
      <w:pPr>
        <w:pStyle w:val="ListParagraph"/>
        <w:numPr>
          <w:ilvl w:val="0"/>
          <w:numId w:val="7"/>
        </w:numPr>
        <w:spacing w:after="0"/>
        <w:jc w:val="both"/>
        <w:rPr>
          <w:rFonts w:cs="Times New Roman"/>
        </w:rPr>
      </w:pPr>
      <w:r w:rsidRPr="00837C6C">
        <w:rPr>
          <w:rFonts w:cs="Times New Roman"/>
        </w:rPr>
        <w:t>M</w:t>
      </w:r>
      <w:r w:rsidR="009B3548" w:rsidRPr="00837C6C">
        <w:rPr>
          <w:rFonts w:cs="Times New Roman"/>
        </w:rPr>
        <w:t>embers shall conform to the following</w:t>
      </w:r>
      <w:r w:rsidR="00675FB5" w:rsidRPr="00837C6C">
        <w:rPr>
          <w:rFonts w:cs="Times New Roman"/>
        </w:rPr>
        <w:t>:</w:t>
      </w:r>
    </w:p>
    <w:p w14:paraId="0310DFF3" w14:textId="77777777" w:rsidR="002D295F" w:rsidRPr="00837C6C" w:rsidRDefault="002D295F" w:rsidP="005B6F5B">
      <w:pPr>
        <w:pStyle w:val="ListParagraph"/>
        <w:spacing w:after="0"/>
        <w:jc w:val="both"/>
        <w:rPr>
          <w:rFonts w:cs="Times New Roman"/>
        </w:rPr>
      </w:pPr>
    </w:p>
    <w:p w14:paraId="61E84DCA" w14:textId="7C75A2E4" w:rsidR="0042231E" w:rsidRDefault="0042231E" w:rsidP="005B6F5B">
      <w:pPr>
        <w:pStyle w:val="ListParagraph"/>
        <w:numPr>
          <w:ilvl w:val="1"/>
          <w:numId w:val="7"/>
        </w:numPr>
        <w:spacing w:after="0"/>
        <w:jc w:val="both"/>
        <w:rPr>
          <w:rFonts w:cs="Times New Roman"/>
        </w:rPr>
      </w:pPr>
      <w:r>
        <w:rPr>
          <w:rFonts w:cs="Times New Roman"/>
        </w:rPr>
        <w:t xml:space="preserve">Members </w:t>
      </w:r>
      <w:r w:rsidR="00BC1278">
        <w:rPr>
          <w:rFonts w:cs="Times New Roman"/>
        </w:rPr>
        <w:t>may distribute written material to members and non-members during meetings, provided that the written material identifies its author, includes the author’s contact information, and is filed with the Clerk prior to distribution</w:t>
      </w:r>
      <w:r>
        <w:rPr>
          <w:rFonts w:cs="Times New Roman"/>
        </w:rPr>
        <w:t>;</w:t>
      </w:r>
    </w:p>
    <w:p w14:paraId="47F6FD9D" w14:textId="77777777" w:rsidR="00BC1278" w:rsidRDefault="00BC1278" w:rsidP="00BC1278">
      <w:pPr>
        <w:pStyle w:val="ListParagraph"/>
        <w:spacing w:after="0"/>
        <w:ind w:left="1152"/>
        <w:jc w:val="both"/>
        <w:rPr>
          <w:rFonts w:cs="Times New Roman"/>
        </w:rPr>
      </w:pPr>
    </w:p>
    <w:p w14:paraId="30901DB4" w14:textId="4DCAE9BC" w:rsidR="00BC1278" w:rsidRDefault="00BC1278" w:rsidP="005B6F5B">
      <w:pPr>
        <w:pStyle w:val="ListParagraph"/>
        <w:numPr>
          <w:ilvl w:val="1"/>
          <w:numId w:val="7"/>
        </w:numPr>
        <w:spacing w:after="0"/>
        <w:jc w:val="both"/>
        <w:rPr>
          <w:rFonts w:cs="Times New Roman"/>
        </w:rPr>
      </w:pPr>
      <w:r>
        <w:rPr>
          <w:rFonts w:cs="Times New Roman"/>
        </w:rPr>
        <w:t>Members may request and receive specific material from Legislative Branch employees during meetings;</w:t>
      </w:r>
    </w:p>
    <w:p w14:paraId="1D6946E4" w14:textId="77777777" w:rsidR="0042231E" w:rsidRDefault="0042231E" w:rsidP="0042231E">
      <w:pPr>
        <w:pStyle w:val="ListParagraph"/>
        <w:spacing w:after="0"/>
        <w:ind w:left="1152"/>
        <w:jc w:val="both"/>
        <w:rPr>
          <w:rFonts w:cs="Times New Roman"/>
        </w:rPr>
      </w:pPr>
    </w:p>
    <w:p w14:paraId="74FCA462" w14:textId="648423F8" w:rsidR="009B3548" w:rsidRPr="00837C6C" w:rsidRDefault="006D7CB5" w:rsidP="005B6F5B">
      <w:pPr>
        <w:pStyle w:val="ListParagraph"/>
        <w:numPr>
          <w:ilvl w:val="1"/>
          <w:numId w:val="7"/>
        </w:numPr>
        <w:spacing w:after="0"/>
        <w:jc w:val="both"/>
        <w:rPr>
          <w:rFonts w:cs="Times New Roman"/>
        </w:rPr>
      </w:pPr>
      <w:r w:rsidRPr="00837C6C">
        <w:rPr>
          <w:rFonts w:cs="Times New Roman"/>
        </w:rPr>
        <w:t xml:space="preserve">Members </w:t>
      </w:r>
      <w:r w:rsidR="009B3548" w:rsidRPr="00837C6C">
        <w:rPr>
          <w:rFonts w:cs="Times New Roman"/>
        </w:rPr>
        <w:t xml:space="preserve">may read from any paper or book as part of a speech, unless another member objects, in which case the matter shall be put to a vote without </w:t>
      </w:r>
      <w:r w:rsidR="0034351C">
        <w:rPr>
          <w:rFonts w:cs="Times New Roman"/>
        </w:rPr>
        <w:t>discussion</w:t>
      </w:r>
      <w:r w:rsidR="005C5329" w:rsidRPr="00837C6C">
        <w:rPr>
          <w:rFonts w:cs="Times New Roman"/>
        </w:rPr>
        <w:t>;</w:t>
      </w:r>
    </w:p>
    <w:p w14:paraId="1B3B350C" w14:textId="77777777" w:rsidR="002D295F" w:rsidRPr="00837C6C" w:rsidRDefault="002D295F" w:rsidP="005B6F5B">
      <w:pPr>
        <w:pStyle w:val="ListParagraph"/>
        <w:spacing w:after="0"/>
        <w:jc w:val="both"/>
        <w:rPr>
          <w:rFonts w:cs="Times New Roman"/>
        </w:rPr>
      </w:pPr>
    </w:p>
    <w:p w14:paraId="0698679C" w14:textId="3C64BC95" w:rsidR="00E95B16" w:rsidRDefault="006D7CB5" w:rsidP="005B6F5B">
      <w:pPr>
        <w:pStyle w:val="ListParagraph"/>
        <w:numPr>
          <w:ilvl w:val="1"/>
          <w:numId w:val="7"/>
        </w:numPr>
        <w:spacing w:after="0"/>
        <w:jc w:val="both"/>
        <w:rPr>
          <w:rFonts w:cs="Times New Roman"/>
        </w:rPr>
      </w:pPr>
      <w:r w:rsidRPr="00837C6C">
        <w:rPr>
          <w:rFonts w:cs="Times New Roman"/>
        </w:rPr>
        <w:t xml:space="preserve">Members </w:t>
      </w:r>
      <w:r w:rsidR="009B3548" w:rsidRPr="00837C6C">
        <w:rPr>
          <w:rFonts w:cs="Times New Roman"/>
        </w:rPr>
        <w:t xml:space="preserve">may use audio or video reproductions during </w:t>
      </w:r>
      <w:r w:rsidR="0034351C">
        <w:rPr>
          <w:rFonts w:cs="Times New Roman"/>
        </w:rPr>
        <w:t>discussion</w:t>
      </w:r>
      <w:r w:rsidR="005C5329" w:rsidRPr="00837C6C">
        <w:rPr>
          <w:rFonts w:cs="Times New Roman"/>
        </w:rPr>
        <w:t>;</w:t>
      </w:r>
      <w:r w:rsidR="00372123" w:rsidRPr="00837C6C">
        <w:rPr>
          <w:rFonts w:cs="Times New Roman"/>
        </w:rPr>
        <w:t xml:space="preserve"> </w:t>
      </w:r>
    </w:p>
    <w:p w14:paraId="1FCB8884" w14:textId="77777777" w:rsidR="00E95B16" w:rsidRPr="00E95B16" w:rsidRDefault="00E95B16" w:rsidP="005B6F5B">
      <w:pPr>
        <w:pStyle w:val="ListParagraph"/>
        <w:jc w:val="both"/>
        <w:rPr>
          <w:rFonts w:cs="Times New Roman"/>
        </w:rPr>
      </w:pPr>
    </w:p>
    <w:p w14:paraId="496EC122" w14:textId="03621B59" w:rsidR="005C5329" w:rsidRDefault="00E95B16" w:rsidP="008A20C4">
      <w:pPr>
        <w:pStyle w:val="ListParagraph"/>
        <w:numPr>
          <w:ilvl w:val="1"/>
          <w:numId w:val="7"/>
        </w:numPr>
        <w:spacing w:after="0"/>
        <w:jc w:val="both"/>
        <w:rPr>
          <w:rFonts w:cs="Times New Roman"/>
        </w:rPr>
      </w:pPr>
      <w:r>
        <w:rPr>
          <w:rFonts w:cs="Times New Roman"/>
        </w:rPr>
        <w:t>Members may ask questions of non-members at any time during the non-member’s testimony</w:t>
      </w:r>
      <w:r w:rsidR="007339E5">
        <w:rPr>
          <w:rFonts w:cs="Times New Roman"/>
        </w:rPr>
        <w:t xml:space="preserve">, </w:t>
      </w:r>
      <w:r w:rsidR="0041635C">
        <w:rPr>
          <w:rFonts w:cs="Times New Roman"/>
        </w:rPr>
        <w:t>during which time the recognition of the Speaker is presumed unless expressly withheld</w:t>
      </w:r>
      <w:r>
        <w:rPr>
          <w:rFonts w:cs="Times New Roman"/>
        </w:rPr>
        <w:t>;</w:t>
      </w:r>
    </w:p>
    <w:p w14:paraId="0C7468CC" w14:textId="77777777" w:rsidR="00EC3BCC" w:rsidRPr="00EC3BCC" w:rsidRDefault="00EC3BCC" w:rsidP="00A30F12">
      <w:pPr>
        <w:pStyle w:val="ListParagraph"/>
        <w:rPr>
          <w:rFonts w:cs="Times New Roman"/>
        </w:rPr>
      </w:pPr>
    </w:p>
    <w:p w14:paraId="65BFDC54" w14:textId="2F925066" w:rsidR="00EC3BCC" w:rsidRDefault="00EC3BCC" w:rsidP="008A20C4">
      <w:pPr>
        <w:pStyle w:val="ListParagraph"/>
        <w:numPr>
          <w:ilvl w:val="1"/>
          <w:numId w:val="7"/>
        </w:numPr>
        <w:spacing w:after="0"/>
        <w:jc w:val="both"/>
        <w:rPr>
          <w:rFonts w:cs="Times New Roman"/>
        </w:rPr>
      </w:pPr>
      <w:r>
        <w:rPr>
          <w:rFonts w:cs="Times New Roman"/>
        </w:rPr>
        <w:t>Members may ask questions of Legislative Counsel during meetings of the Band Assembly, subject to the following:</w:t>
      </w:r>
    </w:p>
    <w:p w14:paraId="2F395A51" w14:textId="77777777" w:rsidR="00EC3BCC" w:rsidRPr="00EC3BCC" w:rsidRDefault="00EC3BCC" w:rsidP="00A30F12">
      <w:pPr>
        <w:pStyle w:val="ListParagraph"/>
        <w:rPr>
          <w:rFonts w:cs="Times New Roman"/>
        </w:rPr>
      </w:pPr>
    </w:p>
    <w:p w14:paraId="1B232B1B" w14:textId="5D4C37AA" w:rsidR="00EC3BCC" w:rsidRDefault="00EC3BCC" w:rsidP="00EC3BCC">
      <w:pPr>
        <w:pStyle w:val="ListParagraph"/>
        <w:numPr>
          <w:ilvl w:val="2"/>
          <w:numId w:val="7"/>
        </w:numPr>
        <w:spacing w:after="0"/>
        <w:jc w:val="both"/>
        <w:rPr>
          <w:rFonts w:cs="Times New Roman"/>
        </w:rPr>
      </w:pPr>
      <w:r>
        <w:rPr>
          <w:rFonts w:cs="Times New Roman"/>
        </w:rPr>
        <w:t xml:space="preserve">Legislative Counsel may object to answering </w:t>
      </w:r>
      <w:r w:rsidR="00A30F12">
        <w:rPr>
          <w:rFonts w:cs="Times New Roman"/>
        </w:rPr>
        <w:t>any</w:t>
      </w:r>
      <w:r>
        <w:rPr>
          <w:rFonts w:cs="Times New Roman"/>
        </w:rPr>
        <w:t xml:space="preserve"> question on the basis of </w:t>
      </w:r>
      <w:r w:rsidR="00360850">
        <w:rPr>
          <w:rFonts w:cs="Times New Roman"/>
        </w:rPr>
        <w:t xml:space="preserve">preservation of </w:t>
      </w:r>
      <w:r>
        <w:rPr>
          <w:rFonts w:cs="Times New Roman"/>
        </w:rPr>
        <w:t>attorney-client privilege or any other reason consistent with the prudent</w:t>
      </w:r>
      <w:r w:rsidR="000278E2">
        <w:rPr>
          <w:rFonts w:cs="Times New Roman"/>
        </w:rPr>
        <w:t xml:space="preserve">, professional </w:t>
      </w:r>
      <w:r>
        <w:rPr>
          <w:rFonts w:cs="Times New Roman"/>
        </w:rPr>
        <w:t>exercise of his or her</w:t>
      </w:r>
      <w:r w:rsidR="00A30F12">
        <w:rPr>
          <w:rFonts w:cs="Times New Roman"/>
        </w:rPr>
        <w:t xml:space="preserve"> </w:t>
      </w:r>
      <w:r w:rsidR="000278E2">
        <w:rPr>
          <w:rFonts w:cs="Times New Roman"/>
        </w:rPr>
        <w:t>duties</w:t>
      </w:r>
      <w:r>
        <w:rPr>
          <w:rFonts w:cs="Times New Roman"/>
        </w:rPr>
        <w:t>; and</w:t>
      </w:r>
    </w:p>
    <w:p w14:paraId="3743091D" w14:textId="77777777" w:rsidR="00EC3BCC" w:rsidRDefault="00EC3BCC" w:rsidP="00A30F12">
      <w:pPr>
        <w:pStyle w:val="ListParagraph"/>
        <w:spacing w:after="0"/>
        <w:ind w:left="2160"/>
        <w:jc w:val="both"/>
        <w:rPr>
          <w:rFonts w:cs="Times New Roman"/>
        </w:rPr>
      </w:pPr>
    </w:p>
    <w:p w14:paraId="1F2AF0B8" w14:textId="76CB1FE6" w:rsidR="00EC3BCC" w:rsidRPr="008A20C4" w:rsidRDefault="00EC3BCC" w:rsidP="00A30F12">
      <w:pPr>
        <w:pStyle w:val="ListParagraph"/>
        <w:numPr>
          <w:ilvl w:val="2"/>
          <w:numId w:val="7"/>
        </w:numPr>
        <w:spacing w:after="0"/>
        <w:jc w:val="both"/>
        <w:rPr>
          <w:rFonts w:cs="Times New Roman"/>
        </w:rPr>
      </w:pPr>
      <w:r>
        <w:rPr>
          <w:rFonts w:cs="Times New Roman"/>
        </w:rPr>
        <w:t>Notwithstanding (i), the Band Assembly may overrule the objection of Legislative Counsel by majority vote</w:t>
      </w:r>
      <w:r w:rsidR="00A30F12">
        <w:rPr>
          <w:rFonts w:cs="Times New Roman"/>
        </w:rPr>
        <w:t xml:space="preserve"> and require an answer be given on the record</w:t>
      </w:r>
      <w:r>
        <w:rPr>
          <w:rFonts w:cs="Times New Roman"/>
        </w:rPr>
        <w:t>;</w:t>
      </w:r>
    </w:p>
    <w:p w14:paraId="38F422E6" w14:textId="77777777" w:rsidR="005C5329" w:rsidRPr="00837C6C" w:rsidRDefault="005C5329" w:rsidP="005B6F5B">
      <w:pPr>
        <w:pStyle w:val="ListParagraph"/>
        <w:spacing w:after="0"/>
        <w:jc w:val="both"/>
        <w:rPr>
          <w:rFonts w:cs="Times New Roman"/>
        </w:rPr>
      </w:pPr>
    </w:p>
    <w:p w14:paraId="59840D28" w14:textId="7FA371A6" w:rsidR="0042231E" w:rsidRPr="00837C6C" w:rsidRDefault="0042231E" w:rsidP="0042231E">
      <w:pPr>
        <w:pStyle w:val="ListParagraph"/>
        <w:numPr>
          <w:ilvl w:val="1"/>
          <w:numId w:val="7"/>
        </w:numPr>
        <w:spacing w:after="0"/>
        <w:jc w:val="both"/>
        <w:rPr>
          <w:rFonts w:cs="Times New Roman"/>
        </w:rPr>
      </w:pPr>
      <w:r w:rsidRPr="00837C6C">
        <w:rPr>
          <w:rFonts w:cs="Times New Roman"/>
        </w:rPr>
        <w:t xml:space="preserve">Members may not speak to issues not </w:t>
      </w:r>
      <w:r>
        <w:rPr>
          <w:rFonts w:cs="Times New Roman"/>
        </w:rPr>
        <w:t>relating</w:t>
      </w:r>
      <w:r w:rsidRPr="00837C6C">
        <w:rPr>
          <w:rFonts w:cs="Times New Roman"/>
        </w:rPr>
        <w:t xml:space="preserve"> to the question under </w:t>
      </w:r>
      <w:r w:rsidR="0034351C">
        <w:rPr>
          <w:rFonts w:cs="Times New Roman"/>
        </w:rPr>
        <w:t>discussion</w:t>
      </w:r>
      <w:r w:rsidRPr="00837C6C">
        <w:rPr>
          <w:rFonts w:cs="Times New Roman"/>
        </w:rPr>
        <w:t>;</w:t>
      </w:r>
    </w:p>
    <w:p w14:paraId="46A1C32E" w14:textId="77777777" w:rsidR="0042231E" w:rsidRPr="00837C6C" w:rsidRDefault="0042231E" w:rsidP="0042231E">
      <w:pPr>
        <w:pStyle w:val="ListParagraph"/>
        <w:spacing w:after="0"/>
        <w:jc w:val="both"/>
        <w:rPr>
          <w:rFonts w:cs="Times New Roman"/>
        </w:rPr>
      </w:pPr>
    </w:p>
    <w:p w14:paraId="46C9A390" w14:textId="6F81B228" w:rsidR="0042231E" w:rsidRPr="00837C6C" w:rsidRDefault="0042231E" w:rsidP="0042231E">
      <w:pPr>
        <w:pStyle w:val="ListParagraph"/>
        <w:numPr>
          <w:ilvl w:val="1"/>
          <w:numId w:val="7"/>
        </w:numPr>
        <w:spacing w:after="0"/>
        <w:jc w:val="both"/>
        <w:rPr>
          <w:rFonts w:cs="Times New Roman"/>
        </w:rPr>
      </w:pPr>
      <w:r w:rsidRPr="00837C6C">
        <w:rPr>
          <w:rFonts w:cs="Times New Roman"/>
        </w:rPr>
        <w:t>Members may not impugn another member’s honor, integrity, motive, or other personal characteristics;</w:t>
      </w:r>
      <w:r w:rsidR="00B139D2">
        <w:rPr>
          <w:rFonts w:cs="Times New Roman"/>
        </w:rPr>
        <w:t xml:space="preserve"> and</w:t>
      </w:r>
    </w:p>
    <w:p w14:paraId="40949BB6" w14:textId="77777777" w:rsidR="0042231E" w:rsidRPr="00837C6C" w:rsidRDefault="0042231E" w:rsidP="0042231E">
      <w:pPr>
        <w:pStyle w:val="ListParagraph"/>
        <w:spacing w:after="0"/>
        <w:jc w:val="both"/>
        <w:rPr>
          <w:rFonts w:cs="Times New Roman"/>
        </w:rPr>
      </w:pPr>
    </w:p>
    <w:p w14:paraId="20266B23" w14:textId="2BB61D58" w:rsidR="0042231E" w:rsidRDefault="0042231E" w:rsidP="0042231E">
      <w:pPr>
        <w:pStyle w:val="ListParagraph"/>
        <w:numPr>
          <w:ilvl w:val="1"/>
          <w:numId w:val="7"/>
        </w:numPr>
        <w:spacing w:after="0"/>
        <w:jc w:val="both"/>
        <w:rPr>
          <w:rFonts w:cs="Times New Roman"/>
        </w:rPr>
      </w:pPr>
      <w:r w:rsidRPr="00837C6C">
        <w:rPr>
          <w:rFonts w:cs="Times New Roman"/>
        </w:rPr>
        <w:t xml:space="preserve">Members may not speak for more than five </w:t>
      </w:r>
      <w:r w:rsidR="00C343E7">
        <w:rPr>
          <w:rFonts w:cs="Times New Roman"/>
        </w:rPr>
        <w:t xml:space="preserve">(5) </w:t>
      </w:r>
      <w:r w:rsidRPr="00837C6C">
        <w:rPr>
          <w:rFonts w:cs="Times New Roman"/>
        </w:rPr>
        <w:t>consecutive minutes on any matter without the express permission of the Speaker or as otherwise provided in the Rules</w:t>
      </w:r>
      <w:r w:rsidR="00EC3BCC">
        <w:rPr>
          <w:rFonts w:cs="Times New Roman"/>
        </w:rPr>
        <w:t>.</w:t>
      </w:r>
    </w:p>
    <w:p w14:paraId="51917097" w14:textId="77777777" w:rsidR="002D295F" w:rsidRPr="00837C6C" w:rsidRDefault="002D295F" w:rsidP="005B6F5B">
      <w:pPr>
        <w:pStyle w:val="ListParagraph"/>
        <w:spacing w:after="0"/>
        <w:jc w:val="both"/>
        <w:rPr>
          <w:rFonts w:cs="Times New Roman"/>
        </w:rPr>
      </w:pPr>
    </w:p>
    <w:p w14:paraId="539934E2" w14:textId="69520926" w:rsidR="00C4747D" w:rsidRPr="00837C6C" w:rsidRDefault="00D27873" w:rsidP="005B6F5B">
      <w:pPr>
        <w:pStyle w:val="ListParagraph"/>
        <w:numPr>
          <w:ilvl w:val="0"/>
          <w:numId w:val="7"/>
        </w:numPr>
        <w:spacing w:after="0"/>
        <w:jc w:val="both"/>
        <w:rPr>
          <w:rFonts w:cs="Times New Roman"/>
        </w:rPr>
      </w:pPr>
      <w:r w:rsidRPr="00837C6C">
        <w:rPr>
          <w:rFonts w:cs="Times New Roman"/>
        </w:rPr>
        <w:t>N</w:t>
      </w:r>
      <w:r w:rsidR="008926DC" w:rsidRPr="00837C6C">
        <w:rPr>
          <w:rFonts w:cs="Times New Roman"/>
        </w:rPr>
        <w:t>on-members shall conform to the following:</w:t>
      </w:r>
    </w:p>
    <w:p w14:paraId="378EAEC0" w14:textId="77777777" w:rsidR="002A0D3B" w:rsidRPr="00837C6C" w:rsidRDefault="002A0D3B" w:rsidP="005B6F5B">
      <w:pPr>
        <w:pStyle w:val="ListParagraph"/>
        <w:spacing w:after="0"/>
        <w:jc w:val="both"/>
        <w:rPr>
          <w:rFonts w:cs="Times New Roman"/>
        </w:rPr>
      </w:pPr>
    </w:p>
    <w:p w14:paraId="65403233" w14:textId="70DB603B" w:rsidR="008926DC" w:rsidRPr="00837C6C" w:rsidRDefault="008926DC" w:rsidP="005B6F5B">
      <w:pPr>
        <w:pStyle w:val="ListParagraph"/>
        <w:numPr>
          <w:ilvl w:val="1"/>
          <w:numId w:val="7"/>
        </w:numPr>
        <w:spacing w:after="0"/>
        <w:jc w:val="both"/>
        <w:rPr>
          <w:rFonts w:cs="Times New Roman"/>
        </w:rPr>
      </w:pPr>
      <w:r w:rsidRPr="00837C6C">
        <w:rPr>
          <w:rFonts w:cs="Times New Roman"/>
        </w:rPr>
        <w:lastRenderedPageBreak/>
        <w:t xml:space="preserve">If speaking for the first time regarding the measure or question, the non-member shall state </w:t>
      </w:r>
      <w:r w:rsidR="00DE4591">
        <w:rPr>
          <w:rFonts w:cs="Times New Roman"/>
        </w:rPr>
        <w:t>his or her</w:t>
      </w:r>
      <w:r w:rsidR="00DE4591" w:rsidRPr="00837C6C">
        <w:rPr>
          <w:rFonts w:cs="Times New Roman"/>
        </w:rPr>
        <w:t xml:space="preserve"> </w:t>
      </w:r>
      <w:r w:rsidRPr="00837C6C">
        <w:rPr>
          <w:rFonts w:cs="Times New Roman"/>
        </w:rPr>
        <w:t>name and</w:t>
      </w:r>
      <w:r w:rsidR="00510E13">
        <w:rPr>
          <w:rFonts w:cs="Times New Roman"/>
        </w:rPr>
        <w:t xml:space="preserve">, if relevant to </w:t>
      </w:r>
      <w:r w:rsidR="00DE4591">
        <w:rPr>
          <w:rFonts w:cs="Times New Roman"/>
        </w:rPr>
        <w:t xml:space="preserve">his or her </w:t>
      </w:r>
      <w:r w:rsidR="00510E13">
        <w:rPr>
          <w:rFonts w:cs="Times New Roman"/>
        </w:rPr>
        <w:t>testimony,</w:t>
      </w:r>
      <w:r w:rsidRPr="00837C6C">
        <w:rPr>
          <w:rFonts w:cs="Times New Roman"/>
        </w:rPr>
        <w:t xml:space="preserve"> job title</w:t>
      </w:r>
      <w:r w:rsidR="00E752DF" w:rsidRPr="00837C6C">
        <w:rPr>
          <w:rFonts w:cs="Times New Roman"/>
        </w:rPr>
        <w:t xml:space="preserve"> before beginning their testimony</w:t>
      </w:r>
      <w:r w:rsidR="00D27873" w:rsidRPr="00837C6C">
        <w:rPr>
          <w:rFonts w:cs="Times New Roman"/>
        </w:rPr>
        <w:t xml:space="preserve">, which the Clerk shall </w:t>
      </w:r>
      <w:r w:rsidR="00510E13">
        <w:rPr>
          <w:rFonts w:cs="Times New Roman"/>
        </w:rPr>
        <w:t>record in</w:t>
      </w:r>
      <w:r w:rsidR="00D27873" w:rsidRPr="00837C6C">
        <w:rPr>
          <w:rFonts w:cs="Times New Roman"/>
        </w:rPr>
        <w:t xml:space="preserve"> the </w:t>
      </w:r>
      <w:r w:rsidR="00BB1258">
        <w:rPr>
          <w:rFonts w:cs="Times New Roman"/>
        </w:rPr>
        <w:t>Journal</w:t>
      </w:r>
      <w:r w:rsidR="00B66898">
        <w:rPr>
          <w:rFonts w:cs="Times New Roman"/>
        </w:rPr>
        <w:t>;</w:t>
      </w:r>
    </w:p>
    <w:p w14:paraId="6AD2BF24" w14:textId="77777777" w:rsidR="00D27873" w:rsidRPr="00837C6C" w:rsidRDefault="00D27873" w:rsidP="005B6F5B">
      <w:pPr>
        <w:pStyle w:val="ListParagraph"/>
        <w:spacing w:after="0"/>
        <w:jc w:val="both"/>
        <w:rPr>
          <w:rFonts w:cs="Times New Roman"/>
        </w:rPr>
      </w:pPr>
    </w:p>
    <w:p w14:paraId="31FBC882" w14:textId="349971CA" w:rsidR="008926DC" w:rsidRDefault="008926DC" w:rsidP="005B6F5B">
      <w:pPr>
        <w:pStyle w:val="ListParagraph"/>
        <w:numPr>
          <w:ilvl w:val="1"/>
          <w:numId w:val="7"/>
        </w:numPr>
        <w:spacing w:after="0"/>
        <w:jc w:val="both"/>
        <w:rPr>
          <w:rFonts w:cs="Times New Roman"/>
        </w:rPr>
      </w:pPr>
      <w:r w:rsidRPr="00837C6C">
        <w:rPr>
          <w:rFonts w:cs="Times New Roman"/>
        </w:rPr>
        <w:t xml:space="preserve">If speaking for a second or subsequent time, the non-member shall state </w:t>
      </w:r>
      <w:r w:rsidR="006F08B0">
        <w:rPr>
          <w:rFonts w:cs="Times New Roman"/>
        </w:rPr>
        <w:t>his or her</w:t>
      </w:r>
      <w:r w:rsidRPr="00837C6C">
        <w:rPr>
          <w:rFonts w:cs="Times New Roman"/>
        </w:rPr>
        <w:t xml:space="preserve"> name</w:t>
      </w:r>
      <w:r w:rsidR="00E752DF" w:rsidRPr="00837C6C">
        <w:rPr>
          <w:rFonts w:cs="Times New Roman"/>
        </w:rPr>
        <w:t xml:space="preserve"> before beginning testimony</w:t>
      </w:r>
      <w:r w:rsidR="00B66898">
        <w:rPr>
          <w:rFonts w:cs="Times New Roman"/>
        </w:rPr>
        <w:t>;</w:t>
      </w:r>
    </w:p>
    <w:p w14:paraId="3FFC0986" w14:textId="77777777" w:rsidR="00BC1278" w:rsidRPr="00BC1278" w:rsidRDefault="00BC1278" w:rsidP="00BC1278">
      <w:pPr>
        <w:pStyle w:val="ListParagraph"/>
        <w:rPr>
          <w:rFonts w:cs="Times New Roman"/>
        </w:rPr>
      </w:pPr>
    </w:p>
    <w:p w14:paraId="1AFC3C31" w14:textId="1B3E0397" w:rsidR="00BC1278" w:rsidRDefault="00BC1278" w:rsidP="00BC1278">
      <w:pPr>
        <w:pStyle w:val="ListParagraph"/>
        <w:numPr>
          <w:ilvl w:val="1"/>
          <w:numId w:val="7"/>
        </w:numPr>
        <w:spacing w:after="0"/>
        <w:jc w:val="both"/>
        <w:rPr>
          <w:rFonts w:cs="Times New Roman"/>
        </w:rPr>
      </w:pPr>
      <w:r>
        <w:rPr>
          <w:rFonts w:cs="Times New Roman"/>
        </w:rPr>
        <w:t>Non-members shall limit their testimony to issues relating to the immediate discussion or debate;</w:t>
      </w:r>
    </w:p>
    <w:p w14:paraId="22679E59" w14:textId="77777777" w:rsidR="00BC1278" w:rsidRPr="00BC1278" w:rsidRDefault="00BC1278" w:rsidP="00BC1278">
      <w:pPr>
        <w:pStyle w:val="ListParagraph"/>
        <w:rPr>
          <w:rFonts w:cs="Times New Roman"/>
        </w:rPr>
      </w:pPr>
    </w:p>
    <w:p w14:paraId="4A8A1383" w14:textId="63D1C5D3" w:rsidR="00BC1278" w:rsidRDefault="00BC1278" w:rsidP="00BC1278">
      <w:pPr>
        <w:pStyle w:val="ListParagraph"/>
        <w:numPr>
          <w:ilvl w:val="1"/>
          <w:numId w:val="7"/>
        </w:numPr>
        <w:spacing w:after="0"/>
        <w:jc w:val="both"/>
        <w:rPr>
          <w:rFonts w:cs="Times New Roman"/>
        </w:rPr>
      </w:pPr>
      <w:r>
        <w:rPr>
          <w:rFonts w:cs="Times New Roman"/>
        </w:rPr>
        <w:t>Non-members shall provide open, honest, and factually accurate testimony when testifying before the Band Assembly</w:t>
      </w:r>
      <w:r w:rsidR="00A30F12">
        <w:rPr>
          <w:rFonts w:cs="Times New Roman"/>
        </w:rPr>
        <w:t>;</w:t>
      </w:r>
    </w:p>
    <w:p w14:paraId="2347E398" w14:textId="77777777" w:rsidR="00D27873" w:rsidRPr="00837C6C" w:rsidRDefault="00D27873" w:rsidP="005B6F5B">
      <w:pPr>
        <w:pStyle w:val="ListParagraph"/>
        <w:spacing w:after="0"/>
        <w:jc w:val="both"/>
        <w:rPr>
          <w:rFonts w:cs="Times New Roman"/>
        </w:rPr>
      </w:pPr>
    </w:p>
    <w:p w14:paraId="17F2F2D2" w14:textId="5D1D3E8B" w:rsidR="00DB3577" w:rsidRDefault="008926DC" w:rsidP="005B6F5B">
      <w:pPr>
        <w:pStyle w:val="ListParagraph"/>
        <w:numPr>
          <w:ilvl w:val="1"/>
          <w:numId w:val="7"/>
        </w:numPr>
        <w:spacing w:after="0"/>
        <w:jc w:val="both"/>
        <w:rPr>
          <w:rFonts w:cs="Times New Roman"/>
        </w:rPr>
      </w:pPr>
      <w:r w:rsidRPr="00837C6C">
        <w:rPr>
          <w:rFonts w:cs="Times New Roman"/>
        </w:rPr>
        <w:t xml:space="preserve">Non-members may speak for a reasonable time, </w:t>
      </w:r>
      <w:r w:rsidR="00D27873" w:rsidRPr="00837C6C">
        <w:rPr>
          <w:rFonts w:cs="Times New Roman"/>
        </w:rPr>
        <w:t xml:space="preserve">as determined by the Speaker, </w:t>
      </w:r>
      <w:r w:rsidRPr="00837C6C">
        <w:rPr>
          <w:rFonts w:cs="Times New Roman"/>
        </w:rPr>
        <w:t xml:space="preserve">during which members may interrupt to ask questions </w:t>
      </w:r>
      <w:r w:rsidR="00796E11">
        <w:rPr>
          <w:rFonts w:cs="Times New Roman"/>
        </w:rPr>
        <w:t>relating</w:t>
      </w:r>
      <w:r w:rsidRPr="00837C6C">
        <w:rPr>
          <w:rFonts w:cs="Times New Roman"/>
        </w:rPr>
        <w:t xml:space="preserve"> to the non-member’s testimony</w:t>
      </w:r>
      <w:r w:rsidR="00B66898">
        <w:rPr>
          <w:rFonts w:cs="Times New Roman"/>
        </w:rPr>
        <w:t>;</w:t>
      </w:r>
    </w:p>
    <w:p w14:paraId="7BEFA718" w14:textId="77777777" w:rsidR="00BC1278" w:rsidRPr="00BC1278" w:rsidRDefault="00BC1278" w:rsidP="00276EB8">
      <w:pPr>
        <w:pStyle w:val="ListParagraph"/>
        <w:rPr>
          <w:rFonts w:cs="Times New Roman"/>
        </w:rPr>
      </w:pPr>
    </w:p>
    <w:p w14:paraId="6EE9019C" w14:textId="59AA9B33" w:rsidR="00BC1278" w:rsidRDefault="00BC1278" w:rsidP="005B6F5B">
      <w:pPr>
        <w:pStyle w:val="ListParagraph"/>
        <w:numPr>
          <w:ilvl w:val="1"/>
          <w:numId w:val="7"/>
        </w:numPr>
        <w:spacing w:after="0"/>
        <w:jc w:val="both"/>
        <w:rPr>
          <w:rFonts w:cs="Times New Roman"/>
        </w:rPr>
      </w:pPr>
      <w:r>
        <w:rPr>
          <w:rFonts w:cs="Times New Roman"/>
        </w:rPr>
        <w:t>Non-members may distribute written material to members and non-members during meetings, provided that the written material identifies its author, includes the author’s contact information, and is filed with the Clerk prior to distribution;</w:t>
      </w:r>
    </w:p>
    <w:p w14:paraId="7E7DAB7A" w14:textId="77777777" w:rsidR="003F05A6" w:rsidRPr="003F05A6" w:rsidRDefault="003F05A6" w:rsidP="000E552C">
      <w:pPr>
        <w:pStyle w:val="ListParagraph"/>
        <w:rPr>
          <w:rFonts w:cs="Times New Roman"/>
        </w:rPr>
      </w:pPr>
    </w:p>
    <w:p w14:paraId="64333638" w14:textId="10432E3C" w:rsidR="003F05A6" w:rsidRDefault="003F05A6" w:rsidP="003F05A6">
      <w:pPr>
        <w:pStyle w:val="ListParagraph"/>
        <w:numPr>
          <w:ilvl w:val="1"/>
          <w:numId w:val="7"/>
        </w:numPr>
        <w:spacing w:after="0"/>
        <w:jc w:val="both"/>
        <w:rPr>
          <w:rFonts w:cs="Times New Roman"/>
        </w:rPr>
      </w:pPr>
      <w:r>
        <w:rPr>
          <w:rFonts w:cs="Times New Roman"/>
        </w:rPr>
        <w:t>Non-members may request to be listed on the agenda, provided that the request of the non-member is sponsored by a member.  If the request is properly sponsored and filed in accordance with Rule 9.2, the Clerk shall place the non-member on the agenda.  This section shall apply only to formal inclusion on the agenda, not the general ability of non-members to provide testimony when recognized by the Speaker; and</w:t>
      </w:r>
    </w:p>
    <w:p w14:paraId="1BB3F4E9" w14:textId="77777777" w:rsidR="003F05A6" w:rsidRPr="003F05A6" w:rsidRDefault="003F05A6" w:rsidP="003F05A6">
      <w:pPr>
        <w:pStyle w:val="ListParagraph"/>
        <w:rPr>
          <w:rFonts w:cs="Times New Roman"/>
        </w:rPr>
      </w:pPr>
    </w:p>
    <w:p w14:paraId="5E5A2965" w14:textId="552F611B" w:rsidR="004D0ABC" w:rsidRDefault="0042231E" w:rsidP="003F05A6">
      <w:pPr>
        <w:pStyle w:val="ListParagraph"/>
        <w:numPr>
          <w:ilvl w:val="1"/>
          <w:numId w:val="7"/>
        </w:numPr>
        <w:spacing w:after="0"/>
        <w:jc w:val="both"/>
        <w:rPr>
          <w:rFonts w:cs="Times New Roman"/>
        </w:rPr>
      </w:pPr>
      <w:r w:rsidRPr="003F05A6">
        <w:rPr>
          <w:rFonts w:cs="Times New Roman"/>
        </w:rPr>
        <w:t>Non-members may not address the Band Assembly without</w:t>
      </w:r>
      <w:r w:rsidR="003514D3" w:rsidRPr="003F05A6">
        <w:rPr>
          <w:rFonts w:cs="Times New Roman"/>
        </w:rPr>
        <w:t xml:space="preserve"> both filing the Public Testimony Form with the Clerk and receiving</w:t>
      </w:r>
      <w:r w:rsidRPr="003F05A6">
        <w:rPr>
          <w:rFonts w:cs="Times New Roman"/>
        </w:rPr>
        <w:t xml:space="preserve"> recognition from the Speaker</w:t>
      </w:r>
      <w:r w:rsidR="00BB1258" w:rsidRPr="003F05A6">
        <w:rPr>
          <w:rFonts w:cs="Times New Roman"/>
        </w:rPr>
        <w:t>.</w:t>
      </w:r>
    </w:p>
    <w:p w14:paraId="460D9EE5" w14:textId="77777777" w:rsidR="003F05A6" w:rsidRPr="003F05A6" w:rsidRDefault="003F05A6" w:rsidP="003F05A6">
      <w:pPr>
        <w:spacing w:after="0"/>
        <w:jc w:val="both"/>
        <w:rPr>
          <w:rFonts w:cs="Times New Roman"/>
        </w:rPr>
      </w:pPr>
    </w:p>
    <w:p w14:paraId="326FB577" w14:textId="0847D7B5" w:rsidR="00A30F12" w:rsidRDefault="00923AEA" w:rsidP="005B6F5B">
      <w:pPr>
        <w:pStyle w:val="ListParagraph"/>
        <w:numPr>
          <w:ilvl w:val="0"/>
          <w:numId w:val="7"/>
        </w:numPr>
        <w:spacing w:after="0"/>
        <w:jc w:val="both"/>
        <w:rPr>
          <w:rFonts w:cs="Times New Roman"/>
        </w:rPr>
      </w:pPr>
      <w:r>
        <w:rPr>
          <w:rFonts w:cs="Times New Roman"/>
        </w:rPr>
        <w:t>Executive branch officials</w:t>
      </w:r>
      <w:r w:rsidR="00A30F12">
        <w:rPr>
          <w:rFonts w:cs="Times New Roman"/>
        </w:rPr>
        <w:t xml:space="preserve"> shall </w:t>
      </w:r>
      <w:r>
        <w:rPr>
          <w:rFonts w:cs="Times New Roman"/>
        </w:rPr>
        <w:t>conform to the following:</w:t>
      </w:r>
    </w:p>
    <w:p w14:paraId="3C78946E" w14:textId="77777777" w:rsidR="00923AEA" w:rsidRDefault="00923AEA" w:rsidP="00923AEA">
      <w:pPr>
        <w:pStyle w:val="ListParagraph"/>
        <w:spacing w:after="0"/>
        <w:jc w:val="both"/>
        <w:rPr>
          <w:rFonts w:cs="Times New Roman"/>
        </w:rPr>
      </w:pPr>
    </w:p>
    <w:p w14:paraId="026BA061" w14:textId="5DCF8475" w:rsidR="00923AEA" w:rsidRDefault="00071E33" w:rsidP="00923AEA">
      <w:pPr>
        <w:pStyle w:val="ListParagraph"/>
        <w:numPr>
          <w:ilvl w:val="1"/>
          <w:numId w:val="7"/>
        </w:numPr>
        <w:spacing w:after="0"/>
        <w:jc w:val="both"/>
        <w:rPr>
          <w:rFonts w:cs="Times New Roman"/>
        </w:rPr>
      </w:pPr>
      <w:r>
        <w:rPr>
          <w:rFonts w:cs="Times New Roman"/>
        </w:rPr>
        <w:t>Notwithstanding Rule 7.8(</w:t>
      </w:r>
      <w:r w:rsidR="003F05A6">
        <w:rPr>
          <w:rFonts w:cs="Times New Roman"/>
        </w:rPr>
        <w:t>h</w:t>
      </w:r>
      <w:r>
        <w:rPr>
          <w:rFonts w:cs="Times New Roman"/>
        </w:rPr>
        <w:t>), executive branch officials may testify without filing</w:t>
      </w:r>
      <w:r w:rsidR="003514D3">
        <w:rPr>
          <w:rFonts w:cs="Times New Roman"/>
        </w:rPr>
        <w:t xml:space="preserve"> the Public Testimony Form</w:t>
      </w:r>
      <w:r w:rsidR="007B76E8">
        <w:rPr>
          <w:rFonts w:cs="Times New Roman"/>
        </w:rPr>
        <w:t>.</w:t>
      </w:r>
    </w:p>
    <w:p w14:paraId="1857D032" w14:textId="77777777" w:rsidR="00177B27" w:rsidRDefault="00177B27" w:rsidP="00177B27">
      <w:pPr>
        <w:pStyle w:val="ListParagraph"/>
        <w:spacing w:after="0"/>
        <w:ind w:left="1152"/>
        <w:jc w:val="both"/>
        <w:rPr>
          <w:rFonts w:cs="Times New Roman"/>
        </w:rPr>
      </w:pPr>
    </w:p>
    <w:p w14:paraId="18123F57" w14:textId="67CAC58A" w:rsidR="00071E33" w:rsidRDefault="00071E33" w:rsidP="00923AEA">
      <w:pPr>
        <w:pStyle w:val="ListParagraph"/>
        <w:numPr>
          <w:ilvl w:val="1"/>
          <w:numId w:val="7"/>
        </w:numPr>
        <w:spacing w:after="0"/>
        <w:jc w:val="both"/>
        <w:rPr>
          <w:rFonts w:cs="Times New Roman"/>
        </w:rPr>
      </w:pPr>
      <w:r>
        <w:rPr>
          <w:rFonts w:cs="Times New Roman"/>
        </w:rPr>
        <w:t>An executive branch official may delegate his or her response</w:t>
      </w:r>
      <w:r w:rsidR="003F05A6">
        <w:rPr>
          <w:rFonts w:cs="Times New Roman"/>
        </w:rPr>
        <w:t xml:space="preserve"> to a question from a member</w:t>
      </w:r>
      <w:r>
        <w:rPr>
          <w:rFonts w:cs="Times New Roman"/>
        </w:rPr>
        <w:t xml:space="preserve"> to his or her direct subordinate, provided that the direct subordinate is qualified to speak to the </w:t>
      </w:r>
      <w:r w:rsidR="00DF7DA9">
        <w:rPr>
          <w:rFonts w:cs="Times New Roman"/>
        </w:rPr>
        <w:t>question</w:t>
      </w:r>
      <w:r>
        <w:rPr>
          <w:rFonts w:cs="Times New Roman"/>
        </w:rPr>
        <w:t xml:space="preserve"> at hand.  For purposes of this Rule, “direct subordinate” means a government employee </w:t>
      </w:r>
      <w:r w:rsidR="00177B27">
        <w:rPr>
          <w:rFonts w:cs="Times New Roman"/>
        </w:rPr>
        <w:t xml:space="preserve">employed by the department of the executive branch official </w:t>
      </w:r>
      <w:r w:rsidR="007B76E8">
        <w:rPr>
          <w:rFonts w:cs="Times New Roman"/>
        </w:rPr>
        <w:t>from</w:t>
      </w:r>
      <w:r w:rsidR="00177B27">
        <w:rPr>
          <w:rFonts w:cs="Times New Roman"/>
        </w:rPr>
        <w:t xml:space="preserve"> whom the question was delegated and who</w:t>
      </w:r>
      <w:r>
        <w:rPr>
          <w:rFonts w:cs="Times New Roman"/>
        </w:rPr>
        <w:t xml:space="preserve"> answers directly to th</w:t>
      </w:r>
      <w:r w:rsidR="00177B27">
        <w:rPr>
          <w:rFonts w:cs="Times New Roman"/>
        </w:rPr>
        <w:t>at</w:t>
      </w:r>
      <w:r>
        <w:rPr>
          <w:rFonts w:cs="Times New Roman"/>
        </w:rPr>
        <w:t xml:space="preserve"> executive branch official.</w:t>
      </w:r>
    </w:p>
    <w:p w14:paraId="560CB076" w14:textId="77777777" w:rsidR="00177B27" w:rsidRPr="00177B27" w:rsidRDefault="00177B27" w:rsidP="00177B27">
      <w:pPr>
        <w:pStyle w:val="ListParagraph"/>
        <w:rPr>
          <w:rFonts w:cs="Times New Roman"/>
        </w:rPr>
      </w:pPr>
    </w:p>
    <w:p w14:paraId="09DF51CC" w14:textId="7CB4BB55" w:rsidR="00071E33" w:rsidRDefault="00071E33" w:rsidP="00923AEA">
      <w:pPr>
        <w:pStyle w:val="ListParagraph"/>
        <w:numPr>
          <w:ilvl w:val="1"/>
          <w:numId w:val="7"/>
        </w:numPr>
        <w:spacing w:after="0"/>
        <w:jc w:val="both"/>
        <w:rPr>
          <w:rFonts w:cs="Times New Roman"/>
        </w:rPr>
      </w:pPr>
      <w:r>
        <w:rPr>
          <w:rFonts w:cs="Times New Roman"/>
        </w:rPr>
        <w:lastRenderedPageBreak/>
        <w:t>The Chief Executive may address the Band Assembly</w:t>
      </w:r>
      <w:r w:rsidR="00220F12">
        <w:rPr>
          <w:rFonts w:cs="Times New Roman"/>
        </w:rPr>
        <w:t xml:space="preserve"> regarding any subject matter</w:t>
      </w:r>
      <w:r>
        <w:rPr>
          <w:rFonts w:cs="Times New Roman"/>
        </w:rPr>
        <w:t xml:space="preserve"> during Messages from the Chief Executive, </w:t>
      </w:r>
      <w:r w:rsidR="00220F12">
        <w:rPr>
          <w:rFonts w:cs="Times New Roman"/>
        </w:rPr>
        <w:t>subject to reasonable restrictions by the Speaker</w:t>
      </w:r>
      <w:r>
        <w:rPr>
          <w:rFonts w:cs="Times New Roman"/>
        </w:rPr>
        <w:t>.</w:t>
      </w:r>
    </w:p>
    <w:p w14:paraId="4913D9B6" w14:textId="77777777" w:rsidR="00177B27" w:rsidRPr="00177B27" w:rsidRDefault="00177B27" w:rsidP="00177B27">
      <w:pPr>
        <w:pStyle w:val="ListParagraph"/>
        <w:rPr>
          <w:rFonts w:cs="Times New Roman"/>
        </w:rPr>
      </w:pPr>
    </w:p>
    <w:p w14:paraId="71673B5B" w14:textId="65D8A839" w:rsidR="00893FD4" w:rsidRPr="00837C6C" w:rsidRDefault="004D0ABC" w:rsidP="005B6F5B">
      <w:pPr>
        <w:pStyle w:val="ListParagraph"/>
        <w:numPr>
          <w:ilvl w:val="0"/>
          <w:numId w:val="7"/>
        </w:numPr>
        <w:spacing w:after="0"/>
        <w:jc w:val="both"/>
        <w:rPr>
          <w:rFonts w:cs="Times New Roman"/>
        </w:rPr>
      </w:pPr>
      <w:r w:rsidRPr="00837C6C">
        <w:rPr>
          <w:rFonts w:cs="Times New Roman"/>
        </w:rPr>
        <w:t>Before opening the floor to general discussion or debate</w:t>
      </w:r>
      <w:r w:rsidR="008E5DD0" w:rsidRPr="00837C6C">
        <w:rPr>
          <w:rFonts w:cs="Times New Roman"/>
        </w:rPr>
        <w:t xml:space="preserve"> on a measure</w:t>
      </w:r>
      <w:r w:rsidRPr="00837C6C">
        <w:rPr>
          <w:rFonts w:cs="Times New Roman"/>
        </w:rPr>
        <w:t xml:space="preserve">, the Speaker shall ask the Band Assembly whether any member wishes to </w:t>
      </w:r>
      <w:r w:rsidR="00B63CA7">
        <w:rPr>
          <w:rFonts w:cs="Times New Roman"/>
        </w:rPr>
        <w:t>give an opening statement</w:t>
      </w:r>
      <w:r w:rsidRPr="00837C6C">
        <w:rPr>
          <w:rFonts w:cs="Times New Roman"/>
        </w:rPr>
        <w:t xml:space="preserve">.  </w:t>
      </w:r>
      <w:r w:rsidR="008E5DD0" w:rsidRPr="00837C6C">
        <w:rPr>
          <w:rFonts w:cs="Times New Roman"/>
        </w:rPr>
        <w:t>At that time, m</w:t>
      </w:r>
      <w:r w:rsidRPr="00837C6C">
        <w:rPr>
          <w:rFonts w:cs="Times New Roman"/>
        </w:rPr>
        <w:t xml:space="preserve">embers may request up to three </w:t>
      </w:r>
      <w:r w:rsidR="00C343E7">
        <w:rPr>
          <w:rFonts w:cs="Times New Roman"/>
        </w:rPr>
        <w:t xml:space="preserve">(3) </w:t>
      </w:r>
      <w:r w:rsidRPr="00837C6C">
        <w:rPr>
          <w:rFonts w:cs="Times New Roman"/>
        </w:rPr>
        <w:t xml:space="preserve">minutes of uninterrupted speaking time.  Members may not use this time to speak on matters not </w:t>
      </w:r>
      <w:r w:rsidR="00796E11">
        <w:rPr>
          <w:rFonts w:cs="Times New Roman"/>
        </w:rPr>
        <w:t>relating</w:t>
      </w:r>
      <w:r w:rsidRPr="00837C6C">
        <w:rPr>
          <w:rFonts w:cs="Times New Roman"/>
        </w:rPr>
        <w:t xml:space="preserve"> to the </w:t>
      </w:r>
      <w:r w:rsidR="00510E13">
        <w:rPr>
          <w:rFonts w:cs="Times New Roman"/>
        </w:rPr>
        <w:t>immediate</w:t>
      </w:r>
      <w:r w:rsidRPr="00837C6C">
        <w:rPr>
          <w:rFonts w:cs="Times New Roman"/>
        </w:rPr>
        <w:t xml:space="preserve"> discussion or debate.  If multiple members seek recognition under this Rule, the Speaker shall recognize members in the order established by Rule 4.4.</w:t>
      </w:r>
    </w:p>
    <w:p w14:paraId="59EDB71E" w14:textId="77777777" w:rsidR="00D27873" w:rsidRPr="00837C6C" w:rsidRDefault="00D27873" w:rsidP="005B6F5B">
      <w:pPr>
        <w:pStyle w:val="ListParagraph"/>
        <w:spacing w:after="0"/>
        <w:jc w:val="both"/>
        <w:rPr>
          <w:rFonts w:cs="Times New Roman"/>
        </w:rPr>
      </w:pPr>
    </w:p>
    <w:p w14:paraId="0F96DD8E" w14:textId="385DDDE0" w:rsidR="00081BC4" w:rsidRDefault="00081BC4" w:rsidP="005B6F5B">
      <w:pPr>
        <w:pStyle w:val="Heading2"/>
        <w:jc w:val="both"/>
      </w:pPr>
      <w:bookmarkStart w:id="10" w:name="_Toc65761978"/>
      <w:r w:rsidRPr="00837C6C">
        <w:t>Rule 8.  Bills</w:t>
      </w:r>
      <w:r w:rsidR="00D27873" w:rsidRPr="00837C6C">
        <w:t>, Generally</w:t>
      </w:r>
      <w:bookmarkEnd w:id="10"/>
    </w:p>
    <w:p w14:paraId="0415B531" w14:textId="77777777" w:rsidR="00712B39" w:rsidRPr="00837C6C" w:rsidRDefault="00712B39" w:rsidP="005B6F5B">
      <w:pPr>
        <w:spacing w:after="0"/>
        <w:jc w:val="both"/>
        <w:rPr>
          <w:rFonts w:cs="Times New Roman"/>
          <w:b/>
        </w:rPr>
      </w:pPr>
    </w:p>
    <w:p w14:paraId="29BE5A64" w14:textId="356A690D" w:rsidR="00081BC4" w:rsidRPr="00837C6C" w:rsidRDefault="00081BC4" w:rsidP="005B6F5B">
      <w:pPr>
        <w:pStyle w:val="ListParagraph"/>
        <w:numPr>
          <w:ilvl w:val="0"/>
          <w:numId w:val="9"/>
        </w:numPr>
        <w:spacing w:after="0"/>
        <w:jc w:val="both"/>
        <w:rPr>
          <w:rFonts w:cs="Times New Roman"/>
        </w:rPr>
      </w:pPr>
      <w:r w:rsidRPr="00837C6C">
        <w:rPr>
          <w:rFonts w:cs="Times New Roman"/>
        </w:rPr>
        <w:t xml:space="preserve">Every </w:t>
      </w:r>
      <w:r w:rsidR="005816AD">
        <w:rPr>
          <w:rFonts w:cs="Times New Roman"/>
        </w:rPr>
        <w:t>measure</w:t>
      </w:r>
      <w:r w:rsidR="005816AD" w:rsidRPr="00837C6C">
        <w:rPr>
          <w:rFonts w:cs="Times New Roman"/>
        </w:rPr>
        <w:t xml:space="preserve"> </w:t>
      </w:r>
      <w:r w:rsidRPr="00837C6C">
        <w:rPr>
          <w:rFonts w:cs="Times New Roman"/>
        </w:rPr>
        <w:t xml:space="preserve">introduced in the Band Assembly shall bear the name of </w:t>
      </w:r>
      <w:r w:rsidR="003B5F8E">
        <w:rPr>
          <w:rFonts w:cs="Times New Roman"/>
        </w:rPr>
        <w:t>its</w:t>
      </w:r>
      <w:r w:rsidR="003B5F8E" w:rsidRPr="00837C6C">
        <w:rPr>
          <w:rFonts w:cs="Times New Roman"/>
        </w:rPr>
        <w:t xml:space="preserve"> </w:t>
      </w:r>
      <w:r w:rsidRPr="00837C6C">
        <w:rPr>
          <w:rFonts w:cs="Times New Roman"/>
        </w:rPr>
        <w:t>sponsor</w:t>
      </w:r>
      <w:r w:rsidR="006200B6">
        <w:rPr>
          <w:rFonts w:cs="Times New Roman"/>
        </w:rPr>
        <w:t xml:space="preserve"> or sponsors</w:t>
      </w:r>
      <w:r w:rsidRPr="00837C6C">
        <w:rPr>
          <w:rFonts w:cs="Times New Roman"/>
        </w:rPr>
        <w:t xml:space="preserve"> and shall comply with 3 MLBS § 2</w:t>
      </w:r>
      <w:r w:rsidR="00506944">
        <w:rPr>
          <w:rFonts w:cs="Times New Roman"/>
        </w:rPr>
        <w:t>9</w:t>
      </w:r>
      <w:r w:rsidRPr="00837C6C">
        <w:rPr>
          <w:rFonts w:cs="Times New Roman"/>
        </w:rPr>
        <w:t>.</w:t>
      </w:r>
    </w:p>
    <w:p w14:paraId="069E84F3" w14:textId="77777777" w:rsidR="00D27873" w:rsidRPr="00837C6C" w:rsidRDefault="00D27873" w:rsidP="005B6F5B">
      <w:pPr>
        <w:pStyle w:val="ListParagraph"/>
        <w:spacing w:after="0"/>
        <w:jc w:val="both"/>
        <w:rPr>
          <w:rFonts w:cs="Times New Roman"/>
        </w:rPr>
      </w:pPr>
    </w:p>
    <w:p w14:paraId="0A5F10DC" w14:textId="0F1AD018" w:rsidR="00081BC4" w:rsidRDefault="0058508D" w:rsidP="005B6F5B">
      <w:pPr>
        <w:pStyle w:val="ListParagraph"/>
        <w:numPr>
          <w:ilvl w:val="0"/>
          <w:numId w:val="9"/>
        </w:numPr>
        <w:spacing w:after="0"/>
        <w:jc w:val="both"/>
        <w:rPr>
          <w:rFonts w:cs="Times New Roman"/>
        </w:rPr>
      </w:pPr>
      <w:r>
        <w:rPr>
          <w:rFonts w:cs="Times New Roman"/>
        </w:rPr>
        <w:t xml:space="preserve">Members may withdraw as a sponsor of a </w:t>
      </w:r>
      <w:r w:rsidR="009B6D03">
        <w:rPr>
          <w:rFonts w:cs="Times New Roman"/>
        </w:rPr>
        <w:t>measure</w:t>
      </w:r>
      <w:r>
        <w:rPr>
          <w:rFonts w:cs="Times New Roman"/>
        </w:rPr>
        <w:t xml:space="preserve"> at any time.</w:t>
      </w:r>
    </w:p>
    <w:p w14:paraId="56877A73" w14:textId="77777777" w:rsidR="00E95BC4" w:rsidRPr="00E95BC4" w:rsidRDefault="00E95BC4" w:rsidP="00276EB8">
      <w:pPr>
        <w:pStyle w:val="ListParagraph"/>
        <w:rPr>
          <w:rFonts w:cs="Times New Roman"/>
        </w:rPr>
      </w:pPr>
    </w:p>
    <w:p w14:paraId="58BC9AB2" w14:textId="118ABEBC" w:rsidR="00E95BC4" w:rsidRPr="00837C6C" w:rsidRDefault="00E95BC4" w:rsidP="005B6F5B">
      <w:pPr>
        <w:pStyle w:val="ListParagraph"/>
        <w:numPr>
          <w:ilvl w:val="0"/>
          <w:numId w:val="9"/>
        </w:numPr>
        <w:spacing w:after="0"/>
        <w:jc w:val="both"/>
        <w:rPr>
          <w:rFonts w:cs="Times New Roman"/>
        </w:rPr>
      </w:pPr>
      <w:r>
        <w:rPr>
          <w:rFonts w:cs="Times New Roman"/>
        </w:rPr>
        <w:t xml:space="preserve">Notwithstanding Rule 8.2, the sponsor may request that the Clerk change the sponsor of the </w:t>
      </w:r>
      <w:r w:rsidR="005816AD">
        <w:rPr>
          <w:rFonts w:cs="Times New Roman"/>
        </w:rPr>
        <w:t>measure</w:t>
      </w:r>
      <w:r>
        <w:rPr>
          <w:rFonts w:cs="Times New Roman"/>
        </w:rPr>
        <w:t xml:space="preserve"> to the next member in the rotation if the sponsor </w:t>
      </w:r>
      <w:r w:rsidR="00276EB8">
        <w:rPr>
          <w:rFonts w:cs="Times New Roman"/>
        </w:rPr>
        <w:t>will</w:t>
      </w:r>
      <w:r>
        <w:rPr>
          <w:rFonts w:cs="Times New Roman"/>
        </w:rPr>
        <w:t xml:space="preserve"> be unable to attend the meeting in which the bill is to be introduced.</w:t>
      </w:r>
    </w:p>
    <w:p w14:paraId="7C166C55" w14:textId="77777777" w:rsidR="00D27873" w:rsidRPr="00837C6C" w:rsidRDefault="00D27873" w:rsidP="005B6F5B">
      <w:pPr>
        <w:pStyle w:val="ListParagraph"/>
        <w:spacing w:after="0"/>
        <w:jc w:val="both"/>
        <w:rPr>
          <w:rFonts w:cs="Times New Roman"/>
        </w:rPr>
      </w:pPr>
    </w:p>
    <w:p w14:paraId="03A50F9B" w14:textId="7D196D0B" w:rsidR="00FE52A7" w:rsidRDefault="00FE52A7" w:rsidP="005B6F5B">
      <w:pPr>
        <w:pStyle w:val="ListParagraph"/>
        <w:numPr>
          <w:ilvl w:val="0"/>
          <w:numId w:val="9"/>
        </w:numPr>
        <w:spacing w:after="0"/>
        <w:jc w:val="both"/>
        <w:rPr>
          <w:rFonts w:cs="Times New Roman"/>
        </w:rPr>
      </w:pPr>
      <w:r>
        <w:rPr>
          <w:rFonts w:cs="Times New Roman"/>
        </w:rPr>
        <w:t xml:space="preserve">When a </w:t>
      </w:r>
      <w:r w:rsidR="007B6B05">
        <w:rPr>
          <w:rFonts w:cs="Times New Roman"/>
        </w:rPr>
        <w:t xml:space="preserve">measure </w:t>
      </w:r>
      <w:r>
        <w:rPr>
          <w:rFonts w:cs="Times New Roman"/>
        </w:rPr>
        <w:t xml:space="preserve">is </w:t>
      </w:r>
      <w:r w:rsidR="005A3C1A">
        <w:rPr>
          <w:rFonts w:cs="Times New Roman"/>
        </w:rPr>
        <w:t>introduced</w:t>
      </w:r>
      <w:r w:rsidR="00A422F2">
        <w:rPr>
          <w:rFonts w:cs="Times New Roman"/>
        </w:rPr>
        <w:t xml:space="preserve"> on the floor</w:t>
      </w:r>
      <w:r>
        <w:rPr>
          <w:rFonts w:cs="Times New Roman"/>
        </w:rPr>
        <w:t xml:space="preserve">, the </w:t>
      </w:r>
      <w:r w:rsidR="00C343E7">
        <w:rPr>
          <w:rFonts w:cs="Times New Roman"/>
        </w:rPr>
        <w:t xml:space="preserve">sponsor </w:t>
      </w:r>
      <w:r>
        <w:rPr>
          <w:rFonts w:cs="Times New Roman"/>
        </w:rPr>
        <w:t xml:space="preserve">shall read the </w:t>
      </w:r>
      <w:r w:rsidR="00A422F2">
        <w:rPr>
          <w:rFonts w:cs="Times New Roman"/>
        </w:rPr>
        <w:t xml:space="preserve">impartial </w:t>
      </w:r>
      <w:r w:rsidR="00453BA2">
        <w:rPr>
          <w:rFonts w:cs="Times New Roman"/>
        </w:rPr>
        <w:t xml:space="preserve">Preamble </w:t>
      </w:r>
      <w:r>
        <w:rPr>
          <w:rFonts w:cs="Times New Roman"/>
        </w:rPr>
        <w:t xml:space="preserve">of the </w:t>
      </w:r>
      <w:r w:rsidR="007B6B05">
        <w:rPr>
          <w:rFonts w:cs="Times New Roman"/>
        </w:rPr>
        <w:t>measure</w:t>
      </w:r>
      <w:r>
        <w:rPr>
          <w:rFonts w:cs="Times New Roman"/>
        </w:rPr>
        <w:t>.  The Speaker, or any member, may request the</w:t>
      </w:r>
      <w:r w:rsidR="00E95BC4">
        <w:rPr>
          <w:rFonts w:cs="Times New Roman"/>
        </w:rPr>
        <w:t xml:space="preserve"> </w:t>
      </w:r>
      <w:r w:rsidR="007B6B05">
        <w:rPr>
          <w:rFonts w:cs="Times New Roman"/>
        </w:rPr>
        <w:t xml:space="preserve">measure </w:t>
      </w:r>
      <w:r w:rsidR="00E95BC4">
        <w:rPr>
          <w:rFonts w:cs="Times New Roman"/>
        </w:rPr>
        <w:t>be read in full</w:t>
      </w:r>
      <w:r>
        <w:rPr>
          <w:rFonts w:cs="Times New Roman"/>
        </w:rPr>
        <w:t>.</w:t>
      </w:r>
      <w:r w:rsidR="00E95BC4">
        <w:rPr>
          <w:rFonts w:cs="Times New Roman"/>
        </w:rPr>
        <w:t xml:space="preserve">  The members and</w:t>
      </w:r>
      <w:r w:rsidR="007B76E8">
        <w:rPr>
          <w:rFonts w:cs="Times New Roman"/>
        </w:rPr>
        <w:t xml:space="preserve"> the</w:t>
      </w:r>
      <w:r w:rsidR="00E95BC4">
        <w:rPr>
          <w:rFonts w:cs="Times New Roman"/>
        </w:rPr>
        <w:t xml:space="preserve"> Clerk may, when circumstances warrant, alternate turns reading sections of the </w:t>
      </w:r>
      <w:r w:rsidR="007B6B05">
        <w:rPr>
          <w:rFonts w:cs="Times New Roman"/>
        </w:rPr>
        <w:t>measure</w:t>
      </w:r>
      <w:r w:rsidR="00E95BC4">
        <w:rPr>
          <w:rFonts w:cs="Times New Roman"/>
        </w:rPr>
        <w:t>.</w:t>
      </w:r>
    </w:p>
    <w:p w14:paraId="11C1B873" w14:textId="77777777" w:rsidR="0058508D" w:rsidRPr="0058508D" w:rsidRDefault="0058508D" w:rsidP="0058508D">
      <w:pPr>
        <w:pStyle w:val="ListParagraph"/>
        <w:rPr>
          <w:rFonts w:cs="Times New Roman"/>
        </w:rPr>
      </w:pPr>
    </w:p>
    <w:p w14:paraId="6E4615DD" w14:textId="586339A2" w:rsidR="0058508D" w:rsidRDefault="0058508D" w:rsidP="005B6F5B">
      <w:pPr>
        <w:pStyle w:val="ListParagraph"/>
        <w:numPr>
          <w:ilvl w:val="0"/>
          <w:numId w:val="9"/>
        </w:numPr>
        <w:spacing w:after="0"/>
        <w:jc w:val="both"/>
        <w:rPr>
          <w:rFonts w:cs="Times New Roman"/>
        </w:rPr>
      </w:pPr>
      <w:r>
        <w:rPr>
          <w:rFonts w:cs="Times New Roman"/>
        </w:rPr>
        <w:t xml:space="preserve">The Band Assembly may not act on any </w:t>
      </w:r>
      <w:r w:rsidR="007B6B05">
        <w:rPr>
          <w:rFonts w:cs="Times New Roman"/>
        </w:rPr>
        <w:t>measure</w:t>
      </w:r>
      <w:r>
        <w:rPr>
          <w:rFonts w:cs="Times New Roman"/>
        </w:rPr>
        <w:t xml:space="preserve"> that lacks a sponsor.  The Clerk shall remove from the agenda any </w:t>
      </w:r>
      <w:r w:rsidR="007B6B05">
        <w:rPr>
          <w:rFonts w:cs="Times New Roman"/>
        </w:rPr>
        <w:t>measure</w:t>
      </w:r>
      <w:r>
        <w:rPr>
          <w:rFonts w:cs="Times New Roman"/>
        </w:rPr>
        <w:t xml:space="preserve"> that lacks a sponsor.  The </w:t>
      </w:r>
      <w:r w:rsidR="007B6B05">
        <w:rPr>
          <w:rFonts w:cs="Times New Roman"/>
        </w:rPr>
        <w:t>measure</w:t>
      </w:r>
      <w:r>
        <w:rPr>
          <w:rFonts w:cs="Times New Roman"/>
        </w:rPr>
        <w:t xml:space="preserve"> may be reintroduced if any member notifies th</w:t>
      </w:r>
      <w:r w:rsidR="00C343E7">
        <w:rPr>
          <w:rFonts w:cs="Times New Roman"/>
        </w:rPr>
        <w:t>e</w:t>
      </w:r>
      <w:r>
        <w:rPr>
          <w:rFonts w:cs="Times New Roman"/>
        </w:rPr>
        <w:t xml:space="preserve"> Clerk that he or she wishes to sponsor the </w:t>
      </w:r>
      <w:r w:rsidR="007B6B05">
        <w:rPr>
          <w:rFonts w:cs="Times New Roman"/>
        </w:rPr>
        <w:t>measure</w:t>
      </w:r>
      <w:r>
        <w:rPr>
          <w:rFonts w:cs="Times New Roman"/>
        </w:rPr>
        <w:t>.</w:t>
      </w:r>
    </w:p>
    <w:p w14:paraId="717B6A86" w14:textId="77777777" w:rsidR="004C75BE" w:rsidRPr="004C75BE" w:rsidRDefault="004C75BE" w:rsidP="00276EB8">
      <w:pPr>
        <w:pStyle w:val="ListParagraph"/>
        <w:rPr>
          <w:rFonts w:cs="Times New Roman"/>
        </w:rPr>
      </w:pPr>
    </w:p>
    <w:p w14:paraId="2A329499" w14:textId="27F53CE6" w:rsidR="004C75BE" w:rsidRPr="00FE52A7" w:rsidRDefault="004C75BE" w:rsidP="005B6F5B">
      <w:pPr>
        <w:pStyle w:val="ListParagraph"/>
        <w:numPr>
          <w:ilvl w:val="0"/>
          <w:numId w:val="9"/>
        </w:numPr>
        <w:spacing w:after="0"/>
        <w:jc w:val="both"/>
        <w:rPr>
          <w:rFonts w:cs="Times New Roman"/>
        </w:rPr>
      </w:pPr>
      <w:r>
        <w:rPr>
          <w:rFonts w:cs="Times New Roman"/>
        </w:rPr>
        <w:t xml:space="preserve">Each </w:t>
      </w:r>
      <w:r w:rsidR="007B6B05">
        <w:rPr>
          <w:rFonts w:cs="Times New Roman"/>
        </w:rPr>
        <w:t>measure</w:t>
      </w:r>
      <w:r w:rsidR="00A30F12">
        <w:rPr>
          <w:rFonts w:cs="Times New Roman"/>
        </w:rPr>
        <w:t>, except resolutions</w:t>
      </w:r>
      <w:r w:rsidR="003B5F8E">
        <w:rPr>
          <w:rFonts w:cs="Times New Roman"/>
        </w:rPr>
        <w:t xml:space="preserve"> and legislative orders</w:t>
      </w:r>
      <w:r w:rsidR="00A30F12">
        <w:rPr>
          <w:rFonts w:cs="Times New Roman"/>
        </w:rPr>
        <w:t>,</w:t>
      </w:r>
      <w:r>
        <w:rPr>
          <w:rFonts w:cs="Times New Roman"/>
        </w:rPr>
        <w:t xml:space="preserve"> shall contain on the first page of the </w:t>
      </w:r>
      <w:r w:rsidR="007B6B05">
        <w:rPr>
          <w:rFonts w:cs="Times New Roman"/>
        </w:rPr>
        <w:t>measure</w:t>
      </w:r>
      <w:r>
        <w:rPr>
          <w:rFonts w:cs="Times New Roman"/>
        </w:rPr>
        <w:t xml:space="preserve"> an impartial Preamble that must describe any new law and amendments to existing law proposed in the </w:t>
      </w:r>
      <w:r w:rsidR="007B6B05">
        <w:rPr>
          <w:rFonts w:cs="Times New Roman"/>
        </w:rPr>
        <w:t>measure</w:t>
      </w:r>
      <w:r>
        <w:rPr>
          <w:rFonts w:cs="Times New Roman"/>
        </w:rPr>
        <w:t>.</w:t>
      </w:r>
      <w:r w:rsidR="00A30F12">
        <w:rPr>
          <w:rFonts w:cs="Times New Roman"/>
        </w:rPr>
        <w:t xml:space="preserve"> </w:t>
      </w:r>
    </w:p>
    <w:p w14:paraId="07218D73" w14:textId="77777777" w:rsidR="00E55BFE" w:rsidRDefault="00E55BFE" w:rsidP="005B6F5B">
      <w:pPr>
        <w:spacing w:after="0"/>
        <w:jc w:val="both"/>
        <w:rPr>
          <w:rFonts w:cs="Times New Roman"/>
          <w:b/>
        </w:rPr>
      </w:pPr>
    </w:p>
    <w:p w14:paraId="7DC908A4" w14:textId="2E8F9729" w:rsidR="00E16B3E" w:rsidRDefault="00E16B3E" w:rsidP="005B6F5B">
      <w:pPr>
        <w:pStyle w:val="Heading2"/>
        <w:jc w:val="both"/>
      </w:pPr>
      <w:bookmarkStart w:id="11" w:name="_Toc65761979"/>
      <w:r w:rsidRPr="00837C6C">
        <w:t xml:space="preserve">Rule 9.  </w:t>
      </w:r>
      <w:r w:rsidR="004C75BE">
        <w:t xml:space="preserve">The Clerk of the </w:t>
      </w:r>
      <w:r w:rsidR="00156A97">
        <w:t xml:space="preserve">Band </w:t>
      </w:r>
      <w:r w:rsidR="004C75BE">
        <w:t>Assembly</w:t>
      </w:r>
      <w:bookmarkEnd w:id="11"/>
    </w:p>
    <w:p w14:paraId="7543556A" w14:textId="77777777" w:rsidR="00E55BFE" w:rsidRPr="00837C6C" w:rsidRDefault="00E55BFE" w:rsidP="005B6F5B">
      <w:pPr>
        <w:spacing w:after="0"/>
        <w:jc w:val="both"/>
        <w:rPr>
          <w:rFonts w:cs="Times New Roman"/>
          <w:b/>
        </w:rPr>
      </w:pPr>
    </w:p>
    <w:p w14:paraId="28F989AB" w14:textId="77777777" w:rsidR="009266F0" w:rsidRPr="00837C6C" w:rsidRDefault="009266F0" w:rsidP="009266F0">
      <w:pPr>
        <w:pStyle w:val="ListParagraph"/>
        <w:numPr>
          <w:ilvl w:val="0"/>
          <w:numId w:val="10"/>
        </w:numPr>
        <w:spacing w:after="0"/>
        <w:jc w:val="both"/>
        <w:rPr>
          <w:rFonts w:cs="Times New Roman"/>
        </w:rPr>
      </w:pPr>
      <w:r w:rsidRPr="00837C6C">
        <w:rPr>
          <w:rFonts w:cs="Times New Roman"/>
        </w:rPr>
        <w:t>Under the direction of the Speaker, the Clerk, in addition to performing those duties provided by law or the Rules, shall:</w:t>
      </w:r>
    </w:p>
    <w:p w14:paraId="08233214" w14:textId="77777777" w:rsidR="009266F0" w:rsidRPr="00837C6C" w:rsidRDefault="009266F0" w:rsidP="009266F0">
      <w:pPr>
        <w:pStyle w:val="ListParagraph"/>
        <w:spacing w:after="0"/>
        <w:jc w:val="both"/>
        <w:rPr>
          <w:rFonts w:cs="Times New Roman"/>
        </w:rPr>
      </w:pPr>
    </w:p>
    <w:p w14:paraId="4944CB48" w14:textId="6C77A4E9" w:rsidR="009266F0" w:rsidRPr="00837C6C" w:rsidRDefault="009266F0" w:rsidP="009266F0">
      <w:pPr>
        <w:pStyle w:val="ListParagraph"/>
        <w:numPr>
          <w:ilvl w:val="1"/>
          <w:numId w:val="10"/>
        </w:numPr>
        <w:spacing w:after="0"/>
        <w:jc w:val="both"/>
        <w:rPr>
          <w:rFonts w:cs="Times New Roman"/>
        </w:rPr>
      </w:pPr>
      <w:r w:rsidRPr="00837C6C">
        <w:rPr>
          <w:rFonts w:cs="Times New Roman"/>
        </w:rPr>
        <w:t>Maintain the Band Assembly</w:t>
      </w:r>
      <w:r w:rsidR="00C343E7">
        <w:rPr>
          <w:rFonts w:cs="Times New Roman"/>
        </w:rPr>
        <w:t xml:space="preserve"> records</w:t>
      </w:r>
      <w:r>
        <w:rPr>
          <w:rFonts w:cs="Times New Roman"/>
        </w:rPr>
        <w:t>, including the Journal</w:t>
      </w:r>
      <w:r w:rsidR="00156A97">
        <w:rPr>
          <w:rFonts w:cs="Times New Roman"/>
        </w:rPr>
        <w:t xml:space="preserve"> and agenda</w:t>
      </w:r>
      <w:r w:rsidRPr="00837C6C">
        <w:rPr>
          <w:rFonts w:cs="Times New Roman"/>
        </w:rPr>
        <w:t>;</w:t>
      </w:r>
    </w:p>
    <w:p w14:paraId="6F3774D3" w14:textId="77777777" w:rsidR="009266F0" w:rsidRPr="00837C6C" w:rsidRDefault="009266F0" w:rsidP="009266F0">
      <w:pPr>
        <w:pStyle w:val="ListParagraph"/>
        <w:spacing w:after="0"/>
        <w:jc w:val="both"/>
        <w:rPr>
          <w:rFonts w:cs="Times New Roman"/>
        </w:rPr>
      </w:pPr>
    </w:p>
    <w:p w14:paraId="3D89C388" w14:textId="77777777" w:rsidR="009266F0" w:rsidRPr="00837C6C" w:rsidRDefault="009266F0" w:rsidP="009266F0">
      <w:pPr>
        <w:pStyle w:val="ListParagraph"/>
        <w:numPr>
          <w:ilvl w:val="1"/>
          <w:numId w:val="10"/>
        </w:numPr>
        <w:spacing w:after="0"/>
        <w:jc w:val="both"/>
        <w:rPr>
          <w:rFonts w:cs="Times New Roman"/>
        </w:rPr>
      </w:pPr>
      <w:r w:rsidRPr="00837C6C">
        <w:rPr>
          <w:rFonts w:cs="Times New Roman"/>
        </w:rPr>
        <w:t>Instruct and supervise staff in the preparation of Band Assembly records;</w:t>
      </w:r>
    </w:p>
    <w:p w14:paraId="691EFC10" w14:textId="77777777" w:rsidR="009266F0" w:rsidRPr="00837C6C" w:rsidRDefault="009266F0" w:rsidP="009266F0">
      <w:pPr>
        <w:pStyle w:val="ListParagraph"/>
        <w:spacing w:after="0"/>
        <w:jc w:val="both"/>
        <w:rPr>
          <w:rFonts w:cs="Times New Roman"/>
        </w:rPr>
      </w:pPr>
    </w:p>
    <w:p w14:paraId="64B8F2D6" w14:textId="77777777" w:rsidR="009266F0" w:rsidRPr="00837C6C" w:rsidRDefault="009266F0" w:rsidP="009266F0">
      <w:pPr>
        <w:pStyle w:val="ListParagraph"/>
        <w:numPr>
          <w:ilvl w:val="1"/>
          <w:numId w:val="10"/>
        </w:numPr>
        <w:spacing w:after="0"/>
        <w:jc w:val="both"/>
        <w:rPr>
          <w:rFonts w:cs="Times New Roman"/>
        </w:rPr>
      </w:pPr>
      <w:r w:rsidRPr="00837C6C">
        <w:rPr>
          <w:rFonts w:cs="Times New Roman"/>
        </w:rPr>
        <w:lastRenderedPageBreak/>
        <w:t>Receipt for documents transmitted to the Band Assembly and take receipts for documents to be received by the Band Assembly;</w:t>
      </w:r>
    </w:p>
    <w:p w14:paraId="2648F3B4" w14:textId="77777777" w:rsidR="009266F0" w:rsidRPr="00837C6C" w:rsidRDefault="009266F0" w:rsidP="009266F0">
      <w:pPr>
        <w:pStyle w:val="ListParagraph"/>
        <w:spacing w:after="0"/>
        <w:jc w:val="both"/>
        <w:rPr>
          <w:rFonts w:cs="Times New Roman"/>
        </w:rPr>
      </w:pPr>
    </w:p>
    <w:p w14:paraId="57BA12D0" w14:textId="77777777" w:rsidR="009266F0" w:rsidRPr="00837C6C" w:rsidRDefault="009266F0" w:rsidP="009266F0">
      <w:pPr>
        <w:pStyle w:val="ListParagraph"/>
        <w:numPr>
          <w:ilvl w:val="1"/>
          <w:numId w:val="10"/>
        </w:numPr>
        <w:spacing w:after="0"/>
        <w:jc w:val="both"/>
        <w:rPr>
          <w:rFonts w:cs="Times New Roman"/>
        </w:rPr>
      </w:pPr>
      <w:r w:rsidRPr="00837C6C">
        <w:rPr>
          <w:rFonts w:cs="Times New Roman"/>
        </w:rPr>
        <w:t>Serve as Parliamentarian for the Band Assembly; and</w:t>
      </w:r>
    </w:p>
    <w:p w14:paraId="187087E9" w14:textId="77777777" w:rsidR="009266F0" w:rsidRPr="00837C6C" w:rsidRDefault="009266F0" w:rsidP="009266F0">
      <w:pPr>
        <w:pStyle w:val="ListParagraph"/>
        <w:spacing w:after="0"/>
        <w:jc w:val="both"/>
        <w:rPr>
          <w:rFonts w:cs="Times New Roman"/>
        </w:rPr>
      </w:pPr>
    </w:p>
    <w:p w14:paraId="301AC106" w14:textId="77777777" w:rsidR="009266F0" w:rsidRPr="00837C6C" w:rsidRDefault="009266F0" w:rsidP="009266F0">
      <w:pPr>
        <w:pStyle w:val="ListParagraph"/>
        <w:numPr>
          <w:ilvl w:val="1"/>
          <w:numId w:val="10"/>
        </w:numPr>
        <w:spacing w:after="0"/>
        <w:jc w:val="both"/>
        <w:rPr>
          <w:rFonts w:cs="Times New Roman"/>
        </w:rPr>
      </w:pPr>
      <w:r w:rsidRPr="00837C6C">
        <w:rPr>
          <w:rFonts w:cs="Times New Roman"/>
        </w:rPr>
        <w:t>Instruct and supervise Band Assembly employees to whom the Clerk has delegated duties assigned to the Clerk and employees, apart from the personal staff of members, assigned to duties in the Chamber.</w:t>
      </w:r>
    </w:p>
    <w:p w14:paraId="0D6BD2AF" w14:textId="77777777" w:rsidR="009266F0" w:rsidRPr="00837C6C" w:rsidRDefault="009266F0" w:rsidP="009266F0">
      <w:pPr>
        <w:pStyle w:val="ListParagraph"/>
        <w:spacing w:after="0"/>
        <w:jc w:val="both"/>
        <w:rPr>
          <w:rFonts w:cs="Times New Roman"/>
        </w:rPr>
      </w:pPr>
    </w:p>
    <w:p w14:paraId="7C7E2C55" w14:textId="5E4443C4" w:rsidR="009266F0" w:rsidRDefault="009266F0" w:rsidP="009266F0">
      <w:pPr>
        <w:pStyle w:val="ListParagraph"/>
        <w:numPr>
          <w:ilvl w:val="0"/>
          <w:numId w:val="10"/>
        </w:numPr>
        <w:spacing w:after="0"/>
        <w:jc w:val="both"/>
        <w:rPr>
          <w:rFonts w:cs="Times New Roman"/>
        </w:rPr>
      </w:pPr>
      <w:r w:rsidRPr="00837C6C">
        <w:rPr>
          <w:rFonts w:cs="Times New Roman"/>
        </w:rPr>
        <w:t xml:space="preserve">Absent exigent circumstances, the Clerk may not accept any agenda items that he or she has not received five </w:t>
      </w:r>
      <w:r w:rsidR="00AF50E7">
        <w:rPr>
          <w:rFonts w:cs="Times New Roman"/>
        </w:rPr>
        <w:t xml:space="preserve">(5) </w:t>
      </w:r>
      <w:r w:rsidRPr="00837C6C">
        <w:rPr>
          <w:rFonts w:cs="Times New Roman"/>
        </w:rPr>
        <w:t xml:space="preserve">calendar days in advance of the upcoming </w:t>
      </w:r>
      <w:r>
        <w:rPr>
          <w:rFonts w:cs="Times New Roman"/>
        </w:rPr>
        <w:t>meeting</w:t>
      </w:r>
      <w:r w:rsidRPr="00837C6C">
        <w:rPr>
          <w:rFonts w:cs="Times New Roman"/>
        </w:rPr>
        <w:t xml:space="preserve"> of Band Assembly. </w:t>
      </w:r>
      <w:r>
        <w:rPr>
          <w:rFonts w:cs="Times New Roman"/>
        </w:rPr>
        <w:t xml:space="preserve"> </w:t>
      </w:r>
    </w:p>
    <w:p w14:paraId="7DF038CA" w14:textId="77777777" w:rsidR="009266F0" w:rsidRPr="00837C6C" w:rsidRDefault="009266F0" w:rsidP="009266F0">
      <w:pPr>
        <w:pStyle w:val="ListParagraph"/>
        <w:spacing w:after="0"/>
        <w:jc w:val="both"/>
        <w:rPr>
          <w:rFonts w:cs="Times New Roman"/>
        </w:rPr>
      </w:pPr>
    </w:p>
    <w:p w14:paraId="245D8320" w14:textId="262937F4" w:rsidR="006C1E89" w:rsidRPr="00837C6C" w:rsidRDefault="006C1E89" w:rsidP="005B6F5B">
      <w:pPr>
        <w:pStyle w:val="ListParagraph"/>
        <w:numPr>
          <w:ilvl w:val="0"/>
          <w:numId w:val="10"/>
        </w:numPr>
        <w:spacing w:after="0"/>
        <w:jc w:val="both"/>
        <w:rPr>
          <w:rFonts w:cs="Times New Roman"/>
        </w:rPr>
      </w:pPr>
      <w:r w:rsidRPr="00837C6C">
        <w:rPr>
          <w:rFonts w:cs="Times New Roman"/>
        </w:rPr>
        <w:t xml:space="preserve">The Clerk may not accept a </w:t>
      </w:r>
      <w:r w:rsidR="007B6B05">
        <w:rPr>
          <w:rFonts w:cs="Times New Roman"/>
        </w:rPr>
        <w:t>measure</w:t>
      </w:r>
      <w:r w:rsidR="00787F64">
        <w:rPr>
          <w:rFonts w:cs="Times New Roman"/>
        </w:rPr>
        <w:t xml:space="preserve"> </w:t>
      </w:r>
      <w:r w:rsidRPr="00837C6C">
        <w:rPr>
          <w:rFonts w:cs="Times New Roman"/>
        </w:rPr>
        <w:t xml:space="preserve">presented for introduction that does not contain on the first page of the </w:t>
      </w:r>
      <w:r w:rsidR="007B6B05">
        <w:rPr>
          <w:rFonts w:cs="Times New Roman"/>
        </w:rPr>
        <w:t>measure</w:t>
      </w:r>
      <w:r w:rsidRPr="00837C6C">
        <w:rPr>
          <w:rFonts w:cs="Times New Roman"/>
        </w:rPr>
        <w:t xml:space="preserve"> an impartial </w:t>
      </w:r>
      <w:r w:rsidR="00453BA2">
        <w:rPr>
          <w:rFonts w:cs="Times New Roman"/>
        </w:rPr>
        <w:t>Preamble</w:t>
      </w:r>
      <w:r w:rsidR="00453BA2" w:rsidRPr="00837C6C">
        <w:rPr>
          <w:rFonts w:cs="Times New Roman"/>
        </w:rPr>
        <w:t xml:space="preserve"> </w:t>
      </w:r>
      <w:r w:rsidRPr="00837C6C">
        <w:rPr>
          <w:rFonts w:cs="Times New Roman"/>
        </w:rPr>
        <w:t xml:space="preserve">of the </w:t>
      </w:r>
      <w:r w:rsidR="007B6B05">
        <w:rPr>
          <w:rFonts w:cs="Times New Roman"/>
        </w:rPr>
        <w:t>measure</w:t>
      </w:r>
      <w:r w:rsidR="00156A97">
        <w:rPr>
          <w:rFonts w:cs="Times New Roman"/>
        </w:rPr>
        <w:t>’s</w:t>
      </w:r>
      <w:r w:rsidRPr="00837C6C">
        <w:rPr>
          <w:rFonts w:cs="Times New Roman"/>
        </w:rPr>
        <w:t xml:space="preserve"> content</w:t>
      </w:r>
      <w:r w:rsidR="00E37274">
        <w:rPr>
          <w:rFonts w:cs="Times New Roman"/>
        </w:rPr>
        <w:t>, except as provided in Rule 8.6</w:t>
      </w:r>
      <w:r w:rsidRPr="00837C6C">
        <w:rPr>
          <w:rFonts w:cs="Times New Roman"/>
        </w:rPr>
        <w:t>.</w:t>
      </w:r>
      <w:r w:rsidR="00B66898">
        <w:rPr>
          <w:rFonts w:cs="Times New Roman"/>
        </w:rPr>
        <w:t xml:space="preserve"> </w:t>
      </w:r>
      <w:r w:rsidRPr="00837C6C">
        <w:rPr>
          <w:rFonts w:cs="Times New Roman"/>
        </w:rPr>
        <w:t xml:space="preserve"> The Clerk shall return any </w:t>
      </w:r>
      <w:r w:rsidR="007B6B05">
        <w:rPr>
          <w:rFonts w:cs="Times New Roman"/>
        </w:rPr>
        <w:t>measure</w:t>
      </w:r>
      <w:r w:rsidRPr="00837C6C">
        <w:rPr>
          <w:rFonts w:cs="Times New Roman"/>
        </w:rPr>
        <w:t xml:space="preserve"> that does not contain said impartial </w:t>
      </w:r>
      <w:r w:rsidR="00453BA2">
        <w:rPr>
          <w:rFonts w:cs="Times New Roman"/>
        </w:rPr>
        <w:t>Preamble</w:t>
      </w:r>
      <w:r w:rsidR="00453BA2" w:rsidRPr="00837C6C">
        <w:rPr>
          <w:rFonts w:cs="Times New Roman"/>
        </w:rPr>
        <w:t xml:space="preserve"> </w:t>
      </w:r>
      <w:r w:rsidRPr="00837C6C">
        <w:rPr>
          <w:rFonts w:cs="Times New Roman"/>
        </w:rPr>
        <w:t xml:space="preserve">to the member who presented the </w:t>
      </w:r>
      <w:r w:rsidR="007B6B05">
        <w:rPr>
          <w:rFonts w:cs="Times New Roman"/>
        </w:rPr>
        <w:t>measure</w:t>
      </w:r>
      <w:r w:rsidRPr="00837C6C">
        <w:rPr>
          <w:rFonts w:cs="Times New Roman"/>
        </w:rPr>
        <w:t>.</w:t>
      </w:r>
    </w:p>
    <w:p w14:paraId="327C2CBB" w14:textId="77777777" w:rsidR="00693950" w:rsidRPr="00837C6C" w:rsidRDefault="00693950" w:rsidP="005B6F5B">
      <w:pPr>
        <w:pStyle w:val="ListParagraph"/>
        <w:spacing w:after="0"/>
        <w:jc w:val="both"/>
        <w:rPr>
          <w:rFonts w:cs="Times New Roman"/>
        </w:rPr>
      </w:pPr>
    </w:p>
    <w:p w14:paraId="60CCCE0F" w14:textId="61E64D6C" w:rsidR="00543CF4" w:rsidRPr="00837C6C" w:rsidRDefault="00543CF4" w:rsidP="005B6F5B">
      <w:pPr>
        <w:pStyle w:val="ListParagraph"/>
        <w:numPr>
          <w:ilvl w:val="0"/>
          <w:numId w:val="10"/>
        </w:numPr>
        <w:spacing w:after="0"/>
        <w:jc w:val="both"/>
        <w:rPr>
          <w:rFonts w:cs="Times New Roman"/>
        </w:rPr>
      </w:pPr>
      <w:r w:rsidRPr="00837C6C">
        <w:rPr>
          <w:rFonts w:cs="Times New Roman"/>
        </w:rPr>
        <w:t xml:space="preserve">The Clerk shall designate one </w:t>
      </w:r>
      <w:r w:rsidR="00C343E7">
        <w:rPr>
          <w:rFonts w:cs="Times New Roman"/>
        </w:rPr>
        <w:t xml:space="preserve">(1) </w:t>
      </w:r>
      <w:r w:rsidRPr="00837C6C">
        <w:rPr>
          <w:rFonts w:cs="Times New Roman"/>
        </w:rPr>
        <w:t xml:space="preserve">copy of the </w:t>
      </w:r>
      <w:r w:rsidR="007B6B05">
        <w:rPr>
          <w:rFonts w:cs="Times New Roman"/>
        </w:rPr>
        <w:t>measure</w:t>
      </w:r>
      <w:r w:rsidRPr="00837C6C">
        <w:rPr>
          <w:rFonts w:cs="Times New Roman"/>
        </w:rPr>
        <w:t xml:space="preserve"> as the original </w:t>
      </w:r>
      <w:r w:rsidR="00C343E7">
        <w:rPr>
          <w:rFonts w:cs="Times New Roman"/>
        </w:rPr>
        <w:t xml:space="preserve">copy </w:t>
      </w:r>
      <w:r w:rsidRPr="00837C6C">
        <w:rPr>
          <w:rFonts w:cs="Times New Roman"/>
        </w:rPr>
        <w:t>by placing the copy into the original measure folder.</w:t>
      </w:r>
      <w:r w:rsidR="00B66898">
        <w:rPr>
          <w:rFonts w:cs="Times New Roman"/>
        </w:rPr>
        <w:t xml:space="preserve"> </w:t>
      </w:r>
      <w:r w:rsidRPr="00837C6C">
        <w:rPr>
          <w:rFonts w:cs="Times New Roman"/>
        </w:rPr>
        <w:t xml:space="preserve"> The Clerk shall maintain in the original measure folder copies of all amendments, reports, and a record of all actions on the </w:t>
      </w:r>
      <w:r w:rsidR="007B6B05">
        <w:rPr>
          <w:rFonts w:cs="Times New Roman"/>
        </w:rPr>
        <w:t>measure</w:t>
      </w:r>
      <w:r w:rsidRPr="00837C6C">
        <w:rPr>
          <w:rFonts w:cs="Times New Roman"/>
        </w:rPr>
        <w:t>.</w:t>
      </w:r>
    </w:p>
    <w:p w14:paraId="2C0A0445" w14:textId="77777777" w:rsidR="003D4D50" w:rsidRPr="00837C6C" w:rsidRDefault="003D4D50" w:rsidP="005B6F5B">
      <w:pPr>
        <w:pStyle w:val="ListParagraph"/>
        <w:spacing w:after="0"/>
        <w:jc w:val="both"/>
        <w:rPr>
          <w:rFonts w:cs="Times New Roman"/>
        </w:rPr>
      </w:pPr>
    </w:p>
    <w:p w14:paraId="17529759" w14:textId="31D52457" w:rsidR="004F6AF4" w:rsidRPr="00837C6C" w:rsidRDefault="004F6AF4" w:rsidP="005B6F5B">
      <w:pPr>
        <w:pStyle w:val="ListParagraph"/>
        <w:numPr>
          <w:ilvl w:val="0"/>
          <w:numId w:val="10"/>
        </w:numPr>
        <w:spacing w:after="0"/>
        <w:jc w:val="both"/>
        <w:rPr>
          <w:rFonts w:cs="Times New Roman"/>
        </w:rPr>
      </w:pPr>
      <w:r w:rsidRPr="00837C6C">
        <w:rPr>
          <w:rFonts w:cs="Times New Roman"/>
        </w:rPr>
        <w:t xml:space="preserve">After presentation to the Clerk, the Clerk shall send </w:t>
      </w:r>
      <w:r w:rsidR="00075B1F" w:rsidRPr="00837C6C">
        <w:rPr>
          <w:rFonts w:cs="Times New Roman"/>
        </w:rPr>
        <w:t xml:space="preserve">the </w:t>
      </w:r>
      <w:r w:rsidR="007B6B05">
        <w:rPr>
          <w:rFonts w:cs="Times New Roman"/>
        </w:rPr>
        <w:t>measure</w:t>
      </w:r>
      <w:r w:rsidR="00075B1F" w:rsidRPr="00837C6C">
        <w:rPr>
          <w:rFonts w:cs="Times New Roman"/>
        </w:rPr>
        <w:t xml:space="preserve"> to </w:t>
      </w:r>
      <w:r w:rsidR="00367D14" w:rsidRPr="00837C6C">
        <w:rPr>
          <w:rFonts w:cs="Times New Roman"/>
        </w:rPr>
        <w:t>the Revisor of Statutes</w:t>
      </w:r>
      <w:r w:rsidR="00075B1F" w:rsidRPr="00837C6C">
        <w:rPr>
          <w:rFonts w:cs="Times New Roman"/>
        </w:rPr>
        <w:t xml:space="preserve"> for examination </w:t>
      </w:r>
      <w:r w:rsidR="00FB38D7" w:rsidRPr="00837C6C">
        <w:rPr>
          <w:rFonts w:cs="Times New Roman"/>
        </w:rPr>
        <w:t>in its entirety for</w:t>
      </w:r>
      <w:r w:rsidR="00075B1F" w:rsidRPr="00837C6C">
        <w:rPr>
          <w:rFonts w:cs="Times New Roman"/>
        </w:rPr>
        <w:t xml:space="preserve"> compliance with the </w:t>
      </w:r>
      <w:r w:rsidR="00FB38D7" w:rsidRPr="00837C6C">
        <w:rPr>
          <w:rFonts w:cs="Times New Roman"/>
        </w:rPr>
        <w:t>Drafting Manual</w:t>
      </w:r>
      <w:r w:rsidR="00075B1F" w:rsidRPr="00837C6C">
        <w:rPr>
          <w:rFonts w:cs="Times New Roman"/>
        </w:rPr>
        <w:t>.</w:t>
      </w:r>
      <w:r w:rsidR="00B66898">
        <w:rPr>
          <w:rFonts w:cs="Times New Roman"/>
        </w:rPr>
        <w:t xml:space="preserve"> </w:t>
      </w:r>
      <w:r w:rsidR="00075B1F" w:rsidRPr="00837C6C">
        <w:rPr>
          <w:rFonts w:cs="Times New Roman"/>
        </w:rPr>
        <w:t xml:space="preserve"> The </w:t>
      </w:r>
      <w:r w:rsidR="00367D14" w:rsidRPr="00837C6C">
        <w:rPr>
          <w:rFonts w:cs="Times New Roman"/>
        </w:rPr>
        <w:t>Revisor of Statutes</w:t>
      </w:r>
      <w:r w:rsidR="00075B1F" w:rsidRPr="00837C6C">
        <w:rPr>
          <w:rFonts w:cs="Times New Roman"/>
        </w:rPr>
        <w:t xml:space="preserve"> may not </w:t>
      </w:r>
      <w:r w:rsidR="00FB38D7" w:rsidRPr="00837C6C">
        <w:rPr>
          <w:rFonts w:cs="Times New Roman"/>
        </w:rPr>
        <w:t>alter</w:t>
      </w:r>
      <w:r w:rsidR="00075B1F" w:rsidRPr="00837C6C">
        <w:rPr>
          <w:rFonts w:cs="Times New Roman"/>
        </w:rPr>
        <w:t xml:space="preserve"> the substance of the </w:t>
      </w:r>
      <w:r w:rsidR="007B6B05">
        <w:rPr>
          <w:rFonts w:cs="Times New Roman"/>
        </w:rPr>
        <w:t>measure</w:t>
      </w:r>
      <w:r w:rsidR="00075B1F" w:rsidRPr="00837C6C">
        <w:rPr>
          <w:rFonts w:cs="Times New Roman"/>
        </w:rPr>
        <w:t xml:space="preserve"> without the consent of the sponsor.</w:t>
      </w:r>
    </w:p>
    <w:p w14:paraId="5684E15C" w14:textId="77777777" w:rsidR="006C1E89" w:rsidRPr="00837C6C" w:rsidRDefault="006C1E89" w:rsidP="005B6F5B">
      <w:pPr>
        <w:pStyle w:val="ListParagraph"/>
        <w:spacing w:after="0"/>
        <w:jc w:val="both"/>
        <w:rPr>
          <w:rFonts w:cs="Times New Roman"/>
        </w:rPr>
      </w:pPr>
    </w:p>
    <w:p w14:paraId="735BB1B8" w14:textId="511CE5B5" w:rsidR="002C38E1" w:rsidRDefault="002C38E1" w:rsidP="005B6F5B">
      <w:pPr>
        <w:pStyle w:val="Heading2"/>
        <w:jc w:val="both"/>
      </w:pPr>
      <w:bookmarkStart w:id="12" w:name="_Toc65761980"/>
      <w:r w:rsidRPr="00837C6C">
        <w:t>Rule 10.  Publications and Records</w:t>
      </w:r>
      <w:bookmarkEnd w:id="12"/>
    </w:p>
    <w:p w14:paraId="5CA52233" w14:textId="77777777" w:rsidR="00602FA2" w:rsidRPr="00837C6C" w:rsidRDefault="00602FA2" w:rsidP="005B6F5B">
      <w:pPr>
        <w:spacing w:after="0"/>
        <w:jc w:val="both"/>
        <w:rPr>
          <w:rFonts w:cs="Times New Roman"/>
          <w:b/>
        </w:rPr>
      </w:pPr>
    </w:p>
    <w:p w14:paraId="1FBDC6F3" w14:textId="77777777" w:rsidR="002C38E1" w:rsidRPr="00837C6C" w:rsidRDefault="002D62B7" w:rsidP="005B6F5B">
      <w:pPr>
        <w:pStyle w:val="ListParagraph"/>
        <w:numPr>
          <w:ilvl w:val="0"/>
          <w:numId w:val="11"/>
        </w:numPr>
        <w:spacing w:after="0"/>
        <w:jc w:val="both"/>
        <w:rPr>
          <w:rFonts w:cs="Times New Roman"/>
        </w:rPr>
      </w:pPr>
      <w:r w:rsidRPr="00837C6C">
        <w:rPr>
          <w:rFonts w:cs="Times New Roman"/>
        </w:rPr>
        <w:t>The Band Assembly shall cause a Journal of its proceedings to be maintained that contains a full, true, and correct chronological record of all proceedings of the Band Assembly.</w:t>
      </w:r>
    </w:p>
    <w:p w14:paraId="4E86095B" w14:textId="77777777" w:rsidR="006C1E89" w:rsidRPr="00837C6C" w:rsidRDefault="006C1E89" w:rsidP="005B6F5B">
      <w:pPr>
        <w:pStyle w:val="ListParagraph"/>
        <w:spacing w:after="0"/>
        <w:jc w:val="both"/>
        <w:rPr>
          <w:rFonts w:cs="Times New Roman"/>
        </w:rPr>
      </w:pPr>
    </w:p>
    <w:p w14:paraId="0721C0ED" w14:textId="7BE88FD0" w:rsidR="002D62B7" w:rsidRPr="00837C6C" w:rsidRDefault="008F09B8" w:rsidP="005B6F5B">
      <w:pPr>
        <w:pStyle w:val="ListParagraph"/>
        <w:numPr>
          <w:ilvl w:val="0"/>
          <w:numId w:val="11"/>
        </w:numPr>
        <w:spacing w:after="0"/>
        <w:jc w:val="both"/>
        <w:rPr>
          <w:rFonts w:cs="Times New Roman"/>
        </w:rPr>
      </w:pPr>
      <w:r w:rsidRPr="00837C6C">
        <w:rPr>
          <w:rFonts w:cs="Times New Roman"/>
        </w:rPr>
        <w:t>The Revis</w:t>
      </w:r>
      <w:r w:rsidR="00B33D89">
        <w:rPr>
          <w:rFonts w:cs="Times New Roman"/>
        </w:rPr>
        <w:t>o</w:t>
      </w:r>
      <w:r w:rsidRPr="00837C6C">
        <w:rPr>
          <w:rFonts w:cs="Times New Roman"/>
        </w:rPr>
        <w:t>r of Statutes shall prepare</w:t>
      </w:r>
      <w:r w:rsidR="002D62B7" w:rsidRPr="00837C6C">
        <w:rPr>
          <w:rFonts w:cs="Times New Roman"/>
        </w:rPr>
        <w:t xml:space="preserve"> a Status Report to be composed and printed</w:t>
      </w:r>
      <w:r w:rsidR="009266F0">
        <w:rPr>
          <w:rFonts w:cs="Times New Roman"/>
        </w:rPr>
        <w:t xml:space="preserve"> monthly</w:t>
      </w:r>
      <w:r w:rsidR="002D62B7" w:rsidRPr="00837C6C">
        <w:rPr>
          <w:rFonts w:cs="Times New Roman"/>
        </w:rPr>
        <w:t xml:space="preserve"> during the regular session of the Band Assembly, which shall list in numerical order the </w:t>
      </w:r>
      <w:r w:rsidR="007B6B05">
        <w:rPr>
          <w:rFonts w:cs="Times New Roman"/>
        </w:rPr>
        <w:t>measure</w:t>
      </w:r>
      <w:r w:rsidR="009266F0">
        <w:rPr>
          <w:rFonts w:cs="Times New Roman"/>
        </w:rPr>
        <w:t>s</w:t>
      </w:r>
      <w:r w:rsidR="002D62B7" w:rsidRPr="00837C6C">
        <w:rPr>
          <w:rFonts w:cs="Times New Roman"/>
        </w:rPr>
        <w:t>, including their title, sponsor, and a history of actions taken.</w:t>
      </w:r>
    </w:p>
    <w:p w14:paraId="34F307E9" w14:textId="77777777" w:rsidR="006C1E89" w:rsidRPr="00837C6C" w:rsidRDefault="006C1E89" w:rsidP="005B6F5B">
      <w:pPr>
        <w:pStyle w:val="ListParagraph"/>
        <w:spacing w:after="0"/>
        <w:jc w:val="both"/>
        <w:rPr>
          <w:rFonts w:cs="Times New Roman"/>
        </w:rPr>
      </w:pPr>
    </w:p>
    <w:p w14:paraId="6A8337E1" w14:textId="1AB89985" w:rsidR="002D62B7" w:rsidRPr="00837C6C" w:rsidRDefault="002D62B7" w:rsidP="005B6F5B">
      <w:pPr>
        <w:pStyle w:val="ListParagraph"/>
        <w:numPr>
          <w:ilvl w:val="0"/>
          <w:numId w:val="11"/>
        </w:numPr>
        <w:spacing w:after="0"/>
        <w:jc w:val="both"/>
        <w:rPr>
          <w:rFonts w:cs="Times New Roman"/>
        </w:rPr>
      </w:pPr>
      <w:r w:rsidRPr="00837C6C">
        <w:rPr>
          <w:rFonts w:cs="Times New Roman"/>
        </w:rPr>
        <w:t>Subject to the needs of members and Legislative Branch staff</w:t>
      </w:r>
      <w:r w:rsidR="00665528" w:rsidRPr="00837C6C">
        <w:rPr>
          <w:rFonts w:cs="Times New Roman"/>
        </w:rPr>
        <w:t xml:space="preserve"> in the performance of their official duties</w:t>
      </w:r>
      <w:r w:rsidR="00C343E7">
        <w:rPr>
          <w:rFonts w:cs="Times New Roman"/>
        </w:rPr>
        <w:t xml:space="preserve"> and the confidentiality requirements for Band Assembly records from executive sessions</w:t>
      </w:r>
      <w:r w:rsidRPr="00837C6C">
        <w:rPr>
          <w:rFonts w:cs="Times New Roman"/>
        </w:rPr>
        <w:t>, Band Assembly records shall be available for public inspection, subject to any requirements the Speaker considers necessary to ensure their safety.</w:t>
      </w:r>
    </w:p>
    <w:p w14:paraId="4703A275" w14:textId="77777777" w:rsidR="006C1E89" w:rsidRPr="00837C6C" w:rsidRDefault="006C1E89" w:rsidP="005B6F5B">
      <w:pPr>
        <w:pStyle w:val="ListParagraph"/>
        <w:spacing w:after="0"/>
        <w:jc w:val="both"/>
        <w:rPr>
          <w:rFonts w:cs="Times New Roman"/>
        </w:rPr>
      </w:pPr>
    </w:p>
    <w:p w14:paraId="717C35AC" w14:textId="67EE9453" w:rsidR="00665528" w:rsidRPr="00837C6C" w:rsidRDefault="00665528" w:rsidP="005B6F5B">
      <w:pPr>
        <w:pStyle w:val="ListParagraph"/>
        <w:numPr>
          <w:ilvl w:val="0"/>
          <w:numId w:val="11"/>
        </w:numPr>
        <w:spacing w:after="0"/>
        <w:jc w:val="both"/>
        <w:rPr>
          <w:rFonts w:cs="Times New Roman"/>
        </w:rPr>
      </w:pPr>
      <w:r w:rsidRPr="00837C6C">
        <w:rPr>
          <w:rFonts w:cs="Times New Roman"/>
        </w:rPr>
        <w:t xml:space="preserve">Arrangements for having records copied may be made and an appropriate fee to cover costs may be imposed. All fees collected under this </w:t>
      </w:r>
      <w:r w:rsidR="001D2525">
        <w:rPr>
          <w:rFonts w:cs="Times New Roman"/>
        </w:rPr>
        <w:t>R</w:t>
      </w:r>
      <w:r w:rsidRPr="00837C6C">
        <w:rPr>
          <w:rFonts w:cs="Times New Roman"/>
        </w:rPr>
        <w:t xml:space="preserve">ule shall be promptly turned over to the </w:t>
      </w:r>
      <w:r w:rsidR="006C1E89" w:rsidRPr="00837C6C">
        <w:rPr>
          <w:rFonts w:cs="Times New Roman"/>
        </w:rPr>
        <w:t>Office of Management and Budget</w:t>
      </w:r>
      <w:r w:rsidRPr="00837C6C">
        <w:rPr>
          <w:rFonts w:cs="Times New Roman"/>
        </w:rPr>
        <w:t>.</w:t>
      </w:r>
    </w:p>
    <w:p w14:paraId="4523F927" w14:textId="77777777" w:rsidR="006C1E89" w:rsidRPr="00837C6C" w:rsidRDefault="006C1E89" w:rsidP="005B6F5B">
      <w:pPr>
        <w:pStyle w:val="ListParagraph"/>
        <w:spacing w:after="0"/>
        <w:jc w:val="both"/>
        <w:rPr>
          <w:rFonts w:cs="Times New Roman"/>
        </w:rPr>
      </w:pPr>
    </w:p>
    <w:p w14:paraId="101A15C7" w14:textId="64D41E73" w:rsidR="00665528" w:rsidRPr="00837C6C" w:rsidRDefault="00665528" w:rsidP="005B6F5B">
      <w:pPr>
        <w:pStyle w:val="ListParagraph"/>
        <w:numPr>
          <w:ilvl w:val="0"/>
          <w:numId w:val="11"/>
        </w:numPr>
        <w:spacing w:after="0"/>
        <w:jc w:val="both"/>
        <w:rPr>
          <w:rFonts w:cs="Times New Roman"/>
        </w:rPr>
      </w:pPr>
      <w:r w:rsidRPr="00837C6C">
        <w:rPr>
          <w:rFonts w:cs="Times New Roman"/>
        </w:rPr>
        <w:lastRenderedPageBreak/>
        <w:t xml:space="preserve">Audio </w:t>
      </w:r>
      <w:r w:rsidR="001D2525">
        <w:rPr>
          <w:rFonts w:cs="Times New Roman"/>
        </w:rPr>
        <w:t xml:space="preserve">and video </w:t>
      </w:r>
      <w:r w:rsidRPr="00837C6C">
        <w:rPr>
          <w:rFonts w:cs="Times New Roman"/>
        </w:rPr>
        <w:t xml:space="preserve">recordings shall be made of every </w:t>
      </w:r>
      <w:r w:rsidR="00453BA2">
        <w:rPr>
          <w:rFonts w:cs="Times New Roman"/>
        </w:rPr>
        <w:t>meeting</w:t>
      </w:r>
      <w:r w:rsidRPr="00837C6C">
        <w:rPr>
          <w:rFonts w:cs="Times New Roman"/>
        </w:rPr>
        <w:t xml:space="preserve"> of the Band Assembly</w:t>
      </w:r>
      <w:r w:rsidR="00C93413">
        <w:rPr>
          <w:rFonts w:cs="Times New Roman"/>
        </w:rPr>
        <w:t>.  The Clerk shall keep and maintain said recordings in his or her custody</w:t>
      </w:r>
      <w:r w:rsidRPr="00837C6C">
        <w:rPr>
          <w:rFonts w:cs="Times New Roman"/>
        </w:rPr>
        <w:t>.</w:t>
      </w:r>
      <w:r w:rsidR="00E37274">
        <w:rPr>
          <w:rFonts w:cs="Times New Roman"/>
        </w:rPr>
        <w:t xml:space="preserve">  In the event of technical difficulties or other technological failures during a meeting, the Clerk shall </w:t>
      </w:r>
      <w:r w:rsidR="00B139D2">
        <w:rPr>
          <w:rFonts w:cs="Times New Roman"/>
        </w:rPr>
        <w:t>record</w:t>
      </w:r>
      <w:r w:rsidR="00E37274">
        <w:rPr>
          <w:rFonts w:cs="Times New Roman"/>
        </w:rPr>
        <w:t xml:space="preserve"> the </w:t>
      </w:r>
      <w:r w:rsidR="00C343E7">
        <w:rPr>
          <w:rFonts w:cs="Times New Roman"/>
        </w:rPr>
        <w:t xml:space="preserve">general nature and duration of the </w:t>
      </w:r>
      <w:r w:rsidR="00E37274">
        <w:rPr>
          <w:rFonts w:cs="Times New Roman"/>
        </w:rPr>
        <w:t>technical difficulties in the Journal and keep and maintain whatever records are possible under the circumstances.</w:t>
      </w:r>
    </w:p>
    <w:p w14:paraId="53C22724" w14:textId="77777777" w:rsidR="006C1E89" w:rsidRPr="00837C6C" w:rsidRDefault="006C1E89" w:rsidP="005B6F5B">
      <w:pPr>
        <w:pStyle w:val="ListParagraph"/>
        <w:spacing w:after="0"/>
        <w:jc w:val="both"/>
        <w:rPr>
          <w:rFonts w:cs="Times New Roman"/>
        </w:rPr>
      </w:pPr>
    </w:p>
    <w:p w14:paraId="5A648497" w14:textId="77777777" w:rsidR="00665528" w:rsidRPr="00837C6C" w:rsidRDefault="00665528" w:rsidP="005B6F5B">
      <w:pPr>
        <w:pStyle w:val="ListParagraph"/>
        <w:numPr>
          <w:ilvl w:val="0"/>
          <w:numId w:val="11"/>
        </w:numPr>
        <w:spacing w:after="0"/>
        <w:jc w:val="both"/>
        <w:rPr>
          <w:rFonts w:cs="Times New Roman"/>
        </w:rPr>
      </w:pPr>
      <w:r w:rsidRPr="00837C6C">
        <w:rPr>
          <w:rFonts w:cs="Times New Roman"/>
        </w:rPr>
        <w:t>The Speaker shall sign all orders for printing or distribution of publications printed for the Band Assembly, except those publications whose printing or distribution is governed specifically by statute</w:t>
      </w:r>
      <w:r w:rsidR="006C1E89" w:rsidRPr="00837C6C">
        <w:rPr>
          <w:rFonts w:cs="Times New Roman"/>
        </w:rPr>
        <w:t>, ordinance, or legislative order</w:t>
      </w:r>
      <w:r w:rsidRPr="00837C6C">
        <w:rPr>
          <w:rFonts w:cs="Times New Roman"/>
        </w:rPr>
        <w:t>.</w:t>
      </w:r>
    </w:p>
    <w:p w14:paraId="5D3F8000" w14:textId="77777777" w:rsidR="006C1E89" w:rsidRPr="00837C6C" w:rsidRDefault="006C1E89" w:rsidP="005B6F5B">
      <w:pPr>
        <w:pStyle w:val="ListParagraph"/>
        <w:spacing w:after="0"/>
        <w:jc w:val="both"/>
        <w:rPr>
          <w:rFonts w:cs="Times New Roman"/>
        </w:rPr>
      </w:pPr>
    </w:p>
    <w:p w14:paraId="24ABC50A" w14:textId="715D224C" w:rsidR="0007564D" w:rsidRDefault="0007564D" w:rsidP="005B6F5B">
      <w:pPr>
        <w:pStyle w:val="Heading2"/>
        <w:jc w:val="both"/>
      </w:pPr>
      <w:bookmarkStart w:id="13" w:name="_Toc65761981"/>
      <w:r w:rsidRPr="00837C6C">
        <w:t xml:space="preserve">Rule 11.  </w:t>
      </w:r>
      <w:r w:rsidR="00317E27" w:rsidRPr="00837C6C">
        <w:t>The Speaker</w:t>
      </w:r>
      <w:r w:rsidR="00156A97">
        <w:t xml:space="preserve"> of the Assembly</w:t>
      </w:r>
      <w:bookmarkEnd w:id="13"/>
    </w:p>
    <w:p w14:paraId="4C1EBE47" w14:textId="77777777" w:rsidR="00602FA2" w:rsidRPr="00837C6C" w:rsidRDefault="00602FA2" w:rsidP="005B6F5B">
      <w:pPr>
        <w:spacing w:after="0"/>
        <w:jc w:val="both"/>
        <w:rPr>
          <w:rFonts w:cs="Times New Roman"/>
          <w:b/>
        </w:rPr>
      </w:pPr>
    </w:p>
    <w:p w14:paraId="6CB2D650" w14:textId="77777777" w:rsidR="00317E27" w:rsidRPr="00837C6C" w:rsidRDefault="00317E27" w:rsidP="005B6F5B">
      <w:pPr>
        <w:pStyle w:val="ListParagraph"/>
        <w:numPr>
          <w:ilvl w:val="0"/>
          <w:numId w:val="12"/>
        </w:numPr>
        <w:spacing w:after="0"/>
        <w:jc w:val="both"/>
        <w:rPr>
          <w:rFonts w:cs="Times New Roman"/>
        </w:rPr>
      </w:pPr>
      <w:r w:rsidRPr="00837C6C">
        <w:rPr>
          <w:rFonts w:cs="Times New Roman"/>
        </w:rPr>
        <w:t>The duties of the Speaker are as follows:</w:t>
      </w:r>
    </w:p>
    <w:p w14:paraId="23D4B86B" w14:textId="77777777" w:rsidR="00317E27" w:rsidRPr="00837C6C" w:rsidRDefault="00317E27" w:rsidP="005B6F5B">
      <w:pPr>
        <w:pStyle w:val="ListParagraph"/>
        <w:spacing w:after="0"/>
        <w:jc w:val="both"/>
        <w:rPr>
          <w:rFonts w:cs="Times New Roman"/>
        </w:rPr>
      </w:pPr>
    </w:p>
    <w:p w14:paraId="32B3B65E" w14:textId="22016DC4" w:rsidR="00317E27" w:rsidRPr="00837C6C" w:rsidRDefault="00317E27" w:rsidP="005B6F5B">
      <w:pPr>
        <w:pStyle w:val="ListParagraph"/>
        <w:numPr>
          <w:ilvl w:val="1"/>
          <w:numId w:val="12"/>
        </w:numPr>
        <w:spacing w:after="0"/>
        <w:jc w:val="both"/>
        <w:rPr>
          <w:rFonts w:cs="Times New Roman"/>
        </w:rPr>
      </w:pPr>
      <w:r w:rsidRPr="00837C6C">
        <w:rPr>
          <w:rFonts w:cs="Times New Roman"/>
        </w:rPr>
        <w:t xml:space="preserve">The Speaker shall take the chair at the </w:t>
      </w:r>
      <w:r w:rsidR="0041635C">
        <w:rPr>
          <w:rFonts w:cs="Times New Roman"/>
        </w:rPr>
        <w:t>designated</w:t>
      </w:r>
      <w:r w:rsidRPr="00837C6C">
        <w:rPr>
          <w:rFonts w:cs="Times New Roman"/>
        </w:rPr>
        <w:t xml:space="preserve"> time</w:t>
      </w:r>
      <w:r w:rsidR="0041635C">
        <w:rPr>
          <w:rFonts w:cs="Times New Roman"/>
        </w:rPr>
        <w:t>;</w:t>
      </w:r>
    </w:p>
    <w:p w14:paraId="3367F14B" w14:textId="77777777" w:rsidR="00317E27" w:rsidRPr="00837C6C" w:rsidRDefault="00317E27" w:rsidP="005B6F5B">
      <w:pPr>
        <w:pStyle w:val="ListParagraph"/>
        <w:spacing w:after="0"/>
        <w:ind w:left="1440"/>
        <w:jc w:val="both"/>
        <w:rPr>
          <w:rFonts w:cs="Times New Roman"/>
        </w:rPr>
      </w:pPr>
    </w:p>
    <w:p w14:paraId="35A0861D" w14:textId="5369298C" w:rsidR="00317E27" w:rsidRPr="00837C6C" w:rsidRDefault="009E3D6E" w:rsidP="005B6F5B">
      <w:pPr>
        <w:pStyle w:val="ListParagraph"/>
        <w:numPr>
          <w:ilvl w:val="1"/>
          <w:numId w:val="12"/>
        </w:numPr>
        <w:spacing w:after="0"/>
        <w:jc w:val="both"/>
        <w:rPr>
          <w:rFonts w:cs="Times New Roman"/>
        </w:rPr>
      </w:pPr>
      <w:r>
        <w:rPr>
          <w:rFonts w:cs="Times New Roman"/>
        </w:rPr>
        <w:t>The</w:t>
      </w:r>
      <w:r w:rsidR="00317E27" w:rsidRPr="00837C6C">
        <w:rPr>
          <w:rFonts w:cs="Times New Roman"/>
        </w:rPr>
        <w:t xml:space="preserve"> Speake</w:t>
      </w:r>
      <w:r>
        <w:rPr>
          <w:rFonts w:cs="Times New Roman"/>
        </w:rPr>
        <w:t>r</w:t>
      </w:r>
      <w:r w:rsidR="00317E27" w:rsidRPr="00837C6C">
        <w:rPr>
          <w:rFonts w:cs="Times New Roman"/>
        </w:rPr>
        <w:t xml:space="preserve"> shall immediately call the members to order and request that the Clerk call the roll</w:t>
      </w:r>
      <w:r w:rsidR="0041635C">
        <w:rPr>
          <w:rFonts w:cs="Times New Roman"/>
        </w:rPr>
        <w:t>;</w:t>
      </w:r>
    </w:p>
    <w:p w14:paraId="6A45E564" w14:textId="77777777" w:rsidR="00317E27" w:rsidRPr="00837C6C" w:rsidRDefault="00317E27" w:rsidP="005B6F5B">
      <w:pPr>
        <w:pStyle w:val="ListParagraph"/>
        <w:spacing w:after="0"/>
        <w:jc w:val="both"/>
        <w:rPr>
          <w:rFonts w:cs="Times New Roman"/>
        </w:rPr>
      </w:pPr>
    </w:p>
    <w:p w14:paraId="167E2BE3" w14:textId="47638B6D" w:rsidR="00317E27" w:rsidRPr="00837C6C" w:rsidRDefault="00317E27" w:rsidP="005B6F5B">
      <w:pPr>
        <w:pStyle w:val="ListParagraph"/>
        <w:numPr>
          <w:ilvl w:val="1"/>
          <w:numId w:val="12"/>
        </w:numPr>
        <w:spacing w:after="0"/>
        <w:jc w:val="both"/>
        <w:rPr>
          <w:rFonts w:cs="Times New Roman"/>
        </w:rPr>
      </w:pPr>
      <w:r w:rsidRPr="00837C6C">
        <w:rPr>
          <w:rFonts w:cs="Times New Roman"/>
        </w:rPr>
        <w:t>The Speaker shall preside over the deliberations of the Band Assembly, preserve order and decorum, and decide questions of</w:t>
      </w:r>
      <w:r w:rsidR="002B6AB3">
        <w:rPr>
          <w:rFonts w:cs="Times New Roman"/>
        </w:rPr>
        <w:t xml:space="preserve"> procedure in accordan</w:t>
      </w:r>
      <w:r w:rsidR="00F57B27">
        <w:rPr>
          <w:rFonts w:cs="Times New Roman"/>
        </w:rPr>
        <w:t>ce with the Rules</w:t>
      </w:r>
      <w:r w:rsidR="0041635C">
        <w:rPr>
          <w:rFonts w:cs="Times New Roman"/>
        </w:rPr>
        <w:t>;</w:t>
      </w:r>
    </w:p>
    <w:p w14:paraId="01664EED" w14:textId="77777777" w:rsidR="00317E27" w:rsidRPr="00837C6C" w:rsidRDefault="00317E27" w:rsidP="005B6F5B">
      <w:pPr>
        <w:pStyle w:val="ListParagraph"/>
        <w:spacing w:after="0"/>
        <w:jc w:val="both"/>
        <w:rPr>
          <w:rFonts w:cs="Times New Roman"/>
        </w:rPr>
      </w:pPr>
    </w:p>
    <w:p w14:paraId="4CEE9B0F" w14:textId="0CDFBCBE" w:rsidR="00317E27" w:rsidRPr="00837C6C" w:rsidRDefault="00317E27" w:rsidP="005B6F5B">
      <w:pPr>
        <w:pStyle w:val="ListParagraph"/>
        <w:numPr>
          <w:ilvl w:val="1"/>
          <w:numId w:val="12"/>
        </w:numPr>
        <w:spacing w:after="0"/>
        <w:jc w:val="both"/>
        <w:rPr>
          <w:rFonts w:cs="Times New Roman"/>
        </w:rPr>
      </w:pPr>
      <w:r w:rsidRPr="00837C6C">
        <w:rPr>
          <w:rFonts w:cs="Times New Roman"/>
        </w:rPr>
        <w:t>The Speaker shall have control of the Chamber</w:t>
      </w:r>
      <w:r w:rsidR="000829E3">
        <w:rPr>
          <w:rFonts w:cs="Times New Roman"/>
        </w:rPr>
        <w:t>, including the power to order removal of non-members who violate the Rules</w:t>
      </w:r>
      <w:r w:rsidR="0041635C">
        <w:rPr>
          <w:rFonts w:cs="Times New Roman"/>
        </w:rPr>
        <w:t>;</w:t>
      </w:r>
    </w:p>
    <w:p w14:paraId="78BF7ACB" w14:textId="77777777" w:rsidR="00317E27" w:rsidRPr="00837C6C" w:rsidRDefault="00317E27" w:rsidP="005B6F5B">
      <w:pPr>
        <w:pStyle w:val="ListParagraph"/>
        <w:spacing w:after="0"/>
        <w:jc w:val="both"/>
        <w:rPr>
          <w:rFonts w:cs="Times New Roman"/>
        </w:rPr>
      </w:pPr>
    </w:p>
    <w:p w14:paraId="64D6BC13" w14:textId="7B80E4C6" w:rsidR="00317E27" w:rsidRPr="00837C6C" w:rsidRDefault="00317E27" w:rsidP="005B6F5B">
      <w:pPr>
        <w:pStyle w:val="ListParagraph"/>
        <w:numPr>
          <w:ilvl w:val="1"/>
          <w:numId w:val="12"/>
        </w:numPr>
        <w:spacing w:after="0"/>
        <w:jc w:val="both"/>
        <w:rPr>
          <w:rFonts w:cs="Times New Roman"/>
        </w:rPr>
      </w:pPr>
      <w:r w:rsidRPr="00837C6C">
        <w:rPr>
          <w:rFonts w:cs="Times New Roman"/>
        </w:rPr>
        <w:t>The Speaker shall have general control and direction of all Band Assembly employees and all employees of the Legislative Branch when they are in the Chamber</w:t>
      </w:r>
      <w:r w:rsidR="0041635C">
        <w:rPr>
          <w:rFonts w:cs="Times New Roman"/>
        </w:rPr>
        <w:t>;</w:t>
      </w:r>
    </w:p>
    <w:p w14:paraId="1CFA0856" w14:textId="77777777" w:rsidR="00317E27" w:rsidRPr="00837C6C" w:rsidRDefault="00317E27" w:rsidP="005B6F5B">
      <w:pPr>
        <w:pStyle w:val="ListParagraph"/>
        <w:spacing w:after="0"/>
        <w:jc w:val="both"/>
        <w:rPr>
          <w:rFonts w:cs="Times New Roman"/>
        </w:rPr>
      </w:pPr>
    </w:p>
    <w:p w14:paraId="3F1E8024" w14:textId="5B51A503" w:rsidR="00317E27" w:rsidRPr="00837C6C" w:rsidRDefault="00317E27" w:rsidP="005B6F5B">
      <w:pPr>
        <w:pStyle w:val="ListParagraph"/>
        <w:numPr>
          <w:ilvl w:val="1"/>
          <w:numId w:val="12"/>
        </w:numPr>
        <w:spacing w:after="0"/>
        <w:jc w:val="both"/>
        <w:rPr>
          <w:rFonts w:cs="Times New Roman"/>
        </w:rPr>
      </w:pPr>
      <w:r w:rsidRPr="00837C6C">
        <w:rPr>
          <w:rFonts w:cs="Times New Roman"/>
        </w:rPr>
        <w:t>The Speaker shall recognize members and</w:t>
      </w:r>
      <w:r w:rsidR="00992B9E">
        <w:rPr>
          <w:rFonts w:cs="Times New Roman"/>
        </w:rPr>
        <w:t xml:space="preserve"> may recognize</w:t>
      </w:r>
      <w:r w:rsidRPr="00837C6C">
        <w:rPr>
          <w:rFonts w:cs="Times New Roman"/>
        </w:rPr>
        <w:t xml:space="preserve"> non-members during </w:t>
      </w:r>
      <w:r w:rsidR="00C9022A">
        <w:rPr>
          <w:rFonts w:cs="Times New Roman"/>
        </w:rPr>
        <w:t xml:space="preserve">witness testimony, </w:t>
      </w:r>
      <w:r w:rsidRPr="00837C6C">
        <w:rPr>
          <w:rFonts w:cs="Times New Roman"/>
        </w:rPr>
        <w:t>discussion</w:t>
      </w:r>
      <w:r w:rsidR="00C9022A">
        <w:rPr>
          <w:rFonts w:cs="Times New Roman"/>
        </w:rPr>
        <w:t>, and debate</w:t>
      </w:r>
      <w:r w:rsidRPr="00837C6C">
        <w:rPr>
          <w:rFonts w:cs="Times New Roman"/>
        </w:rPr>
        <w:t xml:space="preserve"> of </w:t>
      </w:r>
      <w:r w:rsidR="00C9022A">
        <w:rPr>
          <w:rFonts w:cs="Times New Roman"/>
        </w:rPr>
        <w:t xml:space="preserve">all </w:t>
      </w:r>
      <w:r w:rsidRPr="00837C6C">
        <w:rPr>
          <w:rFonts w:cs="Times New Roman"/>
        </w:rPr>
        <w:t>measures and questions</w:t>
      </w:r>
      <w:r w:rsidR="00C9022A">
        <w:rPr>
          <w:rFonts w:cs="Times New Roman"/>
        </w:rPr>
        <w:t xml:space="preserve"> that arise</w:t>
      </w:r>
      <w:r w:rsidRPr="00837C6C">
        <w:rPr>
          <w:rFonts w:cs="Times New Roman"/>
        </w:rPr>
        <w:t xml:space="preserve"> and otherwise enforce the Rules</w:t>
      </w:r>
      <w:r w:rsidR="0041635C">
        <w:rPr>
          <w:rFonts w:cs="Times New Roman"/>
        </w:rPr>
        <w:t>;</w:t>
      </w:r>
    </w:p>
    <w:p w14:paraId="1026C810" w14:textId="77777777" w:rsidR="00B52BFE" w:rsidRPr="00837C6C" w:rsidRDefault="00B52BFE" w:rsidP="005B6F5B">
      <w:pPr>
        <w:pStyle w:val="ListParagraph"/>
        <w:spacing w:after="0"/>
        <w:jc w:val="both"/>
        <w:rPr>
          <w:rFonts w:cs="Times New Roman"/>
        </w:rPr>
      </w:pPr>
    </w:p>
    <w:p w14:paraId="3AD5BF44" w14:textId="00807B1E" w:rsidR="00B52BFE" w:rsidRPr="00837C6C" w:rsidRDefault="00B52BFE" w:rsidP="005B6F5B">
      <w:pPr>
        <w:pStyle w:val="ListParagraph"/>
        <w:numPr>
          <w:ilvl w:val="1"/>
          <w:numId w:val="12"/>
        </w:numPr>
        <w:spacing w:after="0"/>
        <w:jc w:val="both"/>
        <w:rPr>
          <w:rFonts w:cs="Times New Roman"/>
        </w:rPr>
      </w:pPr>
      <w:r w:rsidRPr="00837C6C">
        <w:rPr>
          <w:rFonts w:cs="Times New Roman"/>
        </w:rPr>
        <w:t>The Speaker may appoint a member of the Tribal Police as a temporary Sergeant at Arms to maintain order in the Chamber or otherwise provide security as necessary in the opinion of the Speaker</w:t>
      </w:r>
      <w:r w:rsidR="0041635C">
        <w:rPr>
          <w:rFonts w:cs="Times New Roman"/>
        </w:rPr>
        <w:t>; and</w:t>
      </w:r>
    </w:p>
    <w:p w14:paraId="3517690C" w14:textId="77777777" w:rsidR="00B52BFE" w:rsidRPr="00837C6C" w:rsidRDefault="00B52BFE" w:rsidP="005B6F5B">
      <w:pPr>
        <w:pStyle w:val="ListParagraph"/>
        <w:spacing w:after="0"/>
        <w:jc w:val="both"/>
        <w:rPr>
          <w:rFonts w:cs="Times New Roman"/>
        </w:rPr>
      </w:pPr>
    </w:p>
    <w:p w14:paraId="5E25C6ED" w14:textId="77777777" w:rsidR="00B52BFE" w:rsidRPr="00837C6C" w:rsidRDefault="00B52BFE" w:rsidP="005B6F5B">
      <w:pPr>
        <w:pStyle w:val="ListParagraph"/>
        <w:numPr>
          <w:ilvl w:val="1"/>
          <w:numId w:val="12"/>
        </w:numPr>
        <w:spacing w:after="0"/>
        <w:jc w:val="both"/>
        <w:rPr>
          <w:rFonts w:cs="Times New Roman"/>
        </w:rPr>
      </w:pPr>
      <w:r w:rsidRPr="00837C6C">
        <w:rPr>
          <w:rFonts w:cs="Times New Roman"/>
        </w:rPr>
        <w:t>The Speaker shall appoint such staff as is necessary to perform the duties of the office or to assist the Band Assembly.</w:t>
      </w:r>
    </w:p>
    <w:p w14:paraId="6A4D5C92" w14:textId="77777777" w:rsidR="00317E27" w:rsidRPr="00837C6C" w:rsidRDefault="00317E27" w:rsidP="005B6F5B">
      <w:pPr>
        <w:pStyle w:val="ListParagraph"/>
        <w:spacing w:after="0"/>
        <w:jc w:val="both"/>
        <w:rPr>
          <w:rFonts w:cs="Times New Roman"/>
        </w:rPr>
      </w:pPr>
    </w:p>
    <w:p w14:paraId="71B7968F" w14:textId="77777777" w:rsidR="002157C7" w:rsidRDefault="002157C7" w:rsidP="002157C7">
      <w:pPr>
        <w:pStyle w:val="ListParagraph"/>
        <w:numPr>
          <w:ilvl w:val="0"/>
          <w:numId w:val="12"/>
        </w:numPr>
        <w:spacing w:after="0"/>
        <w:jc w:val="both"/>
        <w:rPr>
          <w:rFonts w:cs="Times New Roman"/>
        </w:rPr>
      </w:pPr>
      <w:r>
        <w:rPr>
          <w:rFonts w:cs="Times New Roman"/>
        </w:rPr>
        <w:t>The Speaker may not participate in the general debate and discussion of the Band Assembly beyond that which is necessary to fulfill the duties listed in Rule 11.1.</w:t>
      </w:r>
    </w:p>
    <w:p w14:paraId="2B17E782" w14:textId="77777777" w:rsidR="002157C7" w:rsidRDefault="002157C7" w:rsidP="002157C7">
      <w:pPr>
        <w:pStyle w:val="ListParagraph"/>
        <w:spacing w:after="0"/>
        <w:jc w:val="both"/>
        <w:rPr>
          <w:rFonts w:cs="Times New Roman"/>
        </w:rPr>
      </w:pPr>
    </w:p>
    <w:p w14:paraId="4F192DEF" w14:textId="4CB37284" w:rsidR="002157C7" w:rsidRPr="009266F0" w:rsidRDefault="002157C7" w:rsidP="002157C7">
      <w:pPr>
        <w:pStyle w:val="ListParagraph"/>
        <w:numPr>
          <w:ilvl w:val="0"/>
          <w:numId w:val="12"/>
        </w:numPr>
        <w:spacing w:after="0"/>
        <w:jc w:val="both"/>
        <w:rPr>
          <w:rFonts w:cs="Times New Roman"/>
        </w:rPr>
      </w:pPr>
      <w:r>
        <w:rPr>
          <w:rFonts w:cs="Times New Roman"/>
        </w:rPr>
        <w:t>Notwithstanding Rule 11.</w:t>
      </w:r>
      <w:r w:rsidR="00470C60">
        <w:rPr>
          <w:rFonts w:cs="Times New Roman"/>
        </w:rPr>
        <w:t>2</w:t>
      </w:r>
      <w:r>
        <w:rPr>
          <w:rFonts w:cs="Times New Roman"/>
        </w:rPr>
        <w:t>, the Speaker may address the Band Assembly in his or her capacity as the Secretary-Treasurer where appropriate.</w:t>
      </w:r>
    </w:p>
    <w:p w14:paraId="249E8DEE" w14:textId="77777777" w:rsidR="002157C7" w:rsidRDefault="002157C7" w:rsidP="002157C7">
      <w:pPr>
        <w:pStyle w:val="ListParagraph"/>
        <w:spacing w:after="0"/>
        <w:jc w:val="both"/>
        <w:rPr>
          <w:rFonts w:cs="Times New Roman"/>
        </w:rPr>
      </w:pPr>
    </w:p>
    <w:p w14:paraId="0CAA7F2F" w14:textId="23483824" w:rsidR="009266F0" w:rsidRDefault="00317E27" w:rsidP="009266F0">
      <w:pPr>
        <w:pStyle w:val="ListParagraph"/>
        <w:numPr>
          <w:ilvl w:val="0"/>
          <w:numId w:val="12"/>
        </w:numPr>
        <w:spacing w:after="0"/>
        <w:jc w:val="both"/>
        <w:rPr>
          <w:rFonts w:cs="Times New Roman"/>
        </w:rPr>
      </w:pPr>
      <w:r w:rsidRPr="00837C6C">
        <w:rPr>
          <w:rFonts w:cs="Times New Roman"/>
        </w:rPr>
        <w:t xml:space="preserve">The Speaker may </w:t>
      </w:r>
      <w:r w:rsidR="002910D0">
        <w:rPr>
          <w:rFonts w:cs="Times New Roman"/>
        </w:rPr>
        <w:t>appoint</w:t>
      </w:r>
      <w:r w:rsidR="002910D0" w:rsidRPr="00837C6C">
        <w:rPr>
          <w:rFonts w:cs="Times New Roman"/>
        </w:rPr>
        <w:t xml:space="preserve"> </w:t>
      </w:r>
      <w:r w:rsidRPr="00837C6C">
        <w:rPr>
          <w:rFonts w:cs="Times New Roman"/>
        </w:rPr>
        <w:t>a member to act as the presiding officer</w:t>
      </w:r>
      <w:r w:rsidR="002910D0">
        <w:rPr>
          <w:rFonts w:cs="Times New Roman"/>
        </w:rPr>
        <w:t xml:space="preserve"> in the Speaker’s absence</w:t>
      </w:r>
      <w:r w:rsidRPr="00837C6C">
        <w:rPr>
          <w:rFonts w:cs="Times New Roman"/>
        </w:rPr>
        <w:t xml:space="preserve">, whose </w:t>
      </w:r>
      <w:r w:rsidR="000556EA">
        <w:rPr>
          <w:rFonts w:cs="Times New Roman"/>
        </w:rPr>
        <w:t xml:space="preserve">title shall be Speaker </w:t>
      </w:r>
      <w:r w:rsidR="00A40418">
        <w:rPr>
          <w:rFonts w:cs="Times New Roman"/>
        </w:rPr>
        <w:t>p</w:t>
      </w:r>
      <w:r w:rsidR="000556EA">
        <w:rPr>
          <w:rFonts w:cs="Times New Roman"/>
        </w:rPr>
        <w:t xml:space="preserve">ro </w:t>
      </w:r>
      <w:r w:rsidR="00A40418">
        <w:rPr>
          <w:rFonts w:cs="Times New Roman"/>
        </w:rPr>
        <w:t>t</w:t>
      </w:r>
      <w:r w:rsidR="000556EA">
        <w:rPr>
          <w:rFonts w:cs="Times New Roman"/>
        </w:rPr>
        <w:t>empore</w:t>
      </w:r>
      <w:r w:rsidR="009266F0">
        <w:rPr>
          <w:rFonts w:cs="Times New Roman"/>
        </w:rPr>
        <w:t>, subject to the following:</w:t>
      </w:r>
    </w:p>
    <w:p w14:paraId="6E450A35" w14:textId="77777777" w:rsidR="009266F0" w:rsidRDefault="009266F0" w:rsidP="009266F0">
      <w:pPr>
        <w:pStyle w:val="ListParagraph"/>
        <w:spacing w:after="0"/>
        <w:jc w:val="both"/>
        <w:rPr>
          <w:rFonts w:cs="Times New Roman"/>
        </w:rPr>
      </w:pPr>
    </w:p>
    <w:p w14:paraId="632F5E1A" w14:textId="69A59374" w:rsidR="009266F0" w:rsidRDefault="00D6532F" w:rsidP="009266F0">
      <w:pPr>
        <w:pStyle w:val="ListParagraph"/>
        <w:numPr>
          <w:ilvl w:val="1"/>
          <w:numId w:val="12"/>
        </w:numPr>
        <w:spacing w:after="0"/>
        <w:jc w:val="both"/>
        <w:rPr>
          <w:rFonts w:cs="Times New Roman"/>
        </w:rPr>
      </w:pPr>
      <w:r w:rsidRPr="009266F0">
        <w:rPr>
          <w:rFonts w:cs="Times New Roman"/>
        </w:rPr>
        <w:t>A</w:t>
      </w:r>
      <w:r w:rsidR="00317E27" w:rsidRPr="009266F0">
        <w:rPr>
          <w:rFonts w:cs="Times New Roman"/>
        </w:rPr>
        <w:t xml:space="preserve">ppointment </w:t>
      </w:r>
      <w:r w:rsidR="000556EA" w:rsidRPr="009266F0">
        <w:rPr>
          <w:rFonts w:cs="Times New Roman"/>
        </w:rPr>
        <w:t xml:space="preserve">as Speaker </w:t>
      </w:r>
      <w:r w:rsidR="00A40418" w:rsidRPr="009266F0">
        <w:rPr>
          <w:rFonts w:cs="Times New Roman"/>
        </w:rPr>
        <w:t>p</w:t>
      </w:r>
      <w:r w:rsidR="000556EA" w:rsidRPr="009266F0">
        <w:rPr>
          <w:rFonts w:cs="Times New Roman"/>
        </w:rPr>
        <w:t xml:space="preserve">ro </w:t>
      </w:r>
      <w:r w:rsidR="00A40418" w:rsidRPr="009266F0">
        <w:rPr>
          <w:rFonts w:cs="Times New Roman"/>
        </w:rPr>
        <w:t>t</w:t>
      </w:r>
      <w:r w:rsidR="000556EA" w:rsidRPr="009266F0">
        <w:rPr>
          <w:rFonts w:cs="Times New Roman"/>
        </w:rPr>
        <w:t xml:space="preserve">empore </w:t>
      </w:r>
      <w:r w:rsidR="00317E27" w:rsidRPr="009266F0">
        <w:rPr>
          <w:rFonts w:cs="Times New Roman"/>
        </w:rPr>
        <w:t xml:space="preserve">shall </w:t>
      </w:r>
      <w:r w:rsidR="003C41C7" w:rsidRPr="009266F0">
        <w:rPr>
          <w:rFonts w:cs="Times New Roman"/>
        </w:rPr>
        <w:t>expire upon</w:t>
      </w:r>
      <w:r w:rsidR="00317E27" w:rsidRPr="009266F0">
        <w:rPr>
          <w:rFonts w:cs="Times New Roman"/>
        </w:rPr>
        <w:t xml:space="preserve"> adjournment of that day’s </w:t>
      </w:r>
      <w:r w:rsidR="00453BA2" w:rsidRPr="009266F0">
        <w:rPr>
          <w:rFonts w:cs="Times New Roman"/>
        </w:rPr>
        <w:t>meeting</w:t>
      </w:r>
      <w:r w:rsidR="009266F0">
        <w:rPr>
          <w:rFonts w:cs="Times New Roman"/>
        </w:rPr>
        <w:t>;</w:t>
      </w:r>
    </w:p>
    <w:p w14:paraId="1016C141" w14:textId="77777777" w:rsidR="009266F0" w:rsidRDefault="009266F0" w:rsidP="009266F0">
      <w:pPr>
        <w:pStyle w:val="ListParagraph"/>
        <w:spacing w:after="0"/>
        <w:ind w:left="1152"/>
        <w:jc w:val="both"/>
        <w:rPr>
          <w:rFonts w:cs="Times New Roman"/>
        </w:rPr>
      </w:pPr>
    </w:p>
    <w:p w14:paraId="688DE2A3" w14:textId="27ACF507" w:rsidR="009266F0" w:rsidRDefault="00317E27" w:rsidP="009266F0">
      <w:pPr>
        <w:pStyle w:val="ListParagraph"/>
        <w:numPr>
          <w:ilvl w:val="1"/>
          <w:numId w:val="12"/>
        </w:numPr>
        <w:spacing w:after="0"/>
        <w:jc w:val="both"/>
        <w:rPr>
          <w:rFonts w:cs="Times New Roman"/>
        </w:rPr>
      </w:pPr>
      <w:r w:rsidRPr="009266F0">
        <w:rPr>
          <w:rFonts w:cs="Times New Roman"/>
        </w:rPr>
        <w:t xml:space="preserve">The </w:t>
      </w:r>
      <w:r w:rsidR="00A40418" w:rsidRPr="009266F0">
        <w:rPr>
          <w:rFonts w:cs="Times New Roman"/>
        </w:rPr>
        <w:t>Speaker pro tempore</w:t>
      </w:r>
      <w:r w:rsidRPr="009266F0">
        <w:rPr>
          <w:rFonts w:cs="Times New Roman"/>
        </w:rPr>
        <w:t xml:space="preserve"> shall perform all the </w:t>
      </w:r>
      <w:r w:rsidR="002910D0" w:rsidRPr="009266F0">
        <w:rPr>
          <w:rFonts w:cs="Times New Roman"/>
        </w:rPr>
        <w:t>duties of</w:t>
      </w:r>
      <w:r w:rsidRPr="009266F0">
        <w:rPr>
          <w:rFonts w:cs="Times New Roman"/>
        </w:rPr>
        <w:t xml:space="preserve"> the Speaker</w:t>
      </w:r>
      <w:r w:rsidR="009266F0">
        <w:rPr>
          <w:rFonts w:cs="Times New Roman"/>
        </w:rPr>
        <w:t>;</w:t>
      </w:r>
    </w:p>
    <w:p w14:paraId="2342146C" w14:textId="77777777" w:rsidR="009266F0" w:rsidRPr="009266F0" w:rsidRDefault="009266F0" w:rsidP="009266F0">
      <w:pPr>
        <w:pStyle w:val="ListParagraph"/>
        <w:rPr>
          <w:rFonts w:cs="Times New Roman"/>
        </w:rPr>
      </w:pPr>
    </w:p>
    <w:p w14:paraId="73E4510A" w14:textId="3140E79C" w:rsidR="009266F0" w:rsidRDefault="009266F0" w:rsidP="009266F0">
      <w:pPr>
        <w:pStyle w:val="ListParagraph"/>
        <w:numPr>
          <w:ilvl w:val="1"/>
          <w:numId w:val="12"/>
        </w:numPr>
        <w:spacing w:after="0"/>
        <w:jc w:val="both"/>
        <w:rPr>
          <w:rFonts w:cs="Times New Roman"/>
        </w:rPr>
      </w:pPr>
      <w:r>
        <w:rPr>
          <w:rFonts w:cs="Times New Roman"/>
        </w:rPr>
        <w:t>The Speaker pro tempore</w:t>
      </w:r>
      <w:r w:rsidR="00317E27" w:rsidRPr="009266F0">
        <w:rPr>
          <w:rFonts w:cs="Times New Roman"/>
        </w:rPr>
        <w:t xml:space="preserve"> shall yield the chair to the Speaker at the Speaker’s pleasure</w:t>
      </w:r>
      <w:r>
        <w:rPr>
          <w:rFonts w:cs="Times New Roman"/>
        </w:rPr>
        <w:t>;</w:t>
      </w:r>
    </w:p>
    <w:p w14:paraId="78D8A6CD" w14:textId="77777777" w:rsidR="009266F0" w:rsidRPr="009266F0" w:rsidRDefault="009266F0" w:rsidP="009266F0">
      <w:pPr>
        <w:pStyle w:val="ListParagraph"/>
        <w:rPr>
          <w:rFonts w:cs="Times New Roman"/>
        </w:rPr>
      </w:pPr>
    </w:p>
    <w:p w14:paraId="45DD7D5F" w14:textId="23E2280F" w:rsidR="009266F0" w:rsidRDefault="009266F0" w:rsidP="009266F0">
      <w:pPr>
        <w:pStyle w:val="ListParagraph"/>
        <w:numPr>
          <w:ilvl w:val="1"/>
          <w:numId w:val="12"/>
        </w:numPr>
        <w:spacing w:after="0"/>
        <w:jc w:val="both"/>
        <w:rPr>
          <w:rFonts w:cs="Times New Roman"/>
        </w:rPr>
      </w:pPr>
      <w:r>
        <w:rPr>
          <w:rFonts w:cs="Times New Roman"/>
        </w:rPr>
        <w:t>The Speaker pro tempore</w:t>
      </w:r>
      <w:r w:rsidR="00367D14" w:rsidRPr="009266F0">
        <w:rPr>
          <w:rFonts w:cs="Times New Roman"/>
        </w:rPr>
        <w:t xml:space="preserve"> </w:t>
      </w:r>
      <w:r w:rsidR="000556EA" w:rsidRPr="009266F0">
        <w:rPr>
          <w:rFonts w:cs="Times New Roman"/>
        </w:rPr>
        <w:t xml:space="preserve">may </w:t>
      </w:r>
      <w:r w:rsidR="00316E9E" w:rsidRPr="009266F0">
        <w:rPr>
          <w:rFonts w:cs="Times New Roman"/>
        </w:rPr>
        <w:t>introduce</w:t>
      </w:r>
      <w:r w:rsidR="000556EA" w:rsidRPr="009266F0">
        <w:rPr>
          <w:rFonts w:cs="Times New Roman"/>
        </w:rPr>
        <w:t xml:space="preserve"> a </w:t>
      </w:r>
      <w:r w:rsidR="007B6B05">
        <w:rPr>
          <w:rFonts w:cs="Times New Roman"/>
        </w:rPr>
        <w:t>measure</w:t>
      </w:r>
      <w:r w:rsidR="000556EA" w:rsidRPr="009266F0">
        <w:rPr>
          <w:rFonts w:cs="Times New Roman"/>
        </w:rPr>
        <w:t xml:space="preserve"> sponsored by the Speaker </w:t>
      </w:r>
      <w:r w:rsidR="00A40418" w:rsidRPr="009266F0">
        <w:rPr>
          <w:rFonts w:cs="Times New Roman"/>
        </w:rPr>
        <w:t>p</w:t>
      </w:r>
      <w:r w:rsidR="000556EA" w:rsidRPr="009266F0">
        <w:rPr>
          <w:rFonts w:cs="Times New Roman"/>
        </w:rPr>
        <w:t xml:space="preserve">ro </w:t>
      </w:r>
      <w:r w:rsidR="00A40418" w:rsidRPr="009266F0">
        <w:rPr>
          <w:rFonts w:cs="Times New Roman"/>
        </w:rPr>
        <w:t>t</w:t>
      </w:r>
      <w:r w:rsidR="000556EA" w:rsidRPr="009266F0">
        <w:rPr>
          <w:rFonts w:cs="Times New Roman"/>
        </w:rPr>
        <w:t>empore as provided in Rule 8.</w:t>
      </w:r>
      <w:r w:rsidR="007B6B05">
        <w:rPr>
          <w:rFonts w:cs="Times New Roman"/>
        </w:rPr>
        <w:t>6</w:t>
      </w:r>
      <w:r>
        <w:rPr>
          <w:rFonts w:cs="Times New Roman"/>
        </w:rPr>
        <w:t>;</w:t>
      </w:r>
    </w:p>
    <w:p w14:paraId="5843CE59" w14:textId="77777777" w:rsidR="009266F0" w:rsidRPr="009266F0" w:rsidRDefault="009266F0" w:rsidP="009266F0">
      <w:pPr>
        <w:pStyle w:val="ListParagraph"/>
        <w:rPr>
          <w:rFonts w:cs="Times New Roman"/>
        </w:rPr>
      </w:pPr>
    </w:p>
    <w:p w14:paraId="76529EED" w14:textId="362786EA" w:rsidR="00431E6E" w:rsidRDefault="009266F0" w:rsidP="009266F0">
      <w:pPr>
        <w:pStyle w:val="ListParagraph"/>
        <w:numPr>
          <w:ilvl w:val="1"/>
          <w:numId w:val="12"/>
        </w:numPr>
        <w:spacing w:after="0"/>
        <w:jc w:val="both"/>
        <w:rPr>
          <w:rFonts w:cs="Times New Roman"/>
        </w:rPr>
      </w:pPr>
      <w:r>
        <w:rPr>
          <w:rFonts w:cs="Times New Roman"/>
        </w:rPr>
        <w:t>The Speaker pro tempore</w:t>
      </w:r>
      <w:r w:rsidR="00A40418" w:rsidRPr="009266F0">
        <w:rPr>
          <w:rFonts w:cs="Times New Roman"/>
        </w:rPr>
        <w:t xml:space="preserve"> may speak </w:t>
      </w:r>
      <w:r w:rsidR="0033442B" w:rsidRPr="009266F0">
        <w:rPr>
          <w:rFonts w:cs="Times New Roman"/>
        </w:rPr>
        <w:t>on any issue</w:t>
      </w:r>
      <w:r w:rsidR="00316E9E" w:rsidRPr="009266F0">
        <w:rPr>
          <w:rFonts w:cs="Times New Roman"/>
        </w:rPr>
        <w:t xml:space="preserve"> </w:t>
      </w:r>
      <w:r w:rsidR="0041635C" w:rsidRPr="009266F0">
        <w:rPr>
          <w:rFonts w:cs="Times New Roman"/>
        </w:rPr>
        <w:t>on which</w:t>
      </w:r>
      <w:r w:rsidR="00316E9E" w:rsidRPr="009266F0">
        <w:rPr>
          <w:rFonts w:cs="Times New Roman"/>
        </w:rPr>
        <w:t xml:space="preserve"> a member may speak</w:t>
      </w:r>
      <w:r>
        <w:rPr>
          <w:rFonts w:cs="Times New Roman"/>
        </w:rPr>
        <w:t>;</w:t>
      </w:r>
    </w:p>
    <w:p w14:paraId="5AA7D731" w14:textId="77777777" w:rsidR="00431E6E" w:rsidRPr="00431E6E" w:rsidRDefault="00431E6E" w:rsidP="00987FC2">
      <w:pPr>
        <w:pStyle w:val="ListParagraph"/>
        <w:rPr>
          <w:rFonts w:cs="Times New Roman"/>
        </w:rPr>
      </w:pPr>
    </w:p>
    <w:p w14:paraId="58862F54" w14:textId="78E8A063" w:rsidR="009266F0" w:rsidRDefault="00431E6E" w:rsidP="009266F0">
      <w:pPr>
        <w:pStyle w:val="ListParagraph"/>
        <w:numPr>
          <w:ilvl w:val="1"/>
          <w:numId w:val="12"/>
        </w:numPr>
        <w:spacing w:after="0"/>
        <w:jc w:val="both"/>
        <w:rPr>
          <w:rFonts w:cs="Times New Roman"/>
        </w:rPr>
      </w:pPr>
      <w:r>
        <w:rPr>
          <w:rFonts w:cs="Times New Roman"/>
        </w:rPr>
        <w:t>The Speaker pro tempore may second any motion while presiding, but may not otherwise make any motion</w:t>
      </w:r>
      <w:r w:rsidR="00987FC2">
        <w:rPr>
          <w:rFonts w:cs="Times New Roman"/>
        </w:rPr>
        <w:t xml:space="preserve"> while presiding</w:t>
      </w:r>
      <w:r>
        <w:rPr>
          <w:rFonts w:cs="Times New Roman"/>
        </w:rPr>
        <w:t>;</w:t>
      </w:r>
      <w:r w:rsidR="000556EA" w:rsidRPr="009266F0">
        <w:rPr>
          <w:rFonts w:cs="Times New Roman"/>
        </w:rPr>
        <w:t xml:space="preserve"> </w:t>
      </w:r>
      <w:r w:rsidR="00367D14" w:rsidRPr="009266F0">
        <w:rPr>
          <w:rFonts w:cs="Times New Roman"/>
        </w:rPr>
        <w:t>and</w:t>
      </w:r>
    </w:p>
    <w:p w14:paraId="1FC5A34F" w14:textId="77777777" w:rsidR="002157C7" w:rsidRPr="002157C7" w:rsidRDefault="002157C7" w:rsidP="002157C7">
      <w:pPr>
        <w:pStyle w:val="ListParagraph"/>
        <w:rPr>
          <w:rFonts w:cs="Times New Roman"/>
        </w:rPr>
      </w:pPr>
    </w:p>
    <w:p w14:paraId="0F5DE277" w14:textId="6C2807E4" w:rsidR="002157C7" w:rsidRDefault="002157C7" w:rsidP="009266F0">
      <w:pPr>
        <w:pStyle w:val="ListParagraph"/>
        <w:numPr>
          <w:ilvl w:val="1"/>
          <w:numId w:val="12"/>
        </w:numPr>
        <w:spacing w:after="0"/>
        <w:jc w:val="both"/>
        <w:rPr>
          <w:rFonts w:cs="Times New Roman"/>
        </w:rPr>
      </w:pPr>
      <w:r>
        <w:rPr>
          <w:rFonts w:cs="Times New Roman"/>
        </w:rPr>
        <w:t>The Speaker pro tempore may vote while presiding.</w:t>
      </w:r>
    </w:p>
    <w:p w14:paraId="0C059405" w14:textId="77777777" w:rsidR="006F08B0" w:rsidRPr="006F08B0" w:rsidRDefault="006F08B0" w:rsidP="005B6F5B">
      <w:pPr>
        <w:spacing w:after="0"/>
        <w:jc w:val="both"/>
        <w:rPr>
          <w:rFonts w:cs="Times New Roman"/>
        </w:rPr>
      </w:pPr>
    </w:p>
    <w:p w14:paraId="02091E86" w14:textId="256F9314" w:rsidR="00E43907" w:rsidRDefault="00E43907" w:rsidP="005B6F5B">
      <w:pPr>
        <w:pStyle w:val="Heading2"/>
        <w:jc w:val="both"/>
      </w:pPr>
      <w:bookmarkStart w:id="14" w:name="_Toc65761982"/>
      <w:r w:rsidRPr="00837C6C">
        <w:t>Rule 1</w:t>
      </w:r>
      <w:r w:rsidR="00BC1278">
        <w:t>2</w:t>
      </w:r>
      <w:r w:rsidRPr="00837C6C">
        <w:t xml:space="preserve">.  </w:t>
      </w:r>
      <w:r w:rsidR="00E63509" w:rsidRPr="00837C6C">
        <w:t>Nominations</w:t>
      </w:r>
      <w:bookmarkEnd w:id="14"/>
    </w:p>
    <w:p w14:paraId="61C5E5C3" w14:textId="77777777" w:rsidR="00A36163" w:rsidRPr="00837C6C" w:rsidRDefault="00A36163" w:rsidP="005B6F5B">
      <w:pPr>
        <w:spacing w:after="0"/>
        <w:jc w:val="both"/>
        <w:rPr>
          <w:rFonts w:cs="Times New Roman"/>
          <w:b/>
        </w:rPr>
      </w:pPr>
    </w:p>
    <w:p w14:paraId="211E5639" w14:textId="1445EA18" w:rsidR="001865F9" w:rsidRDefault="001865F9" w:rsidP="005B6F5B">
      <w:pPr>
        <w:pStyle w:val="ListParagraph"/>
        <w:numPr>
          <w:ilvl w:val="0"/>
          <w:numId w:val="16"/>
        </w:numPr>
        <w:spacing w:after="0"/>
        <w:jc w:val="both"/>
        <w:rPr>
          <w:rFonts w:cs="Times New Roman"/>
        </w:rPr>
      </w:pPr>
      <w:r>
        <w:rPr>
          <w:rFonts w:cs="Times New Roman"/>
        </w:rPr>
        <w:t>Upon receipt of a nomination, except for a critical nomination, the Clerk shall place the nomination on the agenda</w:t>
      </w:r>
      <w:r w:rsidR="002D7DC6">
        <w:rPr>
          <w:rFonts w:cs="Times New Roman"/>
        </w:rPr>
        <w:t>, subject to Rule 9.2.</w:t>
      </w:r>
    </w:p>
    <w:p w14:paraId="59325948" w14:textId="77777777" w:rsidR="002D7DC6" w:rsidRDefault="002D7DC6" w:rsidP="002D7DC6">
      <w:pPr>
        <w:pStyle w:val="ListParagraph"/>
        <w:spacing w:after="0"/>
        <w:jc w:val="both"/>
        <w:rPr>
          <w:rFonts w:cs="Times New Roman"/>
        </w:rPr>
      </w:pPr>
    </w:p>
    <w:p w14:paraId="47A937F2" w14:textId="459131B6" w:rsidR="002D7DC6" w:rsidRPr="002D7DC6" w:rsidRDefault="002D7DC6" w:rsidP="002D7DC6">
      <w:pPr>
        <w:pStyle w:val="ListParagraph"/>
        <w:numPr>
          <w:ilvl w:val="0"/>
          <w:numId w:val="16"/>
        </w:numPr>
        <w:spacing w:after="0"/>
        <w:jc w:val="both"/>
        <w:rPr>
          <w:rFonts w:cs="Times New Roman"/>
        </w:rPr>
      </w:pPr>
      <w:r w:rsidRPr="00837C6C">
        <w:rPr>
          <w:rFonts w:cs="Times New Roman"/>
        </w:rPr>
        <w:t xml:space="preserve">Upon receipt of </w:t>
      </w:r>
      <w:r>
        <w:rPr>
          <w:rFonts w:cs="Times New Roman"/>
        </w:rPr>
        <w:t xml:space="preserve">a critical </w:t>
      </w:r>
      <w:r w:rsidRPr="00837C6C">
        <w:rPr>
          <w:rFonts w:cs="Times New Roman"/>
        </w:rPr>
        <w:t>nomination</w:t>
      </w:r>
      <w:r>
        <w:rPr>
          <w:rFonts w:cs="Times New Roman"/>
        </w:rPr>
        <w:t xml:space="preserve"> from the Chief Executive</w:t>
      </w:r>
      <w:r w:rsidRPr="00837C6C">
        <w:rPr>
          <w:rFonts w:cs="Times New Roman"/>
        </w:rPr>
        <w:t xml:space="preserve">, a cover letter signed by the Chief Executive, the contact information and resume of the nominee, and the results of a completed criminal background check pursuant to 24 MLBS § 1054(j), the Clerk shall place </w:t>
      </w:r>
      <w:r>
        <w:rPr>
          <w:rFonts w:cs="Times New Roman"/>
        </w:rPr>
        <w:t xml:space="preserve">the critical </w:t>
      </w:r>
      <w:r w:rsidRPr="00837C6C">
        <w:rPr>
          <w:rFonts w:cs="Times New Roman"/>
        </w:rPr>
        <w:t>nomination on the Band Assembly Agenda</w:t>
      </w:r>
      <w:r>
        <w:rPr>
          <w:rFonts w:cs="Times New Roman"/>
        </w:rPr>
        <w:t>, subject to Rule 9.2</w:t>
      </w:r>
      <w:r w:rsidRPr="00837C6C">
        <w:rPr>
          <w:rFonts w:cs="Times New Roman"/>
        </w:rPr>
        <w:t>.</w:t>
      </w:r>
    </w:p>
    <w:p w14:paraId="41D427D0" w14:textId="77777777" w:rsidR="002D7DC6" w:rsidRPr="002D7DC6" w:rsidRDefault="002D7DC6" w:rsidP="002D7DC6">
      <w:pPr>
        <w:pStyle w:val="ListParagraph"/>
        <w:rPr>
          <w:rFonts w:cs="Times New Roman"/>
        </w:rPr>
      </w:pPr>
    </w:p>
    <w:p w14:paraId="20D86000" w14:textId="1C6C15CD" w:rsidR="00812B3F" w:rsidRPr="00837C6C" w:rsidRDefault="00812B3F" w:rsidP="005B6F5B">
      <w:pPr>
        <w:pStyle w:val="ListParagraph"/>
        <w:numPr>
          <w:ilvl w:val="0"/>
          <w:numId w:val="16"/>
        </w:numPr>
        <w:spacing w:after="0"/>
        <w:jc w:val="both"/>
        <w:rPr>
          <w:rFonts w:cs="Times New Roman"/>
        </w:rPr>
      </w:pPr>
      <w:r w:rsidRPr="00837C6C">
        <w:rPr>
          <w:rFonts w:cs="Times New Roman"/>
        </w:rPr>
        <w:t>The Speaker shall request that a member move to approve the nomination.</w:t>
      </w:r>
      <w:r w:rsidR="00B66898">
        <w:rPr>
          <w:rFonts w:cs="Times New Roman"/>
        </w:rPr>
        <w:t xml:space="preserve"> </w:t>
      </w:r>
      <w:r w:rsidR="00097889" w:rsidRPr="00837C6C">
        <w:rPr>
          <w:rFonts w:cs="Times New Roman"/>
        </w:rPr>
        <w:t xml:space="preserve"> If, after three </w:t>
      </w:r>
      <w:r w:rsidR="00C343E7">
        <w:rPr>
          <w:rFonts w:cs="Times New Roman"/>
        </w:rPr>
        <w:t xml:space="preserve">(3) </w:t>
      </w:r>
      <w:r w:rsidR="00097889" w:rsidRPr="00837C6C">
        <w:rPr>
          <w:rFonts w:cs="Times New Roman"/>
        </w:rPr>
        <w:t>requests by the Speaker, no member moved to ratify the nomination, the nomination fails.</w:t>
      </w:r>
    </w:p>
    <w:p w14:paraId="27E7A6CF" w14:textId="77777777" w:rsidR="00097889" w:rsidRPr="00837C6C" w:rsidRDefault="00097889" w:rsidP="005B6F5B">
      <w:pPr>
        <w:pStyle w:val="ListParagraph"/>
        <w:spacing w:after="0"/>
        <w:jc w:val="both"/>
        <w:rPr>
          <w:rFonts w:cs="Times New Roman"/>
        </w:rPr>
      </w:pPr>
    </w:p>
    <w:p w14:paraId="7CF71F9F" w14:textId="3A04EAAC" w:rsidR="00097889" w:rsidRPr="00837C6C" w:rsidRDefault="00097889" w:rsidP="005B6F5B">
      <w:pPr>
        <w:pStyle w:val="ListParagraph"/>
        <w:numPr>
          <w:ilvl w:val="0"/>
          <w:numId w:val="16"/>
        </w:numPr>
        <w:spacing w:after="0"/>
        <w:jc w:val="both"/>
        <w:rPr>
          <w:rFonts w:cs="Times New Roman"/>
        </w:rPr>
      </w:pPr>
      <w:r w:rsidRPr="00837C6C">
        <w:rPr>
          <w:rFonts w:cs="Times New Roman"/>
        </w:rPr>
        <w:t>If a member moves</w:t>
      </w:r>
      <w:r w:rsidR="007326BC">
        <w:rPr>
          <w:rFonts w:cs="Times New Roman"/>
        </w:rPr>
        <w:t xml:space="preserve"> to approve the nomination</w:t>
      </w:r>
      <w:r w:rsidRPr="00837C6C">
        <w:rPr>
          <w:rFonts w:cs="Times New Roman"/>
        </w:rPr>
        <w:t>, the Band Assembly, including the Speaker, may debate the nomination.</w:t>
      </w:r>
      <w:r w:rsidR="00D53F2D">
        <w:rPr>
          <w:rFonts w:cs="Times New Roman"/>
        </w:rPr>
        <w:t xml:space="preserve">  If debate has ended, then the Speaker shall call for a vote.</w:t>
      </w:r>
      <w:r w:rsidR="00144AC5">
        <w:rPr>
          <w:rFonts w:cs="Times New Roman"/>
        </w:rPr>
        <w:t xml:space="preserve">  For purposes of this Rule, debate shall be considered ended when either a motion to that effect has been passed or the members, upon </w:t>
      </w:r>
      <w:r w:rsidR="003B5F8E">
        <w:rPr>
          <w:rFonts w:cs="Times New Roman"/>
        </w:rPr>
        <w:t>inquiry</w:t>
      </w:r>
      <w:r w:rsidR="00144AC5">
        <w:rPr>
          <w:rFonts w:cs="Times New Roman"/>
        </w:rPr>
        <w:t xml:space="preserve"> from the Speaker, consent to the Speaker calling the vote.</w:t>
      </w:r>
    </w:p>
    <w:p w14:paraId="2F852175" w14:textId="77777777" w:rsidR="00097889" w:rsidRPr="00837C6C" w:rsidRDefault="00097889" w:rsidP="005B6F5B">
      <w:pPr>
        <w:pStyle w:val="ListParagraph"/>
        <w:spacing w:after="0"/>
        <w:jc w:val="both"/>
        <w:rPr>
          <w:rFonts w:cs="Times New Roman"/>
        </w:rPr>
      </w:pPr>
    </w:p>
    <w:p w14:paraId="21614160" w14:textId="495C2F0D" w:rsidR="00097889" w:rsidRPr="00837C6C" w:rsidRDefault="00097889" w:rsidP="005B6F5B">
      <w:pPr>
        <w:pStyle w:val="ListParagraph"/>
        <w:numPr>
          <w:ilvl w:val="0"/>
          <w:numId w:val="16"/>
        </w:numPr>
        <w:spacing w:after="0"/>
        <w:jc w:val="both"/>
        <w:rPr>
          <w:rFonts w:cs="Times New Roman"/>
        </w:rPr>
      </w:pPr>
      <w:r w:rsidRPr="00837C6C">
        <w:rPr>
          <w:rFonts w:cs="Times New Roman"/>
        </w:rPr>
        <w:t>Debates</w:t>
      </w:r>
      <w:r w:rsidR="004C700B" w:rsidRPr="00837C6C">
        <w:rPr>
          <w:rFonts w:cs="Times New Roman"/>
        </w:rPr>
        <w:t xml:space="preserve"> on nominations</w:t>
      </w:r>
      <w:r w:rsidRPr="00837C6C">
        <w:rPr>
          <w:rFonts w:cs="Times New Roman"/>
        </w:rPr>
        <w:t xml:space="preserve"> may be held in executive session.</w:t>
      </w:r>
    </w:p>
    <w:p w14:paraId="2B15B85F" w14:textId="77777777" w:rsidR="00097889" w:rsidRPr="00837C6C" w:rsidRDefault="00097889" w:rsidP="005B6F5B">
      <w:pPr>
        <w:pStyle w:val="ListParagraph"/>
        <w:spacing w:after="0"/>
        <w:jc w:val="both"/>
        <w:rPr>
          <w:rFonts w:cs="Times New Roman"/>
        </w:rPr>
      </w:pPr>
    </w:p>
    <w:p w14:paraId="7B4EECB3" w14:textId="4A1D5318" w:rsidR="00097889" w:rsidRPr="00837C6C" w:rsidRDefault="00C04F44" w:rsidP="005B6F5B">
      <w:pPr>
        <w:pStyle w:val="ListParagraph"/>
        <w:numPr>
          <w:ilvl w:val="0"/>
          <w:numId w:val="16"/>
        </w:numPr>
        <w:spacing w:after="0"/>
        <w:jc w:val="both"/>
        <w:rPr>
          <w:rFonts w:cs="Times New Roman"/>
        </w:rPr>
      </w:pPr>
      <w:r>
        <w:rPr>
          <w:rFonts w:cs="Times New Roman"/>
        </w:rPr>
        <w:lastRenderedPageBreak/>
        <w:t>Once</w:t>
      </w:r>
      <w:r w:rsidR="00097889" w:rsidRPr="00837C6C">
        <w:rPr>
          <w:rFonts w:cs="Times New Roman"/>
        </w:rPr>
        <w:t xml:space="preserve"> the nomination is approved or denied, the Clerk shall notify the nominating individual that the nomination has passed or failed. </w:t>
      </w:r>
      <w:r w:rsidR="00B66898">
        <w:rPr>
          <w:rFonts w:cs="Times New Roman"/>
        </w:rPr>
        <w:t xml:space="preserve"> </w:t>
      </w:r>
      <w:r w:rsidR="00097889" w:rsidRPr="00837C6C">
        <w:rPr>
          <w:rFonts w:cs="Times New Roman"/>
        </w:rPr>
        <w:t>If the nomination failed, the Clerk shall request that the nominating individual make another nomination for the position.</w:t>
      </w:r>
    </w:p>
    <w:p w14:paraId="1DDB8737" w14:textId="77777777" w:rsidR="00097889" w:rsidRPr="00837C6C" w:rsidRDefault="00097889" w:rsidP="005B6F5B">
      <w:pPr>
        <w:pStyle w:val="ListParagraph"/>
        <w:spacing w:after="0"/>
        <w:jc w:val="both"/>
        <w:rPr>
          <w:rFonts w:cs="Times New Roman"/>
        </w:rPr>
      </w:pPr>
    </w:p>
    <w:p w14:paraId="765BB801" w14:textId="389B8B7F" w:rsidR="003F3584" w:rsidRDefault="00097889" w:rsidP="002D7DC6">
      <w:pPr>
        <w:pStyle w:val="ListParagraph"/>
        <w:numPr>
          <w:ilvl w:val="0"/>
          <w:numId w:val="16"/>
        </w:numPr>
        <w:spacing w:after="0"/>
        <w:jc w:val="both"/>
        <w:rPr>
          <w:rFonts w:cs="Times New Roman"/>
        </w:rPr>
      </w:pPr>
      <w:r w:rsidRPr="00837C6C">
        <w:rPr>
          <w:rFonts w:cs="Times New Roman"/>
        </w:rPr>
        <w:t xml:space="preserve">If the nomination fails or is withdrawn, the Band Assembly </w:t>
      </w:r>
      <w:r w:rsidR="00E071FC">
        <w:rPr>
          <w:rFonts w:cs="Times New Roman"/>
        </w:rPr>
        <w:t>may</w:t>
      </w:r>
      <w:r w:rsidRPr="00837C6C">
        <w:rPr>
          <w:rFonts w:cs="Times New Roman"/>
        </w:rPr>
        <w:t xml:space="preserve"> not </w:t>
      </w:r>
      <w:r w:rsidR="00C93413">
        <w:rPr>
          <w:rFonts w:cs="Times New Roman"/>
        </w:rPr>
        <w:t>consider</w:t>
      </w:r>
      <w:r w:rsidRPr="00837C6C">
        <w:rPr>
          <w:rFonts w:cs="Times New Roman"/>
        </w:rPr>
        <w:t xml:space="preserve"> a subsequent nomination of the same individual to fill the same position</w:t>
      </w:r>
      <w:r w:rsidR="0047753A">
        <w:rPr>
          <w:rFonts w:cs="Times New Roman"/>
        </w:rPr>
        <w:t xml:space="preserve"> and term of office</w:t>
      </w:r>
      <w:r w:rsidRPr="00837C6C">
        <w:rPr>
          <w:rFonts w:cs="Times New Roman"/>
        </w:rPr>
        <w:t>.</w:t>
      </w:r>
    </w:p>
    <w:p w14:paraId="2B992344" w14:textId="77777777" w:rsidR="00093D3F" w:rsidRPr="00093D3F" w:rsidRDefault="00093D3F" w:rsidP="003514D3">
      <w:pPr>
        <w:pStyle w:val="ListParagraph"/>
        <w:rPr>
          <w:rFonts w:cs="Times New Roman"/>
        </w:rPr>
      </w:pPr>
    </w:p>
    <w:p w14:paraId="42435177" w14:textId="08CCD5D0" w:rsidR="00093D3F" w:rsidRPr="002D7DC6" w:rsidRDefault="00093D3F" w:rsidP="002D7DC6">
      <w:pPr>
        <w:pStyle w:val="ListParagraph"/>
        <w:numPr>
          <w:ilvl w:val="0"/>
          <w:numId w:val="16"/>
        </w:numPr>
        <w:spacing w:after="0"/>
        <w:jc w:val="both"/>
        <w:rPr>
          <w:rFonts w:cs="Times New Roman"/>
        </w:rPr>
      </w:pPr>
      <w:r>
        <w:rPr>
          <w:rFonts w:cs="Times New Roman"/>
        </w:rPr>
        <w:t>All votes on nominations shall be roll call votes.</w:t>
      </w:r>
    </w:p>
    <w:p w14:paraId="4C668724" w14:textId="77777777" w:rsidR="00A36163" w:rsidRDefault="00A36163" w:rsidP="005B6F5B">
      <w:pPr>
        <w:spacing w:after="0"/>
        <w:jc w:val="both"/>
        <w:rPr>
          <w:rFonts w:cs="Times New Roman"/>
          <w:b/>
        </w:rPr>
      </w:pPr>
    </w:p>
    <w:p w14:paraId="1E032049" w14:textId="5478A72E" w:rsidR="009C78C0" w:rsidRDefault="009C78C0" w:rsidP="005B6F5B">
      <w:pPr>
        <w:pStyle w:val="Heading2"/>
        <w:jc w:val="both"/>
      </w:pPr>
      <w:bookmarkStart w:id="15" w:name="_Toc65761983"/>
      <w:r w:rsidRPr="00837C6C">
        <w:t>Rule 1</w:t>
      </w:r>
      <w:r w:rsidR="00BC1278">
        <w:t>3</w:t>
      </w:r>
      <w:r w:rsidRPr="00837C6C">
        <w:t>.  Executive Sessions</w:t>
      </w:r>
      <w:bookmarkEnd w:id="15"/>
    </w:p>
    <w:p w14:paraId="40C12520" w14:textId="77777777" w:rsidR="00A36163" w:rsidRPr="00837C6C" w:rsidRDefault="00A36163" w:rsidP="005B6F5B">
      <w:pPr>
        <w:spacing w:after="0"/>
        <w:jc w:val="both"/>
        <w:rPr>
          <w:rFonts w:cs="Times New Roman"/>
          <w:b/>
        </w:rPr>
      </w:pPr>
    </w:p>
    <w:p w14:paraId="78FA6410" w14:textId="2D8D2A7E" w:rsidR="009C78C0" w:rsidRPr="00837C6C" w:rsidRDefault="009C78C0" w:rsidP="005B6F5B">
      <w:pPr>
        <w:pStyle w:val="ListParagraph"/>
        <w:numPr>
          <w:ilvl w:val="0"/>
          <w:numId w:val="21"/>
        </w:numPr>
        <w:spacing w:after="0"/>
        <w:jc w:val="both"/>
        <w:rPr>
          <w:rFonts w:cs="Times New Roman"/>
        </w:rPr>
      </w:pPr>
      <w:r w:rsidRPr="00837C6C">
        <w:rPr>
          <w:rFonts w:cs="Times New Roman"/>
        </w:rPr>
        <w:t>The Band Assembly may</w:t>
      </w:r>
      <w:r w:rsidR="00B254E3">
        <w:rPr>
          <w:rFonts w:cs="Times New Roman"/>
        </w:rPr>
        <w:t>, by majority vote,</w:t>
      </w:r>
      <w:r w:rsidRPr="00837C6C">
        <w:rPr>
          <w:rFonts w:cs="Times New Roman"/>
        </w:rPr>
        <w:t xml:space="preserve"> enter an executive session for any reason consistent with the </w:t>
      </w:r>
      <w:r w:rsidR="00EA3E6B">
        <w:rPr>
          <w:rFonts w:cs="Times New Roman"/>
        </w:rPr>
        <w:t>applicable</w:t>
      </w:r>
      <w:r w:rsidRPr="00837C6C">
        <w:rPr>
          <w:rFonts w:cs="Times New Roman"/>
        </w:rPr>
        <w:t xml:space="preserve"> Constitution, statute, </w:t>
      </w:r>
      <w:r w:rsidR="0045338B">
        <w:rPr>
          <w:rFonts w:cs="Times New Roman"/>
        </w:rPr>
        <w:t xml:space="preserve">legislative order, </w:t>
      </w:r>
      <w:r w:rsidRPr="00837C6C">
        <w:rPr>
          <w:rFonts w:cs="Times New Roman"/>
        </w:rPr>
        <w:t>or the Rules.</w:t>
      </w:r>
    </w:p>
    <w:p w14:paraId="38DDA7F5" w14:textId="77777777" w:rsidR="00E868C7" w:rsidRPr="00837C6C" w:rsidRDefault="00E868C7" w:rsidP="005B6F5B">
      <w:pPr>
        <w:pStyle w:val="ListParagraph"/>
        <w:spacing w:after="0"/>
        <w:jc w:val="both"/>
        <w:rPr>
          <w:rFonts w:cs="Times New Roman"/>
        </w:rPr>
      </w:pPr>
    </w:p>
    <w:p w14:paraId="2A813C72" w14:textId="77777777" w:rsidR="009C78C0" w:rsidRPr="00837C6C" w:rsidRDefault="009C78C0" w:rsidP="005B6F5B">
      <w:pPr>
        <w:pStyle w:val="ListParagraph"/>
        <w:numPr>
          <w:ilvl w:val="0"/>
          <w:numId w:val="21"/>
        </w:numPr>
        <w:spacing w:after="0"/>
        <w:jc w:val="both"/>
        <w:rPr>
          <w:rFonts w:cs="Times New Roman"/>
        </w:rPr>
      </w:pPr>
      <w:r w:rsidRPr="00837C6C">
        <w:rPr>
          <w:rFonts w:cs="Times New Roman"/>
        </w:rPr>
        <w:t>The Band Assembly agenda shall identify which items are reserved for executive session.</w:t>
      </w:r>
    </w:p>
    <w:p w14:paraId="3AF89E1B" w14:textId="77777777" w:rsidR="00E868C7" w:rsidRPr="00837C6C" w:rsidRDefault="00E868C7" w:rsidP="005B6F5B">
      <w:pPr>
        <w:pStyle w:val="ListParagraph"/>
        <w:spacing w:after="0"/>
        <w:jc w:val="both"/>
        <w:rPr>
          <w:rFonts w:cs="Times New Roman"/>
        </w:rPr>
      </w:pPr>
    </w:p>
    <w:p w14:paraId="789D3C15" w14:textId="55211254" w:rsidR="002657E8" w:rsidRDefault="009C78C0" w:rsidP="002657E8">
      <w:pPr>
        <w:pStyle w:val="ListParagraph"/>
        <w:numPr>
          <w:ilvl w:val="0"/>
          <w:numId w:val="21"/>
        </w:numPr>
        <w:spacing w:after="0"/>
        <w:jc w:val="both"/>
        <w:rPr>
          <w:rFonts w:cs="Times New Roman"/>
        </w:rPr>
      </w:pPr>
      <w:r w:rsidRPr="00837C6C">
        <w:rPr>
          <w:rFonts w:cs="Times New Roman"/>
        </w:rPr>
        <w:t>If an agenda item is not initially reserved for executive session but yields information that warrants an executive session, the Band Assembly may move that item into executive session by a majority vote.</w:t>
      </w:r>
    </w:p>
    <w:p w14:paraId="68F169F6" w14:textId="77777777" w:rsidR="008740BD" w:rsidRPr="008740BD" w:rsidRDefault="008740BD" w:rsidP="0042231E">
      <w:pPr>
        <w:pStyle w:val="ListParagraph"/>
        <w:rPr>
          <w:rFonts w:cs="Times New Roman"/>
        </w:rPr>
      </w:pPr>
    </w:p>
    <w:p w14:paraId="70C8F87B" w14:textId="63A5940C" w:rsidR="008740BD" w:rsidRDefault="008740BD" w:rsidP="002657E8">
      <w:pPr>
        <w:pStyle w:val="ListParagraph"/>
        <w:numPr>
          <w:ilvl w:val="0"/>
          <w:numId w:val="21"/>
        </w:numPr>
        <w:spacing w:after="0"/>
        <w:jc w:val="both"/>
        <w:rPr>
          <w:rFonts w:cs="Times New Roman"/>
        </w:rPr>
      </w:pPr>
      <w:r>
        <w:rPr>
          <w:rFonts w:cs="Times New Roman"/>
        </w:rPr>
        <w:t>Executive sessions shall be closed to the public.</w:t>
      </w:r>
    </w:p>
    <w:p w14:paraId="622D870B" w14:textId="77777777" w:rsidR="008740BD" w:rsidRDefault="008740BD" w:rsidP="008740BD">
      <w:pPr>
        <w:pStyle w:val="ListParagraph"/>
        <w:spacing w:after="0"/>
        <w:jc w:val="both"/>
        <w:rPr>
          <w:rFonts w:cs="Times New Roman"/>
        </w:rPr>
      </w:pPr>
    </w:p>
    <w:p w14:paraId="2F38AF62" w14:textId="00BAEEAF" w:rsidR="008740BD" w:rsidRDefault="008740BD" w:rsidP="002657E8">
      <w:pPr>
        <w:pStyle w:val="ListParagraph"/>
        <w:numPr>
          <w:ilvl w:val="0"/>
          <w:numId w:val="21"/>
        </w:numPr>
        <w:spacing w:after="0"/>
        <w:jc w:val="both"/>
        <w:rPr>
          <w:rFonts w:cs="Times New Roman"/>
        </w:rPr>
      </w:pPr>
      <w:r>
        <w:rPr>
          <w:rFonts w:cs="Times New Roman"/>
        </w:rPr>
        <w:t>Non-members who are specifically identified on the agenda for executive session items may attend executive sessions.  The Band Assembly may invite non-members not listed on the agenda if the presence of those non-members is necessary to resolve the question</w:t>
      </w:r>
      <w:r w:rsidR="008F6B2A">
        <w:rPr>
          <w:rFonts w:cs="Times New Roman"/>
        </w:rPr>
        <w:t xml:space="preserve"> or questions</w:t>
      </w:r>
      <w:r>
        <w:rPr>
          <w:rFonts w:cs="Times New Roman"/>
        </w:rPr>
        <w:t xml:space="preserve"> presented.</w:t>
      </w:r>
    </w:p>
    <w:p w14:paraId="1DD5C4AA" w14:textId="77777777" w:rsidR="008740BD" w:rsidRPr="008740BD" w:rsidRDefault="008740BD" w:rsidP="008740BD">
      <w:pPr>
        <w:pStyle w:val="ListParagraph"/>
        <w:rPr>
          <w:rFonts w:cs="Times New Roman"/>
        </w:rPr>
      </w:pPr>
    </w:p>
    <w:p w14:paraId="64494D80" w14:textId="77777777" w:rsidR="008F6B2A" w:rsidRDefault="008740BD" w:rsidP="002657E8">
      <w:pPr>
        <w:pStyle w:val="ListParagraph"/>
        <w:numPr>
          <w:ilvl w:val="0"/>
          <w:numId w:val="21"/>
        </w:numPr>
        <w:spacing w:after="0"/>
        <w:jc w:val="both"/>
        <w:rPr>
          <w:rFonts w:cs="Times New Roman"/>
        </w:rPr>
      </w:pPr>
      <w:r>
        <w:rPr>
          <w:rFonts w:cs="Times New Roman"/>
        </w:rPr>
        <w:t xml:space="preserve">Executive session records shall be kept confidential if the records contain personally identifiable information or information considered privileged by the government.  </w:t>
      </w:r>
    </w:p>
    <w:p w14:paraId="6B2F0DE3" w14:textId="77777777" w:rsidR="008F6B2A" w:rsidRPr="008F6B2A" w:rsidRDefault="008F6B2A" w:rsidP="0042231E">
      <w:pPr>
        <w:pStyle w:val="ListParagraph"/>
        <w:rPr>
          <w:rFonts w:cs="Times New Roman"/>
        </w:rPr>
      </w:pPr>
    </w:p>
    <w:p w14:paraId="11DE1BB9" w14:textId="3C2D85BE" w:rsidR="008740BD" w:rsidRPr="002657E8" w:rsidRDefault="008F6B2A" w:rsidP="002657E8">
      <w:pPr>
        <w:pStyle w:val="ListParagraph"/>
        <w:numPr>
          <w:ilvl w:val="0"/>
          <w:numId w:val="21"/>
        </w:numPr>
        <w:spacing w:after="0"/>
        <w:jc w:val="both"/>
        <w:rPr>
          <w:rFonts w:cs="Times New Roman"/>
        </w:rPr>
      </w:pPr>
      <w:r>
        <w:rPr>
          <w:rFonts w:cs="Times New Roman"/>
        </w:rPr>
        <w:t>Notwithstanding Rule 1</w:t>
      </w:r>
      <w:r w:rsidR="0033406B">
        <w:rPr>
          <w:rFonts w:cs="Times New Roman"/>
        </w:rPr>
        <w:t>3</w:t>
      </w:r>
      <w:r>
        <w:rPr>
          <w:rFonts w:cs="Times New Roman"/>
        </w:rPr>
        <w:t>.6, the</w:t>
      </w:r>
      <w:r w:rsidR="008740BD">
        <w:rPr>
          <w:rFonts w:cs="Times New Roman"/>
        </w:rPr>
        <w:t xml:space="preserve"> Band Assembly may, by majority vote, </w:t>
      </w:r>
      <w:r>
        <w:rPr>
          <w:rFonts w:cs="Times New Roman"/>
        </w:rPr>
        <w:t>make public</w:t>
      </w:r>
      <w:r w:rsidR="008740BD">
        <w:rPr>
          <w:rFonts w:cs="Times New Roman"/>
        </w:rPr>
        <w:t xml:space="preserve"> specific records from executive session.  However, the Band Assembly may not intentionally reveal personally identifiable information without the signed consent of the individual in question, which shall be filed with the Clerk and attached to the record being made public.</w:t>
      </w:r>
    </w:p>
    <w:p w14:paraId="2EDEA871" w14:textId="0F9FF542" w:rsidR="001B0C6C" w:rsidRDefault="001B0C6C" w:rsidP="005B6F5B">
      <w:pPr>
        <w:jc w:val="both"/>
        <w:rPr>
          <w:rFonts w:cs="Times New Roman"/>
        </w:rPr>
      </w:pPr>
      <w:r>
        <w:rPr>
          <w:rFonts w:cs="Times New Roman"/>
        </w:rPr>
        <w:br w:type="page"/>
      </w:r>
    </w:p>
    <w:p w14:paraId="06909B74" w14:textId="6738924E" w:rsidR="00E868C7" w:rsidRDefault="001B0C6C" w:rsidP="005B6F5B">
      <w:pPr>
        <w:pStyle w:val="Heading1"/>
        <w:jc w:val="both"/>
      </w:pPr>
      <w:bookmarkStart w:id="16" w:name="_Toc65761984"/>
      <w:r>
        <w:lastRenderedPageBreak/>
        <w:t>Section 2.  Quick Reference for the Speaker</w:t>
      </w:r>
      <w:bookmarkEnd w:id="16"/>
    </w:p>
    <w:p w14:paraId="6CFC1A8C" w14:textId="77777777" w:rsidR="00925126" w:rsidRDefault="00925126" w:rsidP="005B6F5B">
      <w:pPr>
        <w:jc w:val="both"/>
      </w:pPr>
    </w:p>
    <w:p w14:paraId="404AD418" w14:textId="77777777" w:rsidR="001B0C6C" w:rsidRDefault="001B0C6C" w:rsidP="005B6F5B">
      <w:pPr>
        <w:jc w:val="both"/>
      </w:pPr>
      <w:r>
        <w:rPr>
          <w:b/>
        </w:rPr>
        <w:t xml:space="preserve">At the time designated for meetings, you shall take the chair, immediately call the members to order, and request that the Clerk take the roll.  </w:t>
      </w:r>
      <w:r>
        <w:t>(Rule 11.1(a) and (b))</w:t>
      </w:r>
    </w:p>
    <w:p w14:paraId="11B77271" w14:textId="760E8AFF" w:rsidR="001B0C6C" w:rsidRDefault="001B0C6C" w:rsidP="005B6F5B">
      <w:pPr>
        <w:ind w:left="1440" w:right="1440"/>
        <w:jc w:val="both"/>
      </w:pPr>
      <w:r>
        <w:t xml:space="preserve">“I call this session* of the Band Assembly to order.  </w:t>
      </w:r>
      <w:r w:rsidR="00133C8B">
        <w:t xml:space="preserve">The Band Assembly shall be on the first order of business.  </w:t>
      </w:r>
      <w:r>
        <w:t xml:space="preserve">The Clerk shall </w:t>
      </w:r>
      <w:r w:rsidR="00922EFD">
        <w:t xml:space="preserve">call </w:t>
      </w:r>
      <w:r>
        <w:t>the roll.”</w:t>
      </w:r>
    </w:p>
    <w:p w14:paraId="45AE04BC" w14:textId="77777777" w:rsidR="001B0C6C" w:rsidRDefault="001B0C6C" w:rsidP="005B6F5B">
      <w:pPr>
        <w:ind w:left="1440" w:right="1440"/>
        <w:jc w:val="both"/>
      </w:pPr>
      <w:r>
        <w:t>*If the meeting is a special session, say “special session.”</w:t>
      </w:r>
    </w:p>
    <w:p w14:paraId="3FF8762A" w14:textId="779F9E4D" w:rsidR="001B0C6C" w:rsidRDefault="001B0C6C" w:rsidP="005B6F5B">
      <w:pPr>
        <w:jc w:val="both"/>
      </w:pPr>
      <w:r>
        <w:rPr>
          <w:b/>
        </w:rPr>
        <w:t xml:space="preserve">You control the Chamber and no one may speak without first being recognized.  </w:t>
      </w:r>
      <w:r>
        <w:t xml:space="preserve">Note, however, that some requests do not require recognition.  You may control how long members and non-members </w:t>
      </w:r>
      <w:r w:rsidR="00922EFD">
        <w:t xml:space="preserve">speak </w:t>
      </w:r>
      <w:r>
        <w:t xml:space="preserve">because you may withdraw recognition, at which time they may no longer speak.  </w:t>
      </w:r>
      <w:r w:rsidR="00922EFD">
        <w:t xml:space="preserve">Non-members (except executive branch officials) may not be recognized unless they have filed a Public Testimony Form with the Clerk.  </w:t>
      </w:r>
      <w:r>
        <w:t xml:space="preserve">Non-members who wish to </w:t>
      </w:r>
      <w:r w:rsidR="00922EFD">
        <w:t xml:space="preserve">testify </w:t>
      </w:r>
      <w:r>
        <w:t>must identify themselves</w:t>
      </w:r>
      <w:r w:rsidR="0099374A">
        <w:t xml:space="preserve"> before beginning their testimony</w:t>
      </w:r>
      <w:r>
        <w:t xml:space="preserve">, and you must request that they </w:t>
      </w:r>
      <w:r w:rsidR="0099374A">
        <w:t>identify themselves if they fail to do so</w:t>
      </w:r>
      <w:r>
        <w:t>.  (Rules 7.6, 7.7, 7.8, 11.1)</w:t>
      </w:r>
    </w:p>
    <w:p w14:paraId="39DA093E" w14:textId="77777777" w:rsidR="001B0C6C" w:rsidRDefault="001B0C6C" w:rsidP="005B6F5B">
      <w:pPr>
        <w:ind w:left="1440" w:right="1440"/>
        <w:jc w:val="both"/>
      </w:pPr>
      <w:r>
        <w:t>“The Chair recognizes [the individual who wishes to speak].”</w:t>
      </w:r>
    </w:p>
    <w:p w14:paraId="7CA15D25" w14:textId="06D0540E" w:rsidR="001B0C6C" w:rsidRDefault="001B0C6C" w:rsidP="005B6F5B">
      <w:pPr>
        <w:ind w:left="1440" w:right="1440"/>
        <w:jc w:val="both"/>
      </w:pPr>
      <w:r>
        <w:t>“The Chair recognizes [the individual who wishes to speak] for [X] minutes.”</w:t>
      </w:r>
    </w:p>
    <w:p w14:paraId="5077E6CF" w14:textId="707AB6BC" w:rsidR="00922EFD" w:rsidRDefault="00CF75ED" w:rsidP="00360850">
      <w:pPr>
        <w:ind w:left="1440" w:right="1440"/>
        <w:jc w:val="both"/>
      </w:pPr>
      <w:r>
        <w:t>“The Chair does not recognize [the individual who wishes to speak].”</w:t>
      </w:r>
    </w:p>
    <w:p w14:paraId="52EFBC13" w14:textId="45F51B57" w:rsidR="00CA7A51" w:rsidRPr="00CA7A51" w:rsidRDefault="00CA7A51" w:rsidP="005B6F5B">
      <w:pPr>
        <w:jc w:val="both"/>
      </w:pPr>
      <w:r>
        <w:rPr>
          <w:b/>
        </w:rPr>
        <w:t xml:space="preserve">You do not need to expressly recognize members who are asking questions of witnesses.  </w:t>
      </w:r>
      <w:r>
        <w:t>Recognition in this instance is presumed, but a simple nod</w:t>
      </w:r>
      <w:r w:rsidR="00922EFD">
        <w:t xml:space="preserve"> or gesture</w:t>
      </w:r>
      <w:r>
        <w:t xml:space="preserve"> is a good practice to confirm that the member is recognized.  To withhold recognition in this instance, you must expressly state that the member is not recognized.</w:t>
      </w:r>
      <w:r w:rsidR="0099374A">
        <w:t xml:space="preserve">  (Rule 7.7)</w:t>
      </w:r>
    </w:p>
    <w:p w14:paraId="557F5B89" w14:textId="379B4DEE" w:rsidR="001B0C6C" w:rsidRDefault="001B0C6C" w:rsidP="005B6F5B">
      <w:pPr>
        <w:jc w:val="both"/>
      </w:pPr>
      <w:r>
        <w:rPr>
          <w:b/>
        </w:rPr>
        <w:t xml:space="preserve">You must call members and the public to order if they break the Rules.  </w:t>
      </w:r>
      <w:r>
        <w:t xml:space="preserve">For example, members may not speak on issues not </w:t>
      </w:r>
      <w:r w:rsidR="00796E11">
        <w:t xml:space="preserve">relating </w:t>
      </w:r>
      <w:r>
        <w:t>to the immediate question, attack another member’s personal characteristics, or speak for more than five consecutive minutes on any issue without your permission.  (Rules 4.8, 7.7</w:t>
      </w:r>
      <w:r w:rsidR="00360850">
        <w:t>, 7.8</w:t>
      </w:r>
      <w:r>
        <w:t>)</w:t>
      </w:r>
    </w:p>
    <w:p w14:paraId="11E783CB" w14:textId="77777777" w:rsidR="001B0C6C" w:rsidRDefault="001B0C6C" w:rsidP="005B6F5B">
      <w:pPr>
        <w:ind w:left="1440" w:right="1440"/>
        <w:jc w:val="both"/>
      </w:pPr>
      <w:r>
        <w:t>“The Representative from District [1, 2, or 3] is out of order”;</w:t>
      </w:r>
    </w:p>
    <w:p w14:paraId="79B7C13C" w14:textId="77777777" w:rsidR="001B0C6C" w:rsidRDefault="001B0C6C" w:rsidP="005B6F5B">
      <w:pPr>
        <w:ind w:left="1440" w:right="1440"/>
        <w:jc w:val="both"/>
      </w:pPr>
      <w:r>
        <w:t>“The member is out of order”; or</w:t>
      </w:r>
    </w:p>
    <w:p w14:paraId="197D075F" w14:textId="77777777" w:rsidR="001B0C6C" w:rsidRDefault="001B0C6C" w:rsidP="005B6F5B">
      <w:pPr>
        <w:ind w:left="1440" w:right="1440"/>
        <w:jc w:val="both"/>
      </w:pPr>
      <w:r>
        <w:t>“The member is no longer recognized.”</w:t>
      </w:r>
    </w:p>
    <w:p w14:paraId="6C9082A1" w14:textId="5BF216AD" w:rsidR="001B0C6C" w:rsidRDefault="001B0C6C" w:rsidP="005B6F5B">
      <w:pPr>
        <w:jc w:val="both"/>
      </w:pPr>
      <w:r>
        <w:rPr>
          <w:b/>
        </w:rPr>
        <w:t xml:space="preserve">Before opening the floor to </w:t>
      </w:r>
      <w:r w:rsidR="0099374A">
        <w:rPr>
          <w:b/>
        </w:rPr>
        <w:t xml:space="preserve">general </w:t>
      </w:r>
      <w:r>
        <w:rPr>
          <w:b/>
        </w:rPr>
        <w:t xml:space="preserve">discussion or debate, you must ask the Band Assembly whether any member wishes to </w:t>
      </w:r>
      <w:r w:rsidR="00B63CA7">
        <w:rPr>
          <w:b/>
        </w:rPr>
        <w:t>give an opening statement</w:t>
      </w:r>
      <w:r>
        <w:rPr>
          <w:b/>
        </w:rPr>
        <w:t xml:space="preserve">.  </w:t>
      </w:r>
      <w:r>
        <w:t xml:space="preserve">Members may request up to three minutes of </w:t>
      </w:r>
      <w:r w:rsidR="0099374A">
        <w:t xml:space="preserve">uninterrupted </w:t>
      </w:r>
      <w:r>
        <w:t>speaking time.  If they speak on matters not relating to the immediate discussion or debate, you must call them to order.  If multiple members request recognition, recognize them in order of district number.  (Rules 7.9)</w:t>
      </w:r>
    </w:p>
    <w:p w14:paraId="7EF04063" w14:textId="77777777" w:rsidR="001B0C6C" w:rsidRDefault="001B0C6C" w:rsidP="005B6F5B">
      <w:pPr>
        <w:ind w:left="1440" w:right="1440"/>
        <w:jc w:val="both"/>
      </w:pPr>
      <w:r>
        <w:lastRenderedPageBreak/>
        <w:t>“The Chair will now recognize any member wishing to give an opening statement.”</w:t>
      </w:r>
    </w:p>
    <w:p w14:paraId="61E3175D" w14:textId="77777777" w:rsidR="001B0C6C" w:rsidRDefault="001B0C6C" w:rsidP="005B6F5B">
      <w:pPr>
        <w:ind w:left="1440" w:right="1440"/>
        <w:jc w:val="both"/>
      </w:pPr>
      <w:r>
        <w:t>“The Chair recognizes the Representative from District [1, 2, or 3] for [the amount of time requested by the Representative].”*</w:t>
      </w:r>
    </w:p>
    <w:p w14:paraId="60043F4C" w14:textId="77777777" w:rsidR="001B0C6C" w:rsidRDefault="001B0C6C" w:rsidP="005B6F5B">
      <w:pPr>
        <w:ind w:left="1440" w:right="1440"/>
        <w:jc w:val="both"/>
      </w:pPr>
      <w:r>
        <w:t>*If no time is stated, say “three minutes.”</w:t>
      </w:r>
    </w:p>
    <w:p w14:paraId="1DFD31C2" w14:textId="4B003039" w:rsidR="001B0C6C" w:rsidRDefault="001B0C6C" w:rsidP="005B6F5B">
      <w:pPr>
        <w:jc w:val="both"/>
      </w:pPr>
      <w:r>
        <w:rPr>
          <w:b/>
        </w:rPr>
        <w:t xml:space="preserve">You may cut off non-member testimony.  </w:t>
      </w:r>
      <w:r>
        <w:t>Non-members may speak for a reasonable time, as determined by your judgment.  You may withdraw recognition if they exceed that reasonable time, or if they break any rule.  (Rule 7.8)</w:t>
      </w:r>
    </w:p>
    <w:p w14:paraId="156AAF94" w14:textId="7A9D8B5E" w:rsidR="001B0C6C" w:rsidRDefault="001B0C6C" w:rsidP="005B6F5B">
      <w:pPr>
        <w:ind w:left="1440" w:right="1440"/>
        <w:jc w:val="both"/>
      </w:pPr>
      <w:r>
        <w:t>“The Chair no longer recognizes [the individual who is speaking.</w:t>
      </w:r>
      <w:r w:rsidR="00CF75ED">
        <w:t>]</w:t>
      </w:r>
      <w:r>
        <w:t>”</w:t>
      </w:r>
    </w:p>
    <w:p w14:paraId="38DE7AE9" w14:textId="770626A5" w:rsidR="001B0C6C" w:rsidRDefault="001B0C6C" w:rsidP="005B6F5B">
      <w:pPr>
        <w:jc w:val="both"/>
      </w:pPr>
      <w:r>
        <w:rPr>
          <w:b/>
        </w:rPr>
        <w:t xml:space="preserve">You may request that a member introducing a </w:t>
      </w:r>
      <w:r w:rsidR="00AE6EA6">
        <w:rPr>
          <w:b/>
        </w:rPr>
        <w:t xml:space="preserve">measure </w:t>
      </w:r>
      <w:r>
        <w:rPr>
          <w:b/>
        </w:rPr>
        <w:t xml:space="preserve">read the entire </w:t>
      </w:r>
      <w:r w:rsidR="00AE6EA6">
        <w:rPr>
          <w:b/>
        </w:rPr>
        <w:t>measure</w:t>
      </w:r>
      <w:r>
        <w:rPr>
          <w:b/>
        </w:rPr>
        <w:t xml:space="preserve">.  </w:t>
      </w:r>
      <w:r>
        <w:t xml:space="preserve">Members are only required the read the </w:t>
      </w:r>
      <w:r w:rsidR="00453BA2">
        <w:t>impartial Preamble</w:t>
      </w:r>
      <w:r>
        <w:t>.  However, you, or any member, may request a full reading.  (Rule 8.</w:t>
      </w:r>
      <w:r w:rsidR="003A50CF">
        <w:t>4</w:t>
      </w:r>
      <w:r>
        <w:t>)</w:t>
      </w:r>
    </w:p>
    <w:p w14:paraId="4A1E14AF" w14:textId="77777777" w:rsidR="001B0C6C" w:rsidRDefault="001B0C6C" w:rsidP="005B6F5B">
      <w:pPr>
        <w:ind w:left="1440" w:right="1440"/>
        <w:jc w:val="both"/>
      </w:pPr>
      <w:r>
        <w:t>“The Chair requests that the Sponsor read the bill in its entirety.”</w:t>
      </w:r>
    </w:p>
    <w:p w14:paraId="7F0C67D2" w14:textId="678123CD" w:rsidR="001B0C6C" w:rsidRPr="00CB7222" w:rsidRDefault="001B0C6C" w:rsidP="005B6F5B">
      <w:pPr>
        <w:ind w:left="1440" w:right="1440"/>
        <w:jc w:val="both"/>
      </w:pPr>
      <w:r>
        <w:t>“At the request of Representative</w:t>
      </w:r>
      <w:r w:rsidR="00C343E7">
        <w:t xml:space="preserve"> [name]</w:t>
      </w:r>
      <w:r>
        <w:t xml:space="preserve">, the Chair </w:t>
      </w:r>
      <w:r w:rsidR="00A035E1">
        <w:t>directs the Sponsor to</w:t>
      </w:r>
      <w:r>
        <w:t xml:space="preserve"> read the bill in its entirety.”</w:t>
      </w:r>
    </w:p>
    <w:p w14:paraId="19F7D2DC" w14:textId="24105B61" w:rsidR="001B0C6C" w:rsidRDefault="001B0C6C" w:rsidP="005B6F5B">
      <w:pPr>
        <w:jc w:val="both"/>
      </w:pPr>
      <w:r>
        <w:rPr>
          <w:b/>
        </w:rPr>
        <w:t xml:space="preserve">For nominations, you must request that a member move to approve the nomination.  </w:t>
      </w:r>
      <w:r>
        <w:t xml:space="preserve">After requesting three times without response, nomination will fail.  Note that members may also make a motion to reject the nomination, but you are not required to request the motion.  (Rule </w:t>
      </w:r>
      <w:r w:rsidR="00AE6EA6">
        <w:t>12.3</w:t>
      </w:r>
      <w:r>
        <w:t>)</w:t>
      </w:r>
    </w:p>
    <w:p w14:paraId="5361073B" w14:textId="77777777" w:rsidR="001B0C6C" w:rsidRDefault="001B0C6C" w:rsidP="005B6F5B">
      <w:pPr>
        <w:ind w:left="1440" w:right="1440"/>
        <w:jc w:val="both"/>
      </w:pPr>
      <w:r>
        <w:t>“The Chair will entertain a motion to approve the nomination of [nominee’s name] for [position].”</w:t>
      </w:r>
    </w:p>
    <w:p w14:paraId="4C5F3CF2" w14:textId="77777777" w:rsidR="001B0C6C" w:rsidRPr="00C01D4F" w:rsidRDefault="001B0C6C" w:rsidP="005B6F5B">
      <w:pPr>
        <w:ind w:left="1440" w:right="1440"/>
        <w:jc w:val="both"/>
      </w:pPr>
      <w:r>
        <w:t>“Hearing no such motion, the nomination of [nominee’s name] for [position] fails.”</w:t>
      </w:r>
    </w:p>
    <w:p w14:paraId="7CB1F9EF" w14:textId="21283354" w:rsidR="001B0C6C" w:rsidRDefault="001B0C6C" w:rsidP="005B6F5B">
      <w:pPr>
        <w:jc w:val="both"/>
      </w:pPr>
      <w:r>
        <w:rPr>
          <w:b/>
        </w:rPr>
        <w:t xml:space="preserve">You must order a </w:t>
      </w:r>
      <w:r w:rsidR="003642E8">
        <w:rPr>
          <w:b/>
        </w:rPr>
        <w:t>roll call</w:t>
      </w:r>
      <w:r>
        <w:rPr>
          <w:b/>
        </w:rPr>
        <w:t xml:space="preserve"> vote if you are uncertain of the results of a voice vote.  </w:t>
      </w:r>
      <w:r>
        <w:t>(Rule 4.3, 4.5)</w:t>
      </w:r>
    </w:p>
    <w:p w14:paraId="52CE46DA" w14:textId="796F1AEC" w:rsidR="001B0C6C" w:rsidRPr="002A483E" w:rsidRDefault="001B0C6C" w:rsidP="005B6F5B">
      <w:pPr>
        <w:ind w:left="1440" w:right="1440"/>
        <w:jc w:val="both"/>
      </w:pPr>
      <w:r>
        <w:t xml:space="preserve">“In the judgment of the Chair, a </w:t>
      </w:r>
      <w:r w:rsidR="003642E8">
        <w:t>roll call</w:t>
      </w:r>
      <w:r>
        <w:t xml:space="preserve"> vote is necessary.  The </w:t>
      </w:r>
      <w:r w:rsidR="00C04F44">
        <w:t>C</w:t>
      </w:r>
      <w:r>
        <w:t>lerk shall call the roll.”</w:t>
      </w:r>
    </w:p>
    <w:p w14:paraId="4E80EAF1" w14:textId="6B445EB5" w:rsidR="001B0C6C" w:rsidRDefault="001B0C6C" w:rsidP="005B6F5B">
      <w:pPr>
        <w:jc w:val="both"/>
      </w:pPr>
      <w:r>
        <w:rPr>
          <w:b/>
        </w:rPr>
        <w:t xml:space="preserve">You may excuse members from attendance.  </w:t>
      </w:r>
      <w:r>
        <w:t xml:space="preserve">You have considerable latitude to determine what would justify a member’s absence from session.  The reason must create, in your judgment, “sufficient hardship” to justify the absence.  </w:t>
      </w:r>
      <w:r w:rsidR="0027644C">
        <w:t xml:space="preserve">However, the Clerk must mark the member as “absent” rather than “excused” unless the Band Assembly consents.  </w:t>
      </w:r>
      <w:r w:rsidR="0027644C">
        <w:rPr>
          <w:i/>
        </w:rPr>
        <w:t xml:space="preserve">See </w:t>
      </w:r>
      <w:r w:rsidR="0027644C">
        <w:t>3 MLBS § 8(a)(4).</w:t>
      </w:r>
      <w:r w:rsidR="0099374A">
        <w:t xml:space="preserve">  Consent is presumed unless a present member objects to the excusal.</w:t>
      </w:r>
      <w:r w:rsidR="0027644C">
        <w:t xml:space="preserve">  </w:t>
      </w:r>
      <w:r>
        <w:t>(Rule 3.5)</w:t>
      </w:r>
    </w:p>
    <w:p w14:paraId="42C1FFE9" w14:textId="3CF862E4" w:rsidR="001B0C6C" w:rsidRPr="007646EF" w:rsidRDefault="001B0C6C" w:rsidP="005B6F5B">
      <w:pPr>
        <w:jc w:val="both"/>
      </w:pPr>
      <w:r>
        <w:rPr>
          <w:b/>
        </w:rPr>
        <w:t xml:space="preserve">To adjourn the meeting, you may ask for a motion to adjourn the session.  </w:t>
      </w:r>
      <w:r>
        <w:t xml:space="preserve">Be careful with the wording.  If a member moves for recess, the Band Assembly must reconvene because the meeting is not over.  If a member moves for adjournment, the Band Assembly is adjourned until the next regularly scheduled meeting.  If a member moves for adjournment </w:t>
      </w:r>
      <w:r w:rsidR="00360850">
        <w:rPr>
          <w:i/>
        </w:rPr>
        <w:t>baanimaa</w:t>
      </w:r>
      <w:r>
        <w:t>, the Band Assembly is adjourned until the next legislative session</w:t>
      </w:r>
      <w:r w:rsidR="0099374A">
        <w:t xml:space="preserve">, </w:t>
      </w:r>
      <w:r>
        <w:t xml:space="preserve">meaning that all </w:t>
      </w:r>
      <w:r w:rsidR="00E071FC">
        <w:t xml:space="preserve">regularly scheduled </w:t>
      </w:r>
      <w:r>
        <w:t xml:space="preserve">meetings </w:t>
      </w:r>
      <w:r w:rsidR="00E071FC">
        <w:t>after</w:t>
      </w:r>
      <w:r>
        <w:t xml:space="preserve"> </w:t>
      </w:r>
      <w:r>
        <w:lastRenderedPageBreak/>
        <w:t xml:space="preserve">that adjournment </w:t>
      </w:r>
      <w:r w:rsidR="00360850">
        <w:rPr>
          <w:i/>
        </w:rPr>
        <w:t>baanimaa</w:t>
      </w:r>
      <w:r>
        <w:t xml:space="preserve"> </w:t>
      </w:r>
      <w:r w:rsidR="00E071FC">
        <w:t xml:space="preserve">are cancelled and </w:t>
      </w:r>
      <w:r w:rsidR="0099374A">
        <w:t xml:space="preserve">you must call special sessions for all meetings between that adjournment </w:t>
      </w:r>
      <w:r w:rsidR="00360850">
        <w:rPr>
          <w:i/>
        </w:rPr>
        <w:t>baanimaa</w:t>
      </w:r>
      <w:r w:rsidR="0099374A">
        <w:t xml:space="preserve"> and the b</w:t>
      </w:r>
      <w:r w:rsidR="00E071FC">
        <w:t xml:space="preserve">eginning of the </w:t>
      </w:r>
      <w:r>
        <w:t>next legislative session.</w:t>
      </w:r>
    </w:p>
    <w:p w14:paraId="278357C0" w14:textId="77777777" w:rsidR="001B0C6C" w:rsidRDefault="001B0C6C" w:rsidP="005B6F5B">
      <w:pPr>
        <w:ind w:left="1440" w:right="1440"/>
        <w:jc w:val="both"/>
      </w:pPr>
      <w:r>
        <w:t>“The motion is for a [X] minute recess of the Band Assembly.”</w:t>
      </w:r>
    </w:p>
    <w:p w14:paraId="74CA2CE0" w14:textId="77777777" w:rsidR="001B0C6C" w:rsidRDefault="001B0C6C" w:rsidP="005B6F5B">
      <w:pPr>
        <w:ind w:left="1440" w:right="1440"/>
        <w:jc w:val="both"/>
      </w:pPr>
      <w:r>
        <w:t>“The motion is to adjourn this session of the Band Assembly.”</w:t>
      </w:r>
    </w:p>
    <w:p w14:paraId="0B287C33" w14:textId="1FF68F89" w:rsidR="001B0C6C" w:rsidRPr="007646EF" w:rsidRDefault="001B0C6C" w:rsidP="005B6F5B">
      <w:pPr>
        <w:ind w:left="1440" w:right="1440"/>
        <w:jc w:val="both"/>
      </w:pPr>
      <w:r>
        <w:t xml:space="preserve">“This motion is to adjourn this session of the Band Assembly </w:t>
      </w:r>
      <w:r w:rsidR="00360850">
        <w:rPr>
          <w:i/>
        </w:rPr>
        <w:t>baanimaa</w:t>
      </w:r>
      <w:r>
        <w:t>.”</w:t>
      </w:r>
    </w:p>
    <w:p w14:paraId="2277682B" w14:textId="432A82CE" w:rsidR="00A035E1" w:rsidRDefault="00A035E1" w:rsidP="005B6F5B">
      <w:pPr>
        <w:jc w:val="both"/>
      </w:pPr>
      <w:r>
        <w:rPr>
          <w:b/>
        </w:rPr>
        <w:t xml:space="preserve">If members have legal questions to ask Legislative Counsel, best practice is to declare a brief recess, or ask that members move for a recess.  </w:t>
      </w:r>
      <w:r w:rsidR="00360850">
        <w:t>Members may ask questions of Legislative Counsel during meetings.  However, Legislative Counsel may object to answering on the basis of preservation of attorney-client privilege or “any other reason consistent with the prudent, professional exercise of his or her duties.”  The Band Assembly may overrule that objection and require an answer be given on the record.  (Rule 7.7(f)).</w:t>
      </w:r>
    </w:p>
    <w:p w14:paraId="647739E3" w14:textId="3C43C998" w:rsidR="00666BF6" w:rsidRDefault="00666BF6" w:rsidP="00666BF6">
      <w:pPr>
        <w:ind w:left="1440" w:right="1440"/>
        <w:jc w:val="both"/>
      </w:pPr>
      <w:r>
        <w:t xml:space="preserve">“The Band Assembly shall stand in recess </w:t>
      </w:r>
      <w:r w:rsidR="005A6690">
        <w:t xml:space="preserve">[until </w:t>
      </w:r>
      <w:r w:rsidR="00B10B89">
        <w:t>(</w:t>
      </w:r>
      <w:r w:rsidR="005A6690">
        <w:t>X</w:t>
      </w:r>
      <w:r w:rsidR="00B10B89">
        <w:t>)</w:t>
      </w:r>
      <w:r w:rsidR="005A6690">
        <w:t xml:space="preserve"> -or- for </w:t>
      </w:r>
      <w:r w:rsidR="00B10B89">
        <w:t>(</w:t>
      </w:r>
      <w:r w:rsidR="005A6690">
        <w:t>X</w:t>
      </w:r>
      <w:r w:rsidR="00B10B89">
        <w:t>)</w:t>
      </w:r>
      <w:r w:rsidR="005A6690">
        <w:t xml:space="preserve"> minutes].” (For a set recess)</w:t>
      </w:r>
    </w:p>
    <w:p w14:paraId="53CDB77A" w14:textId="5D659997" w:rsidR="005A6690" w:rsidRDefault="005A6690" w:rsidP="00666BF6">
      <w:pPr>
        <w:ind w:left="1440" w:right="1440"/>
        <w:jc w:val="both"/>
      </w:pPr>
      <w:r>
        <w:t>“The Band Assembly shall stand in recess, subject to the call of the Chair.” (Meaning you may call back to session at any time.)</w:t>
      </w:r>
    </w:p>
    <w:p w14:paraId="1DC20CED" w14:textId="5AE4ED5E" w:rsidR="00AE6EA6" w:rsidRPr="00666BF6" w:rsidRDefault="00AE6EA6" w:rsidP="00666BF6">
      <w:pPr>
        <w:ind w:left="1440" w:right="1440"/>
        <w:jc w:val="both"/>
      </w:pPr>
      <w:r>
        <w:t>“Does the [member who asked the question] wish to overrule the objection of Legislative Counsel?”  (If yes, call the vote)</w:t>
      </w:r>
    </w:p>
    <w:p w14:paraId="2B315685" w14:textId="77A307C2" w:rsidR="001B0C6C" w:rsidRDefault="001B0C6C" w:rsidP="005B6F5B">
      <w:pPr>
        <w:jc w:val="both"/>
      </w:pPr>
      <w:r>
        <w:rPr>
          <w:b/>
        </w:rPr>
        <w:t xml:space="preserve">In case of a disturbance in the Chamber, you may clear the Chamber by declaring a temporary recess.  </w:t>
      </w:r>
      <w:r>
        <w:t>If necessary, you may appoint a temporary Sergeant at Arms to maintain order in the Chamber.  (Rules 3.4, 11.1)</w:t>
      </w:r>
    </w:p>
    <w:p w14:paraId="1ED0E351" w14:textId="50E8FE23" w:rsidR="001B0C6C" w:rsidRDefault="001B0C6C" w:rsidP="005B6F5B">
      <w:pPr>
        <w:jc w:val="both"/>
      </w:pPr>
      <w:r>
        <w:rPr>
          <w:b/>
        </w:rPr>
        <w:t xml:space="preserve">You may </w:t>
      </w:r>
      <w:r w:rsidR="00E071FC">
        <w:rPr>
          <w:b/>
        </w:rPr>
        <w:t>appoint</w:t>
      </w:r>
      <w:r>
        <w:rPr>
          <w:b/>
        </w:rPr>
        <w:t xml:space="preserve"> a temporary presiding officer.  </w:t>
      </w:r>
      <w:r>
        <w:t xml:space="preserve">This </w:t>
      </w:r>
      <w:r w:rsidR="00E071FC">
        <w:t>appointment</w:t>
      </w:r>
      <w:r>
        <w:t xml:space="preserve"> does not require a vote, nor does it necessarily require your presence in the meeting.  However, it must be communicated to the members and the Clerk.  You may retake the chair at </w:t>
      </w:r>
      <w:r w:rsidR="00AE6EA6">
        <w:t>any time</w:t>
      </w:r>
      <w:r>
        <w:t>.  (Rule 11.2)</w:t>
      </w:r>
    </w:p>
    <w:p w14:paraId="4EAD5A57" w14:textId="77777777" w:rsidR="001B0C6C" w:rsidRDefault="001B0C6C" w:rsidP="005B6F5B">
      <w:pPr>
        <w:ind w:left="1440" w:right="1440"/>
        <w:jc w:val="both"/>
      </w:pPr>
      <w:r>
        <w:t>“The Chair appoints the Representative from District [1, 2, or 3] as the Speaker pro tempore for this session of the Band Assembly.”*</w:t>
      </w:r>
    </w:p>
    <w:p w14:paraId="6B6F931F" w14:textId="558EEC8D" w:rsidR="001B0C6C" w:rsidRPr="002A28BD" w:rsidRDefault="001B0C6C" w:rsidP="005B6F5B">
      <w:pPr>
        <w:ind w:left="1440" w:right="1440"/>
        <w:jc w:val="both"/>
      </w:pPr>
      <w:r>
        <w:t>*For use if you choose to designate a temporary presiding officer during a meeting.</w:t>
      </w:r>
      <w:r w:rsidR="00FC7A8B">
        <w:t xml:space="preserve">  </w:t>
      </w:r>
    </w:p>
    <w:p w14:paraId="714D3AD8" w14:textId="260FDB70" w:rsidR="001B0C6C" w:rsidRDefault="001B0C6C" w:rsidP="00AE6EA6">
      <w:pPr>
        <w:jc w:val="both"/>
      </w:pPr>
      <w:r>
        <w:rPr>
          <w:b/>
        </w:rPr>
        <w:t xml:space="preserve">If the Speaker designated you as a temporary presiding officer, your title is Speaker pro tempore (often abbreviated to Speaker pro tem).  </w:t>
      </w:r>
      <w:r>
        <w:t xml:space="preserve">You shall perform all of the Speaker’s duties, shall yield the chair to the Speaker at the Speaker’s pleasure, </w:t>
      </w:r>
      <w:r w:rsidR="00C04F44">
        <w:t xml:space="preserve">may speak on any issue on which you could </w:t>
      </w:r>
      <w:r w:rsidR="00FC7A8B">
        <w:t xml:space="preserve">speak </w:t>
      </w:r>
      <w:r w:rsidR="00C04F44">
        <w:t xml:space="preserve">as a member (except to make a motion), </w:t>
      </w:r>
      <w:r>
        <w:t xml:space="preserve">and may vote while presiding.  The appointment lasts only until adjournment of the </w:t>
      </w:r>
      <w:r w:rsidR="008F6FB2">
        <w:t>meeting</w:t>
      </w:r>
      <w:r>
        <w:t xml:space="preserve"> or until the Speaker retakes the chair.  (Rule 11.2)</w:t>
      </w:r>
    </w:p>
    <w:p w14:paraId="1BFB9DC0" w14:textId="18EA8C9A" w:rsidR="001B0C6C" w:rsidRDefault="001B0C6C" w:rsidP="005B6F5B">
      <w:pPr>
        <w:jc w:val="both"/>
      </w:pPr>
      <w:r>
        <w:rPr>
          <w:b/>
        </w:rPr>
        <w:t>If you have any questions on the Rules, you may ask the Parliamentarian for clarification.</w:t>
      </w:r>
      <w:r>
        <w:br w:type="page"/>
      </w:r>
    </w:p>
    <w:p w14:paraId="7E697258" w14:textId="333A4B9F" w:rsidR="001B0C6C" w:rsidRDefault="001B0C6C" w:rsidP="005B6F5B">
      <w:pPr>
        <w:pStyle w:val="Heading1"/>
        <w:jc w:val="both"/>
      </w:pPr>
      <w:bookmarkStart w:id="17" w:name="_Toc65761985"/>
      <w:r>
        <w:lastRenderedPageBreak/>
        <w:t>Section 3.  Quick Reference</w:t>
      </w:r>
      <w:r w:rsidR="00D05A5C">
        <w:t xml:space="preserve"> </w:t>
      </w:r>
      <w:r>
        <w:t>for Members</w:t>
      </w:r>
      <w:bookmarkEnd w:id="17"/>
    </w:p>
    <w:p w14:paraId="01DC0B66" w14:textId="77777777" w:rsidR="001B0C6C" w:rsidRDefault="001B0C6C" w:rsidP="005B6F5B">
      <w:pPr>
        <w:jc w:val="both"/>
        <w:rPr>
          <w:b/>
        </w:rPr>
      </w:pPr>
    </w:p>
    <w:p w14:paraId="3D5B9604" w14:textId="5C7EA710" w:rsidR="001B0C6C" w:rsidRDefault="001B0C6C" w:rsidP="005B6F5B">
      <w:pPr>
        <w:jc w:val="both"/>
      </w:pPr>
      <w:r>
        <w:rPr>
          <w:b/>
        </w:rPr>
        <w:t>During session, address the other elected officials by their titles.</w:t>
      </w:r>
      <w:r>
        <w:t xml:space="preserve">  (Rules 7.3, 7.4, 7.5)</w:t>
      </w:r>
    </w:p>
    <w:p w14:paraId="7D96E4A0" w14:textId="4DE227E7" w:rsidR="001B0C6C" w:rsidRDefault="001B0C6C" w:rsidP="005B6F5B">
      <w:pPr>
        <w:ind w:left="1440" w:right="1440"/>
        <w:jc w:val="both"/>
      </w:pPr>
      <w:r>
        <w:t>“</w:t>
      </w:r>
      <w:r w:rsidR="00796E11">
        <w:t>Madam</w:t>
      </w:r>
      <w:r>
        <w:t>/M</w:t>
      </w:r>
      <w:r w:rsidR="00796E11">
        <w:t>ister</w:t>
      </w:r>
      <w:r>
        <w:t xml:space="preserve"> Speaker”</w:t>
      </w:r>
    </w:p>
    <w:p w14:paraId="20CDD1C7" w14:textId="7BE103DF" w:rsidR="001B0C6C" w:rsidRDefault="001B0C6C" w:rsidP="005B6F5B">
      <w:pPr>
        <w:ind w:left="1440" w:right="1440"/>
        <w:jc w:val="both"/>
      </w:pPr>
      <w:r>
        <w:t>“M</w:t>
      </w:r>
      <w:r w:rsidR="00796E11">
        <w:t>adam</w:t>
      </w:r>
      <w:r>
        <w:t>/M</w:t>
      </w:r>
      <w:r w:rsidR="00796E11">
        <w:t>ister</w:t>
      </w:r>
      <w:r>
        <w:t xml:space="preserve"> Chief”</w:t>
      </w:r>
    </w:p>
    <w:p w14:paraId="12F57851" w14:textId="77777777" w:rsidR="001B0C6C" w:rsidRDefault="001B0C6C" w:rsidP="005B6F5B">
      <w:pPr>
        <w:ind w:left="1440" w:right="1440"/>
        <w:jc w:val="both"/>
      </w:pPr>
      <w:r>
        <w:t>“The Representative of District [1, 2, or 3]/Representative [Name]”</w:t>
      </w:r>
    </w:p>
    <w:p w14:paraId="6E1577AA" w14:textId="7141D17F" w:rsidR="001B0C6C" w:rsidRDefault="001B0C6C" w:rsidP="005B6F5B">
      <w:pPr>
        <w:jc w:val="both"/>
      </w:pPr>
      <w:r>
        <w:rPr>
          <w:b/>
        </w:rPr>
        <w:t>You need recognition from the Speaker to speak.</w:t>
      </w:r>
      <w:r>
        <w:t xml:space="preserve">  Unless you are making a request from the list in Rule 7.6, you may not hold the floor unless the Speaker recognizes you.  (Rule</w:t>
      </w:r>
      <w:r w:rsidR="000A4DFD">
        <w:t>s</w:t>
      </w:r>
      <w:r>
        <w:t xml:space="preserve"> 7.3, 7.7</w:t>
      </w:r>
      <w:r w:rsidR="000A4DFD">
        <w:t>, 11.1</w:t>
      </w:r>
      <w:r>
        <w:t>)</w:t>
      </w:r>
    </w:p>
    <w:p w14:paraId="489CB675" w14:textId="3030071E" w:rsidR="001B0C6C" w:rsidRDefault="001B0C6C" w:rsidP="005B6F5B">
      <w:pPr>
        <w:ind w:left="1440" w:right="1440"/>
        <w:jc w:val="both"/>
      </w:pPr>
      <w:r>
        <w:t>“Mr. Speaker, may I be recognized?”</w:t>
      </w:r>
    </w:p>
    <w:p w14:paraId="3D8DE9CF" w14:textId="07EEA8CD" w:rsidR="00D50248" w:rsidRPr="00440330" w:rsidRDefault="00D50248" w:rsidP="005B6F5B">
      <w:pPr>
        <w:ind w:left="1440" w:right="1440"/>
        <w:jc w:val="both"/>
      </w:pPr>
      <w:r>
        <w:t>“Mr. Speaker?”</w:t>
      </w:r>
    </w:p>
    <w:p w14:paraId="3609688E" w14:textId="7FA17BAF" w:rsidR="00CF75ED" w:rsidRDefault="00CF75ED" w:rsidP="005B6F5B">
      <w:pPr>
        <w:jc w:val="both"/>
      </w:pPr>
      <w:r>
        <w:rPr>
          <w:b/>
        </w:rPr>
        <w:t xml:space="preserve">You may question the witness at any time.  </w:t>
      </w:r>
      <w:r>
        <w:t>You may interrupt a witness’s testimony at any time with questions.  Address the Speaker pro forma before beginning your question.  During witness testimony, recognition from the Speaker is presumed and does not need to be expressly requested.  However, the Speaker may expressly refuse recognition, in which case you may not ask the question.  (Rule 7.7)</w:t>
      </w:r>
    </w:p>
    <w:p w14:paraId="567CC677" w14:textId="7DCD7F40" w:rsidR="00CF75ED" w:rsidRPr="00CF75ED" w:rsidRDefault="00CF75ED" w:rsidP="005B6F5B">
      <w:pPr>
        <w:ind w:left="1440" w:right="1440"/>
        <w:jc w:val="both"/>
      </w:pPr>
      <w:r>
        <w:t>“Mr. Speaker.  [Witness’s name], [</w:t>
      </w:r>
      <w:r w:rsidR="00FC7A8B">
        <w:t>q</w:t>
      </w:r>
      <w:r>
        <w:t>uestion]?”</w:t>
      </w:r>
    </w:p>
    <w:p w14:paraId="3F109087" w14:textId="17555A0E" w:rsidR="001B0C6C" w:rsidRDefault="001B0C6C" w:rsidP="005B6F5B">
      <w:pPr>
        <w:jc w:val="both"/>
      </w:pPr>
      <w:r>
        <w:rPr>
          <w:b/>
        </w:rPr>
        <w:t xml:space="preserve">You may make a motion either orally or in writing.  </w:t>
      </w:r>
      <w:r>
        <w:t>(Rules 6.1, 6.</w:t>
      </w:r>
      <w:r w:rsidR="000A4DFD">
        <w:t>3</w:t>
      </w:r>
      <w:r>
        <w:t>, 6.</w:t>
      </w:r>
      <w:r w:rsidR="000A4DFD">
        <w:t>4</w:t>
      </w:r>
      <w:r>
        <w:t>)</w:t>
      </w:r>
    </w:p>
    <w:p w14:paraId="798565B4" w14:textId="0A4B6BD0" w:rsidR="001B0C6C" w:rsidRDefault="001B0C6C" w:rsidP="005B6F5B">
      <w:pPr>
        <w:ind w:left="1440" w:right="1440"/>
        <w:jc w:val="both"/>
      </w:pPr>
      <w:r>
        <w:t>“I move that the Band Assembly adopt [the measure].”</w:t>
      </w:r>
    </w:p>
    <w:p w14:paraId="6A968FB8" w14:textId="68BDEF55" w:rsidR="000A4DFD" w:rsidRPr="00A74F67" w:rsidRDefault="000A4DFD" w:rsidP="005B6F5B">
      <w:pPr>
        <w:jc w:val="both"/>
      </w:pPr>
      <w:r>
        <w:rPr>
          <w:b/>
        </w:rPr>
        <w:t xml:space="preserve">When a motion is made, the members may </w:t>
      </w:r>
      <w:r w:rsidR="00A74F67">
        <w:rPr>
          <w:b/>
        </w:rPr>
        <w:t>discuss</w:t>
      </w:r>
      <w:r>
        <w:rPr>
          <w:b/>
        </w:rPr>
        <w:t xml:space="preserve"> the question presented.  </w:t>
      </w:r>
      <w:r>
        <w:t xml:space="preserve">During this time, non-members may not address the Band Assembly.  Debate is concluded in one of two ways.  </w:t>
      </w:r>
      <w:r w:rsidR="003642E8">
        <w:t>First, if a</w:t>
      </w:r>
      <w:r>
        <w:t xml:space="preserve"> member makes a motion to end debate, and the motion passes.  </w:t>
      </w:r>
      <w:r w:rsidR="003642E8">
        <w:t>Second, if t</w:t>
      </w:r>
      <w:r>
        <w:t>he Speaker inquire</w:t>
      </w:r>
      <w:r w:rsidR="003642E8">
        <w:t>d</w:t>
      </w:r>
      <w:r>
        <w:t xml:space="preserve"> whether debate has ended</w:t>
      </w:r>
      <w:r w:rsidR="00400E16">
        <w:t>, and the members consent</w:t>
      </w:r>
      <w:r w:rsidR="003642E8">
        <w:t>ed</w:t>
      </w:r>
      <w:r w:rsidR="00400E16">
        <w:t xml:space="preserve"> to closing debate.  After </w:t>
      </w:r>
      <w:r w:rsidR="00A74F67">
        <w:t>discussion</w:t>
      </w:r>
      <w:r w:rsidR="00400E16">
        <w:t xml:space="preserve"> ends, the vote will occur.  (Rules 6.3, 6.5).</w:t>
      </w:r>
    </w:p>
    <w:p w14:paraId="0D9BA25B" w14:textId="04A09929" w:rsidR="001B0C6C" w:rsidRDefault="001B0C6C" w:rsidP="005B6F5B">
      <w:pPr>
        <w:jc w:val="both"/>
      </w:pPr>
      <w:r>
        <w:rPr>
          <w:b/>
        </w:rPr>
        <w:t xml:space="preserve">You only need to read the </w:t>
      </w:r>
      <w:r w:rsidR="00453BA2">
        <w:rPr>
          <w:b/>
        </w:rPr>
        <w:t>impartial Preamble</w:t>
      </w:r>
      <w:r>
        <w:rPr>
          <w:b/>
        </w:rPr>
        <w:t xml:space="preserve"> of the bill when it is introduced.  </w:t>
      </w:r>
      <w:r>
        <w:t>However, the Speaker, or any member, may request a reading of the entirety of the bill.  (Rule 8.</w:t>
      </w:r>
      <w:r w:rsidR="009A3C41">
        <w:t>4</w:t>
      </w:r>
      <w:r>
        <w:t>)</w:t>
      </w:r>
    </w:p>
    <w:p w14:paraId="26B02931" w14:textId="77777777" w:rsidR="001B0C6C" w:rsidRPr="00BB413B" w:rsidRDefault="001B0C6C" w:rsidP="005B6F5B">
      <w:pPr>
        <w:ind w:left="1440" w:right="1440"/>
        <w:jc w:val="both"/>
      </w:pPr>
      <w:r>
        <w:t>“Mr. Speaker, I request that the Sponsor read the entirety of the bill.”</w:t>
      </w:r>
    </w:p>
    <w:p w14:paraId="4F29161D" w14:textId="6D3A84BA" w:rsidR="001B0C6C" w:rsidRDefault="001B0C6C" w:rsidP="005B6F5B">
      <w:pPr>
        <w:jc w:val="both"/>
      </w:pPr>
      <w:r>
        <w:rPr>
          <w:b/>
        </w:rPr>
        <w:t xml:space="preserve">You may request a </w:t>
      </w:r>
      <w:r w:rsidR="003642E8">
        <w:rPr>
          <w:b/>
        </w:rPr>
        <w:t>roll call</w:t>
      </w:r>
      <w:r>
        <w:rPr>
          <w:b/>
        </w:rPr>
        <w:t xml:space="preserve"> vote on any issue.</w:t>
      </w:r>
      <w:r>
        <w:t xml:space="preserve">  </w:t>
      </w:r>
      <w:r w:rsidR="00A03BDB">
        <w:t>This does not require a second</w:t>
      </w:r>
      <w:r>
        <w:t>.  (Rule 4.2)</w:t>
      </w:r>
    </w:p>
    <w:p w14:paraId="76424427" w14:textId="2BF36098" w:rsidR="001B0C6C" w:rsidRDefault="001B0C6C" w:rsidP="005B6F5B">
      <w:pPr>
        <w:ind w:left="1440" w:right="1440"/>
        <w:jc w:val="both"/>
      </w:pPr>
      <w:r>
        <w:t xml:space="preserve">“Mr. Speaker, I request a </w:t>
      </w:r>
      <w:r w:rsidR="003642E8">
        <w:t>roll call</w:t>
      </w:r>
      <w:r>
        <w:t xml:space="preserve"> vote.”</w:t>
      </w:r>
    </w:p>
    <w:p w14:paraId="3DC09B89" w14:textId="223F7BA7" w:rsidR="001B0C6C" w:rsidRDefault="001B0C6C" w:rsidP="005B6F5B">
      <w:pPr>
        <w:jc w:val="both"/>
      </w:pPr>
      <w:r>
        <w:rPr>
          <w:b/>
        </w:rPr>
        <w:t xml:space="preserve">You </w:t>
      </w:r>
      <w:r w:rsidR="003642E8">
        <w:rPr>
          <w:b/>
        </w:rPr>
        <w:t>may</w:t>
      </w:r>
      <w:r>
        <w:rPr>
          <w:b/>
        </w:rPr>
        <w:t xml:space="preserve"> explain your vote on an issue.  </w:t>
      </w:r>
      <w:r>
        <w:t xml:space="preserve">If a decision required a </w:t>
      </w:r>
      <w:r w:rsidR="003642E8">
        <w:t>roll call</w:t>
      </w:r>
      <w:r>
        <w:t xml:space="preserve"> vote, you may request up to two minutes to explain your vote on the matter, provided that you limit your comments to those </w:t>
      </w:r>
      <w:r w:rsidR="00796E11">
        <w:t>relating</w:t>
      </w:r>
      <w:r>
        <w:t xml:space="preserve"> to the subject of the vote.  You may not request to explain your vote until the </w:t>
      </w:r>
      <w:r w:rsidR="003642E8">
        <w:t>roll call</w:t>
      </w:r>
      <w:r>
        <w:t xml:space="preserve"> is completed.  (Rules 4.</w:t>
      </w:r>
      <w:r w:rsidR="009A3C41">
        <w:t>6</w:t>
      </w:r>
      <w:r>
        <w:t>,</w:t>
      </w:r>
      <w:r w:rsidR="009A3C41">
        <w:t xml:space="preserve"> 4.7,</w:t>
      </w:r>
      <w:r>
        <w:t xml:space="preserve"> 4.</w:t>
      </w:r>
      <w:r w:rsidR="009A3C41">
        <w:t>8</w:t>
      </w:r>
      <w:r>
        <w:t>)</w:t>
      </w:r>
    </w:p>
    <w:p w14:paraId="211BA2C0" w14:textId="77777777" w:rsidR="001B0C6C" w:rsidRDefault="001B0C6C" w:rsidP="005B6F5B">
      <w:pPr>
        <w:ind w:left="1440" w:right="1440"/>
        <w:jc w:val="both"/>
      </w:pPr>
      <w:r>
        <w:t>“Mr. Speaker, I request [X] minutes to explain my vote."</w:t>
      </w:r>
    </w:p>
    <w:p w14:paraId="3C3F5A45" w14:textId="62424640" w:rsidR="001B0C6C" w:rsidRDefault="001B0C6C" w:rsidP="005B6F5B">
      <w:pPr>
        <w:jc w:val="both"/>
      </w:pPr>
      <w:r>
        <w:rPr>
          <w:b/>
        </w:rPr>
        <w:lastRenderedPageBreak/>
        <w:t>You may move to adjourn</w:t>
      </w:r>
      <w:r w:rsidR="00A035E1">
        <w:rPr>
          <w:b/>
        </w:rPr>
        <w:t>/recess</w:t>
      </w:r>
      <w:r>
        <w:rPr>
          <w:b/>
        </w:rPr>
        <w:t xml:space="preserve"> the session at any time.  </w:t>
      </w:r>
      <w:r>
        <w:t xml:space="preserve">However, be careful of the language of the motion.  If you move for a recess, the Band Assembly must reconvene later because the meeting is not over.  A motion to adjourn means that the Band Assembly is adjourned until the next regularly scheduled meeting.  A motion to adjourn </w:t>
      </w:r>
      <w:r w:rsidR="00400E16">
        <w:rPr>
          <w:i/>
        </w:rPr>
        <w:t>baanimaa</w:t>
      </w:r>
      <w:r>
        <w:t xml:space="preserve"> means that the Band Assembly is adjourned until the next legislative session – meaning that all </w:t>
      </w:r>
      <w:r w:rsidR="00E071FC">
        <w:t xml:space="preserve">regularly scheduled </w:t>
      </w:r>
      <w:r>
        <w:t xml:space="preserve">meetings between that adjournment </w:t>
      </w:r>
      <w:r w:rsidR="00400E16">
        <w:rPr>
          <w:i/>
        </w:rPr>
        <w:t>baanimaa</w:t>
      </w:r>
      <w:r>
        <w:t xml:space="preserve"> and the beginning of the next legislative session are cancelled unless the Speaker calls special sessions.</w:t>
      </w:r>
    </w:p>
    <w:p w14:paraId="6576DD95" w14:textId="77777777" w:rsidR="001B0C6C" w:rsidRDefault="001B0C6C" w:rsidP="005B6F5B">
      <w:pPr>
        <w:ind w:left="1440" w:right="1440"/>
        <w:jc w:val="both"/>
      </w:pPr>
      <w:r>
        <w:t>“Mr. Speaker, I move that the Band Assembly stand in recess for [X] minutes.”</w:t>
      </w:r>
    </w:p>
    <w:p w14:paraId="1C1F9923" w14:textId="77777777" w:rsidR="001B0C6C" w:rsidRDefault="001B0C6C" w:rsidP="005B6F5B">
      <w:pPr>
        <w:ind w:left="1440" w:right="1440"/>
        <w:jc w:val="both"/>
      </w:pPr>
      <w:r>
        <w:t>“Mr. Speaker, I move that the Band Assembly adjourn.”</w:t>
      </w:r>
    </w:p>
    <w:p w14:paraId="03429ECC" w14:textId="18DEB70D" w:rsidR="001B0C6C" w:rsidRPr="0052352F" w:rsidRDefault="001B0C6C" w:rsidP="005B6F5B">
      <w:pPr>
        <w:ind w:left="1440" w:right="1440"/>
        <w:jc w:val="both"/>
      </w:pPr>
      <w:r>
        <w:t xml:space="preserve">“Mr. Speaker, I move that the Band Assembly adjourn </w:t>
      </w:r>
      <w:r w:rsidR="00400E16">
        <w:rPr>
          <w:i/>
        </w:rPr>
        <w:t>baanimaa</w:t>
      </w:r>
      <w:r>
        <w:t>.”</w:t>
      </w:r>
    </w:p>
    <w:p w14:paraId="2DD2ABBD" w14:textId="19C9CA47" w:rsidR="001B0C6C" w:rsidRDefault="001B0C6C" w:rsidP="005B6F5B">
      <w:pPr>
        <w:jc w:val="both"/>
      </w:pPr>
      <w:r>
        <w:rPr>
          <w:b/>
        </w:rPr>
        <w:t xml:space="preserve">If the Band Assembly has acted on a measure and you have changed your mind on the vote, you may make a motion to reconsider.  </w:t>
      </w:r>
      <w:r>
        <w:t>However, you must have voted on the prevailing side and, after the vote, given oral or written notice of intent to move for reconsideration before adjournment on the day on which the vote was taken.  Review Rule 6.1</w:t>
      </w:r>
      <w:r w:rsidR="00400E16">
        <w:t>5</w:t>
      </w:r>
      <w:r>
        <w:t xml:space="preserve"> for the full details.  (Rule 6.1</w:t>
      </w:r>
      <w:r w:rsidR="00400E16">
        <w:t>5</w:t>
      </w:r>
      <w:r>
        <w:t>)</w:t>
      </w:r>
    </w:p>
    <w:p w14:paraId="06132AE9" w14:textId="1EEC4A93" w:rsidR="001B0C6C" w:rsidRDefault="001B0C6C" w:rsidP="005B6F5B">
      <w:pPr>
        <w:ind w:left="1440" w:right="1440"/>
        <w:jc w:val="both"/>
      </w:pPr>
      <w:r>
        <w:t>“Mr. Speaker, I move to reconsider [the measure].”</w:t>
      </w:r>
    </w:p>
    <w:p w14:paraId="69F59FCC" w14:textId="6EB5250D" w:rsidR="00E433C9" w:rsidRPr="004E423B" w:rsidRDefault="00E433C9" w:rsidP="005B6F5B">
      <w:pPr>
        <w:ind w:left="1440" w:right="1440"/>
        <w:jc w:val="both"/>
      </w:pPr>
      <w:r>
        <w:t>“Mr. Speaker, I want to give notice that I intend to move for reconsideration of [action on an item (e.g., approval of Legislative Order 31-20</w:t>
      </w:r>
      <w:r w:rsidR="00400E16">
        <w:t>)</w:t>
      </w:r>
      <w:r>
        <w:t>]”</w:t>
      </w:r>
    </w:p>
    <w:p w14:paraId="2861EE6F" w14:textId="78777953" w:rsidR="001B0C6C" w:rsidRDefault="001B0C6C" w:rsidP="005B6F5B">
      <w:pPr>
        <w:jc w:val="both"/>
      </w:pPr>
      <w:r>
        <w:rPr>
          <w:b/>
        </w:rPr>
        <w:t xml:space="preserve">If you have a potential conflict of interest, you must announce it on the floor before voting on the issue.  </w:t>
      </w:r>
      <w:r w:rsidR="00E433C9">
        <w:t xml:space="preserve">If you want the details </w:t>
      </w:r>
      <w:r w:rsidR="00400E16">
        <w:t xml:space="preserve">of the conflict </w:t>
      </w:r>
      <w:r w:rsidR="00E433C9">
        <w:t xml:space="preserve">entered into the Journal, </w:t>
      </w:r>
      <w:r w:rsidR="00400E16">
        <w:t xml:space="preserve">rather than just the announcement, </w:t>
      </w:r>
      <w:r w:rsidR="00E433C9">
        <w:t xml:space="preserve">provide the Clerk with a written copy within five (5) days.  </w:t>
      </w:r>
      <w:r>
        <w:t>(Rule 4.</w:t>
      </w:r>
      <w:r w:rsidR="00E433C9">
        <w:t>5</w:t>
      </w:r>
      <w:r>
        <w:t>)</w:t>
      </w:r>
    </w:p>
    <w:p w14:paraId="5004DE3B" w14:textId="77777777" w:rsidR="001B0C6C" w:rsidRPr="00AC39FC" w:rsidRDefault="001B0C6C" w:rsidP="005B6F5B">
      <w:pPr>
        <w:ind w:left="1440" w:right="1440"/>
        <w:jc w:val="both"/>
      </w:pPr>
      <w:r>
        <w:t>“Mr. Speaker, I have a potential conflict of interest.  [Explanation of the nature of the potential conflict.]”</w:t>
      </w:r>
    </w:p>
    <w:p w14:paraId="65CE6954" w14:textId="51CF3FE1" w:rsidR="001B0C6C" w:rsidRPr="00AC39FC" w:rsidRDefault="001B0C6C" w:rsidP="005B6F5B">
      <w:pPr>
        <w:jc w:val="both"/>
      </w:pPr>
      <w:r>
        <w:rPr>
          <w:b/>
        </w:rPr>
        <w:t xml:space="preserve">If you cannot attend any </w:t>
      </w:r>
      <w:r w:rsidR="00E433C9">
        <w:rPr>
          <w:b/>
        </w:rPr>
        <w:t>meeting</w:t>
      </w:r>
      <w:r>
        <w:rPr>
          <w:b/>
        </w:rPr>
        <w:t xml:space="preserve"> of the Band Assembly, you must request that the Speaker excuse you.  </w:t>
      </w:r>
      <w:r>
        <w:t xml:space="preserve">The Speaker may excuse you for any reason that, in the Speaker’s judgment, creates “sufficient hardship” to justify the absence.  </w:t>
      </w:r>
      <w:r w:rsidR="0027644C">
        <w:t xml:space="preserve">Note, however, that the Band Assembly must consent to the Speaker’s decision before the Clerk will mark “excused” rather than “absent.”  </w:t>
      </w:r>
      <w:r w:rsidR="0027644C">
        <w:rPr>
          <w:i/>
        </w:rPr>
        <w:t xml:space="preserve">See </w:t>
      </w:r>
      <w:r w:rsidR="0027644C">
        <w:t xml:space="preserve">3 MLBS § 8(a)(4).  </w:t>
      </w:r>
      <w:r>
        <w:t>(Rule 3.5)</w:t>
      </w:r>
    </w:p>
    <w:p w14:paraId="3AABAAEF" w14:textId="006059AB" w:rsidR="001B0C6C" w:rsidRDefault="00400E16" w:rsidP="005B6F5B">
      <w:pPr>
        <w:jc w:val="both"/>
      </w:pPr>
      <w:r>
        <w:rPr>
          <w:b/>
        </w:rPr>
        <w:t>You may ask questions of Legislative Counsel during meetings</w:t>
      </w:r>
      <w:r w:rsidR="001B0C6C">
        <w:rPr>
          <w:b/>
        </w:rPr>
        <w:t xml:space="preserve">.  </w:t>
      </w:r>
      <w:r>
        <w:t xml:space="preserve">However, Legislative Counsel may object to answering the question on the basis of preserving attorney-client privilege or “any other reason consistent with the prudent, professional exercise of his or her duties.”  If Legislative Counsel objects, you may move </w:t>
      </w:r>
      <w:r w:rsidR="009A3C41">
        <w:t>that the Band Assembly overrule the objection.  An alternative is to simply move for a brief recess to consult with Legislative Counsel.  (Rule 7.7(f)).</w:t>
      </w:r>
    </w:p>
    <w:p w14:paraId="4E3AA378" w14:textId="13AC0145" w:rsidR="009A3C41" w:rsidRDefault="009A3C41" w:rsidP="00E433C9">
      <w:pPr>
        <w:ind w:left="1440" w:right="1440"/>
        <w:jc w:val="both"/>
      </w:pPr>
      <w:r>
        <w:t xml:space="preserve">"Mr. Speaker, I move that </w:t>
      </w:r>
      <w:r w:rsidR="009C38F5">
        <w:t>the Band Assembly</w:t>
      </w:r>
      <w:r>
        <w:t xml:space="preserve"> overrule the objection of Legislative Counsel.”</w:t>
      </w:r>
    </w:p>
    <w:p w14:paraId="633396F3" w14:textId="53285B12" w:rsidR="00E433C9" w:rsidRDefault="00E433C9" w:rsidP="00E433C9">
      <w:pPr>
        <w:ind w:left="1440" w:right="1440"/>
        <w:jc w:val="both"/>
      </w:pPr>
      <w:r>
        <w:lastRenderedPageBreak/>
        <w:t>“Mr. Speaker, I move that we take a five</w:t>
      </w:r>
      <w:r w:rsidR="00612DF6">
        <w:t>-</w:t>
      </w:r>
      <w:r>
        <w:t>minute recess to consult with Legislative Counsel.”</w:t>
      </w:r>
    </w:p>
    <w:p w14:paraId="66C9707C" w14:textId="693D1441" w:rsidR="001B0C6C" w:rsidRDefault="001B0C6C" w:rsidP="005B6F5B">
      <w:pPr>
        <w:jc w:val="both"/>
      </w:pPr>
      <w:r>
        <w:rPr>
          <w:b/>
        </w:rPr>
        <w:t xml:space="preserve">If the need arises, you may suspend the Rules.  </w:t>
      </w:r>
      <w:r>
        <w:t xml:space="preserve">However, this </w:t>
      </w:r>
      <w:r w:rsidR="00612DF6">
        <w:t xml:space="preserve">is permissible only under “exigent circumstances” and </w:t>
      </w:r>
      <w:r>
        <w:t xml:space="preserve">requires a unanimous </w:t>
      </w:r>
      <w:r w:rsidR="003642E8">
        <w:t>roll call</w:t>
      </w:r>
      <w:r w:rsidR="00612DF6">
        <w:t xml:space="preserve"> </w:t>
      </w:r>
      <w:r>
        <w:t xml:space="preserve">vote.  </w:t>
      </w:r>
      <w:r w:rsidR="00612DF6">
        <w:t xml:space="preserve">The motion must state which </w:t>
      </w:r>
      <w:r w:rsidR="009A3C41">
        <w:t>R</w:t>
      </w:r>
      <w:r w:rsidR="00612DF6">
        <w:t xml:space="preserve">ule or </w:t>
      </w:r>
      <w:r w:rsidR="009A3C41">
        <w:t>R</w:t>
      </w:r>
      <w:r w:rsidR="00612DF6">
        <w:t xml:space="preserve">ules are to be suspended and the reasons for the proposed suspension.  </w:t>
      </w:r>
      <w:r>
        <w:t>(Rule 2.3)</w:t>
      </w:r>
    </w:p>
    <w:p w14:paraId="3BE88033" w14:textId="257BC91C" w:rsidR="00E433C9" w:rsidRPr="00612DF6" w:rsidRDefault="00612DF6" w:rsidP="00E433C9">
      <w:pPr>
        <w:ind w:left="1440" w:right="1440"/>
        <w:jc w:val="both"/>
        <w:rPr>
          <w:i/>
        </w:rPr>
      </w:pPr>
      <w:r>
        <w:t xml:space="preserve">“Mr. Speaker, I move that the Band Assembly suspend [the Rule/Rules] </w:t>
      </w:r>
      <w:r w:rsidR="0045535A">
        <w:t xml:space="preserve">[until (time) or for (X minutes)] </w:t>
      </w:r>
      <w:r>
        <w:t>because [reasons].”</w:t>
      </w:r>
    </w:p>
    <w:p w14:paraId="58ED20D5" w14:textId="4312E52C" w:rsidR="001B0C6C" w:rsidRPr="00C03AE6" w:rsidRDefault="001B0C6C" w:rsidP="005B6F5B">
      <w:pPr>
        <w:jc w:val="both"/>
      </w:pPr>
      <w:r>
        <w:rPr>
          <w:b/>
        </w:rPr>
        <w:t xml:space="preserve">You may amend the Rules by majority vote.  </w:t>
      </w:r>
      <w:r>
        <w:t>However, there are some requirements, including that the proposal cannot be voted upon until at least the next day.  (Rules 2.1, 2.2)</w:t>
      </w:r>
    </w:p>
    <w:p w14:paraId="5F4E427C" w14:textId="223A5E0C" w:rsidR="00CE34D7" w:rsidRPr="009C38F5" w:rsidRDefault="001B0C6C" w:rsidP="005B6F5B">
      <w:pPr>
        <w:jc w:val="both"/>
      </w:pPr>
      <w:r>
        <w:rPr>
          <w:b/>
        </w:rPr>
        <w:t xml:space="preserve">You may ask the </w:t>
      </w:r>
      <w:r w:rsidR="00CE34D7">
        <w:rPr>
          <w:b/>
        </w:rPr>
        <w:t>Speaker</w:t>
      </w:r>
      <w:r w:rsidR="003A0C8A">
        <w:rPr>
          <w:b/>
        </w:rPr>
        <w:t xml:space="preserve"> or the </w:t>
      </w:r>
      <w:r w:rsidR="00CE34D7">
        <w:rPr>
          <w:b/>
        </w:rPr>
        <w:t>Parliamentarian</w:t>
      </w:r>
      <w:r>
        <w:rPr>
          <w:b/>
        </w:rPr>
        <w:t xml:space="preserve"> for clarification of the Rules.</w:t>
      </w:r>
    </w:p>
    <w:p w14:paraId="21B3F83C" w14:textId="77777777" w:rsidR="00D05A5C" w:rsidRDefault="00CE34D7" w:rsidP="00CE34D7">
      <w:pPr>
        <w:ind w:left="1440" w:right="1440"/>
        <w:jc w:val="both"/>
      </w:pPr>
      <w:r>
        <w:t>“Mr. Speaker, I have a parliamentary inquiry. [Question to Speaker/</w:t>
      </w:r>
      <w:r w:rsidR="00612DF6">
        <w:t>P</w:t>
      </w:r>
      <w:r>
        <w:t>arliamentarian]?”</w:t>
      </w:r>
    </w:p>
    <w:p w14:paraId="74571BA2" w14:textId="381AFEE2" w:rsidR="001B0C6C" w:rsidRPr="00192B08" w:rsidRDefault="001B0C6C" w:rsidP="00283FF7">
      <w:pPr>
        <w:ind w:right="1440"/>
        <w:jc w:val="both"/>
      </w:pPr>
      <w:r>
        <w:br w:type="page"/>
      </w:r>
    </w:p>
    <w:p w14:paraId="67A40B33" w14:textId="7AB1E4DD" w:rsidR="001B0C6C" w:rsidRDefault="001B0C6C" w:rsidP="005B6F5B">
      <w:pPr>
        <w:pStyle w:val="Heading1"/>
        <w:jc w:val="both"/>
      </w:pPr>
      <w:bookmarkStart w:id="18" w:name="_Toc65761986"/>
      <w:r>
        <w:lastRenderedPageBreak/>
        <w:t xml:space="preserve">Section 4.  </w:t>
      </w:r>
      <w:r w:rsidR="003B5F8E">
        <w:t>Public Testimony Form</w:t>
      </w:r>
      <w:bookmarkEnd w:id="18"/>
    </w:p>
    <w:p w14:paraId="39A07A3F" w14:textId="77777777" w:rsidR="001B0C6C" w:rsidRDefault="001B0C6C" w:rsidP="005B6F5B">
      <w:pPr>
        <w:contextualSpacing/>
        <w:jc w:val="both"/>
        <w:rPr>
          <w:b/>
        </w:rPr>
      </w:pPr>
    </w:p>
    <w:p w14:paraId="33B6E1BE" w14:textId="6515CC1D" w:rsidR="00360F54" w:rsidRPr="007A7B42" w:rsidRDefault="00360F54" w:rsidP="005B6F5B">
      <w:pPr>
        <w:contextualSpacing/>
        <w:jc w:val="both"/>
      </w:pPr>
      <w:r>
        <w:rPr>
          <w:b/>
        </w:rPr>
        <w:t>PURSUANT TO RULE 7.8(</w:t>
      </w:r>
      <w:r w:rsidR="009C38F5">
        <w:rPr>
          <w:b/>
        </w:rPr>
        <w:t>g</w:t>
      </w:r>
      <w:r>
        <w:rPr>
          <w:b/>
        </w:rPr>
        <w:t>), non-members</w:t>
      </w:r>
      <w:r w:rsidR="009C38F5">
        <w:rPr>
          <w:b/>
        </w:rPr>
        <w:t xml:space="preserve">, meaning </w:t>
      </w:r>
      <w:r w:rsidR="009C38F5" w:rsidRPr="009C38F5">
        <w:rPr>
          <w:b/>
        </w:rPr>
        <w:t>a member of the public, government official or employee, or any other private individual</w:t>
      </w:r>
      <w:r w:rsidR="009C38F5">
        <w:rPr>
          <w:b/>
        </w:rPr>
        <w:t>,</w:t>
      </w:r>
      <w:r>
        <w:rPr>
          <w:b/>
        </w:rPr>
        <w:t xml:space="preserve"> may </w:t>
      </w:r>
      <w:r w:rsidR="008317D1">
        <w:rPr>
          <w:b/>
        </w:rPr>
        <w:t>testify</w:t>
      </w:r>
      <w:r>
        <w:rPr>
          <w:b/>
        </w:rPr>
        <w:t xml:space="preserve"> at meetings of the Band Assembly only by filing a signed copy of th</w:t>
      </w:r>
      <w:r w:rsidR="009C38F5">
        <w:rPr>
          <w:b/>
        </w:rPr>
        <w:t xml:space="preserve">e Public Testimony Form (“Form”) </w:t>
      </w:r>
      <w:r>
        <w:rPr>
          <w:b/>
        </w:rPr>
        <w:t xml:space="preserve">with the Clerk.  </w:t>
      </w:r>
      <w:r w:rsidR="007A7B42">
        <w:t xml:space="preserve">If you do not file a signed copy of this form with the Clerk, the Speaker will not permit you to </w:t>
      </w:r>
      <w:r w:rsidR="008317D1">
        <w:t>testify</w:t>
      </w:r>
      <w:r w:rsidR="007A7B42">
        <w:t xml:space="preserve"> during the meeting.  This </w:t>
      </w:r>
      <w:r w:rsidR="00922EFD">
        <w:t>F</w:t>
      </w:r>
      <w:r w:rsidR="007A7B42">
        <w:t xml:space="preserve">orm provides notice of the most relevant Rules for the public.  However, every person seeking to testify should </w:t>
      </w:r>
      <w:r w:rsidR="00922EFD">
        <w:t>familiarize themselves with</w:t>
      </w:r>
      <w:r w:rsidR="007A7B42">
        <w:t xml:space="preserve"> the entire set of Rules.  </w:t>
      </w:r>
      <w:r>
        <w:t>(Rules 1.2</w:t>
      </w:r>
      <w:r w:rsidR="007A7B42">
        <w:t>(m), 7.8(</w:t>
      </w:r>
      <w:r w:rsidR="009C38F5">
        <w:t>g</w:t>
      </w:r>
      <w:r w:rsidR="007A7B42">
        <w:t>), 11.1(f))</w:t>
      </w:r>
      <w:r w:rsidR="00D723C3">
        <w:t>.</w:t>
      </w:r>
    </w:p>
    <w:p w14:paraId="15560DE5" w14:textId="77777777" w:rsidR="00360F54" w:rsidRDefault="00360F54" w:rsidP="005B6F5B">
      <w:pPr>
        <w:contextualSpacing/>
        <w:jc w:val="both"/>
        <w:rPr>
          <w:b/>
        </w:rPr>
      </w:pPr>
    </w:p>
    <w:p w14:paraId="17D4896A" w14:textId="377596E1" w:rsidR="00612DF6" w:rsidRDefault="001B0C6C" w:rsidP="005B6F5B">
      <w:pPr>
        <w:contextualSpacing/>
        <w:jc w:val="both"/>
      </w:pPr>
      <w:r w:rsidRPr="0018404A">
        <w:rPr>
          <w:b/>
        </w:rPr>
        <w:t>Do not speak unless you have been recognized by the Speaker.</w:t>
      </w:r>
      <w:r>
        <w:t xml:space="preserve">  The Speaker controls the floor, and you may not testify unless the Speaker permits.</w:t>
      </w:r>
      <w:r w:rsidR="00612DF6">
        <w:t xml:space="preserve">  </w:t>
      </w:r>
      <w:r w:rsidR="007A7B42">
        <w:t xml:space="preserve">The Speaker may withdraw recognition at any time, after which you may not speak any longer.  </w:t>
      </w:r>
      <w:r w:rsidR="00612DF6">
        <w:t>You must address the Speaker</w:t>
      </w:r>
      <w:r w:rsidR="003642E8">
        <w:t>, the District Representatives, and the Chief</w:t>
      </w:r>
      <w:r w:rsidR="00612DF6">
        <w:t xml:space="preserve"> </w:t>
      </w:r>
      <w:r w:rsidR="003642E8">
        <w:t xml:space="preserve">Executive </w:t>
      </w:r>
      <w:r w:rsidR="00612DF6">
        <w:t>respectfully</w:t>
      </w:r>
      <w:r w:rsidR="007A7B42">
        <w:t xml:space="preserve">.  </w:t>
      </w:r>
      <w:r>
        <w:t xml:space="preserve">(Rules 7.3, </w:t>
      </w:r>
      <w:r w:rsidR="007A7B42">
        <w:t xml:space="preserve">7.4, 7.5, </w:t>
      </w:r>
      <w:r>
        <w:t>7.8</w:t>
      </w:r>
      <w:r w:rsidR="007A7B42">
        <w:t>, 11.1</w:t>
      </w:r>
      <w:r>
        <w:t>).</w:t>
      </w:r>
    </w:p>
    <w:p w14:paraId="2E17370F" w14:textId="77777777" w:rsidR="001B0C6C" w:rsidRDefault="001B0C6C" w:rsidP="005B6F5B">
      <w:pPr>
        <w:contextualSpacing/>
        <w:jc w:val="both"/>
      </w:pPr>
    </w:p>
    <w:p w14:paraId="4BA810D7" w14:textId="5478A99D" w:rsidR="001B0C6C" w:rsidRDefault="001B0C6C" w:rsidP="005B6F5B">
      <w:pPr>
        <w:contextualSpacing/>
        <w:jc w:val="both"/>
      </w:pPr>
      <w:r w:rsidRPr="0018404A">
        <w:rPr>
          <w:b/>
        </w:rPr>
        <w:t>Identify yourself before beginning to speak.</w:t>
      </w:r>
      <w:r>
        <w:t xml:space="preserve">  The first time you testify on any issue, you must state your name and, if it is relevant, your job title.  (E.g., if you are a government employee testifying on an issue relating to </w:t>
      </w:r>
      <w:r w:rsidR="00EA161D">
        <w:t>your department</w:t>
      </w:r>
      <w:r>
        <w:t>)  Every subsequent time you speak</w:t>
      </w:r>
      <w:r w:rsidR="00360F54">
        <w:t xml:space="preserve"> on the same issue</w:t>
      </w:r>
      <w:r>
        <w:t>, state your name before beginning your testimony.  (Rule</w:t>
      </w:r>
      <w:r w:rsidR="00844218">
        <w:t>s</w:t>
      </w:r>
      <w:r>
        <w:t xml:space="preserve"> 7.8(</w:t>
      </w:r>
      <w:r w:rsidR="007A7B42">
        <w:t>a</w:t>
      </w:r>
      <w:r>
        <w:t>) and (</w:t>
      </w:r>
      <w:r w:rsidR="007A7B42">
        <w:t>b</w:t>
      </w:r>
      <w:r>
        <w:t>)).</w:t>
      </w:r>
    </w:p>
    <w:p w14:paraId="3BDFAFA1" w14:textId="0F6175F4" w:rsidR="00D723C3" w:rsidRDefault="00D723C3" w:rsidP="005B6F5B">
      <w:pPr>
        <w:contextualSpacing/>
        <w:jc w:val="both"/>
      </w:pPr>
    </w:p>
    <w:p w14:paraId="28F6C98A" w14:textId="5385D47E" w:rsidR="00D723C3" w:rsidRPr="00D723C3" w:rsidRDefault="00D723C3" w:rsidP="005B6F5B">
      <w:pPr>
        <w:contextualSpacing/>
        <w:jc w:val="both"/>
      </w:pPr>
      <w:r>
        <w:rPr>
          <w:b/>
        </w:rPr>
        <w:t xml:space="preserve">Limit your testimony to the issue immediately at hand.  </w:t>
      </w:r>
      <w:r>
        <w:t>The Band Assembly welcomes your input, but during meetings limit your comments to those directly relating to the question before the Band Assembly.  The Speaker will withdraw recognition if you do not stay on topic.  (Rule 7.8(c)).</w:t>
      </w:r>
    </w:p>
    <w:p w14:paraId="099AF282" w14:textId="77777777" w:rsidR="001B0C6C" w:rsidRDefault="001B0C6C" w:rsidP="005B6F5B">
      <w:pPr>
        <w:contextualSpacing/>
        <w:jc w:val="both"/>
        <w:rPr>
          <w:b/>
        </w:rPr>
      </w:pPr>
    </w:p>
    <w:p w14:paraId="18561602" w14:textId="2FA8C7F2" w:rsidR="001B0C6C" w:rsidRDefault="001B0C6C" w:rsidP="005B6F5B">
      <w:pPr>
        <w:contextualSpacing/>
        <w:jc w:val="both"/>
      </w:pPr>
      <w:r w:rsidRPr="00645285">
        <w:rPr>
          <w:b/>
        </w:rPr>
        <w:t>Where possible, have your testimony prepared in advance.</w:t>
      </w:r>
      <w:r>
        <w:t xml:space="preserve">  You do not need to have it written out, but </w:t>
      </w:r>
      <w:r w:rsidR="00BB258A">
        <w:t>plan out</w:t>
      </w:r>
      <w:r>
        <w:t xml:space="preserve"> what you want to say ahead of time because the District Representatives may interrupt you at any time to ask questions relating to your testimony.  Additionally, keep </w:t>
      </w:r>
      <w:r w:rsidR="00612DF6">
        <w:t xml:space="preserve">any relevant </w:t>
      </w:r>
      <w:r>
        <w:t>facts, figures, and supporting documents nearby for reference, just in case.  (Rule</w:t>
      </w:r>
      <w:r w:rsidR="00844218">
        <w:t>s</w:t>
      </w:r>
      <w:r>
        <w:t xml:space="preserve"> 7.8(d)</w:t>
      </w:r>
      <w:r w:rsidR="00844218">
        <w:t xml:space="preserve"> and (e)</w:t>
      </w:r>
      <w:r>
        <w:t>)</w:t>
      </w:r>
      <w:r w:rsidR="00D723C3">
        <w:t>.</w:t>
      </w:r>
    </w:p>
    <w:p w14:paraId="399707B8" w14:textId="77777777" w:rsidR="001B0C6C" w:rsidRDefault="001B0C6C" w:rsidP="005B6F5B">
      <w:pPr>
        <w:contextualSpacing/>
        <w:jc w:val="both"/>
      </w:pPr>
    </w:p>
    <w:p w14:paraId="720FF223" w14:textId="790B4F93" w:rsidR="001B0C6C" w:rsidRDefault="001B0C6C" w:rsidP="005B6F5B">
      <w:pPr>
        <w:contextualSpacing/>
        <w:jc w:val="both"/>
      </w:pPr>
      <w:r w:rsidRPr="00645285">
        <w:rPr>
          <w:b/>
        </w:rPr>
        <w:t>Be concise.</w:t>
      </w:r>
      <w:r>
        <w:t xml:space="preserve">  Once recognized by the Speaker, you may speak for a reasonable period of time, as determined in the judgment of the Speaker.  </w:t>
      </w:r>
      <w:r w:rsidR="007D7F4F">
        <w:t>Psychologists say that a</w:t>
      </w:r>
      <w:r>
        <w:t xml:space="preserve"> good rule of thumb is to speak for no longer than five</w:t>
      </w:r>
      <w:r w:rsidR="00612DF6">
        <w:t xml:space="preserve"> consecutive</w:t>
      </w:r>
      <w:r>
        <w:t xml:space="preserve"> minutes on any given topic.  (Rule 7.8(</w:t>
      </w:r>
      <w:r w:rsidR="007A7B42">
        <w:t>e</w:t>
      </w:r>
      <w:r>
        <w:t>)).</w:t>
      </w:r>
    </w:p>
    <w:p w14:paraId="68145EEF" w14:textId="708AD90D" w:rsidR="008317D1" w:rsidRDefault="008317D1" w:rsidP="005B6F5B">
      <w:pPr>
        <w:contextualSpacing/>
        <w:jc w:val="both"/>
      </w:pPr>
    </w:p>
    <w:p w14:paraId="19B5CCF3" w14:textId="24A70700" w:rsidR="008317D1" w:rsidRDefault="008317D1" w:rsidP="005B6F5B">
      <w:pPr>
        <w:contextualSpacing/>
        <w:jc w:val="both"/>
      </w:pPr>
      <w:r>
        <w:rPr>
          <w:b/>
        </w:rPr>
        <w:t xml:space="preserve">You may request formal inclusion on the agenda.  </w:t>
      </w:r>
      <w:r>
        <w:t>This is NOT NECESSARY to give testimony.  This only applies to formally listing yourself as an item on the agenda.</w:t>
      </w:r>
      <w:r w:rsidR="009C38F5">
        <w:t xml:space="preserve">  Reasons this may be desirable include wishing to speak on an </w:t>
      </w:r>
      <w:r w:rsidR="003642E8">
        <w:t>issue</w:t>
      </w:r>
      <w:r w:rsidR="009C38F5">
        <w:t xml:space="preserve"> not listed on the agenda or otherwise not under consideration by the Band Assembly.</w:t>
      </w:r>
      <w:r>
        <w:t xml:space="preserve">  Your request must be sponsored by a District Representative and filed with the Clerk</w:t>
      </w:r>
      <w:r w:rsidR="00032BE9">
        <w:t xml:space="preserve"> at least five (5) calendar days before the meeting at which you wish to be included on the agenda</w:t>
      </w:r>
      <w:r>
        <w:t>.  (Rules 5.4, 9.2).</w:t>
      </w:r>
    </w:p>
    <w:p w14:paraId="36C450AF" w14:textId="77777777" w:rsidR="003642E8" w:rsidRPr="00922EFD" w:rsidRDefault="003642E8" w:rsidP="005B6F5B">
      <w:pPr>
        <w:contextualSpacing/>
        <w:jc w:val="both"/>
      </w:pPr>
    </w:p>
    <w:p w14:paraId="68C90FD0" w14:textId="77777777" w:rsidR="001B0C6C" w:rsidRDefault="001B0C6C" w:rsidP="005B6F5B">
      <w:pPr>
        <w:contextualSpacing/>
        <w:jc w:val="both"/>
      </w:pPr>
    </w:p>
    <w:p w14:paraId="76E6AC43" w14:textId="77777777" w:rsidR="001B0C6C" w:rsidRDefault="001B0C6C" w:rsidP="005B6F5B">
      <w:pPr>
        <w:contextualSpacing/>
        <w:jc w:val="center"/>
        <w:rPr>
          <w:sz w:val="28"/>
        </w:rPr>
      </w:pPr>
      <w:r w:rsidRPr="008D4A92">
        <w:rPr>
          <w:sz w:val="28"/>
        </w:rPr>
        <w:lastRenderedPageBreak/>
        <w:t>FOR REMOTE MEETINGS</w:t>
      </w:r>
    </w:p>
    <w:p w14:paraId="0A6B6F05" w14:textId="77777777" w:rsidR="001B0C6C" w:rsidRPr="008D4A92" w:rsidRDefault="001B0C6C" w:rsidP="005B6F5B">
      <w:pPr>
        <w:contextualSpacing/>
        <w:jc w:val="both"/>
        <w:rPr>
          <w:sz w:val="28"/>
        </w:rPr>
      </w:pPr>
    </w:p>
    <w:p w14:paraId="568EBCDA" w14:textId="77777777" w:rsidR="001B0C6C" w:rsidRDefault="001B0C6C" w:rsidP="005B6F5B">
      <w:pPr>
        <w:contextualSpacing/>
        <w:jc w:val="both"/>
      </w:pPr>
      <w:r w:rsidRPr="0018404A">
        <w:rPr>
          <w:b/>
        </w:rPr>
        <w:t>Mute your microphone</w:t>
      </w:r>
      <w:r>
        <w:rPr>
          <w:b/>
        </w:rPr>
        <w:t>.</w:t>
      </w:r>
      <w:r>
        <w:t xml:space="preserve">  Unless you are seeking recognition from the Speaker or testifying, keep your microphone muted when participating in a remote session of the Band Assembly.</w:t>
      </w:r>
    </w:p>
    <w:p w14:paraId="3CEFCD37" w14:textId="77777777" w:rsidR="001B0C6C" w:rsidRDefault="001B0C6C" w:rsidP="005B6F5B">
      <w:pPr>
        <w:contextualSpacing/>
        <w:jc w:val="both"/>
      </w:pPr>
    </w:p>
    <w:p w14:paraId="56A07E89" w14:textId="64191D7E" w:rsidR="001B0C6C" w:rsidRDefault="001B0C6C" w:rsidP="005B6F5B">
      <w:pPr>
        <w:contextualSpacing/>
        <w:jc w:val="both"/>
      </w:pPr>
      <w:r w:rsidRPr="0018404A">
        <w:rPr>
          <w:b/>
        </w:rPr>
        <w:t>Ensure that you have a strong Internet connection</w:t>
      </w:r>
      <w:r>
        <w:rPr>
          <w:b/>
        </w:rPr>
        <w:t xml:space="preserve"> and are in a quiet location</w:t>
      </w:r>
      <w:r w:rsidRPr="0018404A">
        <w:rPr>
          <w:b/>
        </w:rPr>
        <w:t>.</w:t>
      </w:r>
      <w:r>
        <w:rPr>
          <w:b/>
        </w:rPr>
        <w:t xml:space="preserve">  </w:t>
      </w:r>
      <w:r>
        <w:t xml:space="preserve">The Band Assembly wants to hear your testimony, but that is </w:t>
      </w:r>
      <w:r w:rsidR="007D7F4F">
        <w:t xml:space="preserve">often </w:t>
      </w:r>
      <w:r>
        <w:t xml:space="preserve">more difficult in remote sessions than when meeting in </w:t>
      </w:r>
      <w:r w:rsidR="00796E11">
        <w:t xml:space="preserve">the </w:t>
      </w:r>
      <w:r>
        <w:t>Chamber.  Unless it is unavoidable, situate yourself in a quiet location in your home or workplace and double check your Internet connection</w:t>
      </w:r>
      <w:r w:rsidR="005F6FF3">
        <w:t>, microphone, and webcam</w:t>
      </w:r>
      <w:r>
        <w:t xml:space="preserve"> before joining the meeting.</w:t>
      </w:r>
    </w:p>
    <w:p w14:paraId="66233984" w14:textId="77777777" w:rsidR="001B0C6C" w:rsidRDefault="001B0C6C" w:rsidP="005B6F5B">
      <w:pPr>
        <w:contextualSpacing/>
        <w:jc w:val="both"/>
      </w:pPr>
    </w:p>
    <w:p w14:paraId="41C9534E" w14:textId="23B86087" w:rsidR="003861F4" w:rsidRDefault="001B0C6C" w:rsidP="005B6F5B">
      <w:pPr>
        <w:contextualSpacing/>
        <w:jc w:val="both"/>
      </w:pPr>
      <w:r>
        <w:rPr>
          <w:b/>
        </w:rPr>
        <w:t xml:space="preserve">Turn on your camera when you testify.  </w:t>
      </w:r>
      <w:r>
        <w:t>Just as the Band Assembly wants to hear your testimony, they want to see their constituents.  This is not required, but if you have a webcam, please turn it on when you are testifying so the Band Assembly can see you.</w:t>
      </w:r>
    </w:p>
    <w:p w14:paraId="735BDBDA" w14:textId="0CBF6AD0" w:rsidR="00BD11E3" w:rsidRDefault="00BD11E3">
      <w:r>
        <w:br w:type="page"/>
      </w:r>
    </w:p>
    <w:p w14:paraId="7E03C949" w14:textId="4B5C07E0" w:rsidR="00D723C3" w:rsidRPr="009C38F5" w:rsidRDefault="003642E8" w:rsidP="009C38F5">
      <w:pPr>
        <w:contextualSpacing/>
        <w:jc w:val="center"/>
        <w:rPr>
          <w:b/>
        </w:rPr>
      </w:pPr>
      <w:r>
        <w:rPr>
          <w:b/>
        </w:rPr>
        <w:lastRenderedPageBreak/>
        <w:t>FILE THIS PAGE WITH THE CLERK</w:t>
      </w:r>
    </w:p>
    <w:p w14:paraId="1F79E253" w14:textId="30994AE7" w:rsidR="008317D1" w:rsidRDefault="008317D1" w:rsidP="005B6F5B">
      <w:pPr>
        <w:contextualSpacing/>
        <w:jc w:val="both"/>
      </w:pPr>
    </w:p>
    <w:p w14:paraId="03DB3CFD" w14:textId="77777777" w:rsidR="00BD11E3" w:rsidRDefault="00BD11E3" w:rsidP="005B6F5B">
      <w:pPr>
        <w:contextualSpacing/>
        <w:jc w:val="both"/>
      </w:pPr>
    </w:p>
    <w:p w14:paraId="5E4AC443" w14:textId="044C8AA7" w:rsidR="00D723C3" w:rsidRDefault="00D723C3" w:rsidP="005B6F5B">
      <w:pPr>
        <w:contextualSpacing/>
        <w:jc w:val="both"/>
        <w:rPr>
          <w:u w:val="single"/>
        </w:rPr>
      </w:pPr>
      <w:r>
        <w:t xml:space="preserve">On which </w:t>
      </w:r>
      <w:r w:rsidR="00922EFD">
        <w:t xml:space="preserve">item on the </w:t>
      </w:r>
      <w:r>
        <w:t xml:space="preserve">agenda do you wish to </w:t>
      </w:r>
      <w:r w:rsidR="00032BE9">
        <w:t>testify</w:t>
      </w:r>
      <w:r>
        <w:t xml:space="preserve">?  </w:t>
      </w:r>
      <w:r w:rsidR="008317D1">
        <w:tab/>
      </w:r>
      <w:r>
        <w:rPr>
          <w:u w:val="single"/>
        </w:rPr>
        <w:tab/>
      </w:r>
      <w:r>
        <w:rPr>
          <w:u w:val="single"/>
        </w:rPr>
        <w:tab/>
      </w:r>
      <w:r>
        <w:rPr>
          <w:u w:val="single"/>
        </w:rPr>
        <w:tab/>
      </w:r>
      <w:r>
        <w:rPr>
          <w:u w:val="single"/>
        </w:rPr>
        <w:tab/>
      </w:r>
      <w:r>
        <w:rPr>
          <w:u w:val="single"/>
        </w:rPr>
        <w:tab/>
      </w:r>
    </w:p>
    <w:p w14:paraId="151DBBE4" w14:textId="77777777" w:rsidR="00D723C3" w:rsidRDefault="00D723C3" w:rsidP="005B6F5B">
      <w:pPr>
        <w:contextualSpacing/>
        <w:jc w:val="both"/>
        <w:rPr>
          <w:u w:val="single"/>
        </w:rPr>
      </w:pPr>
    </w:p>
    <w:p w14:paraId="3DFBAA06" w14:textId="076FD03C" w:rsidR="00032BE9" w:rsidRDefault="00D723C3" w:rsidP="005B6F5B">
      <w:pPr>
        <w:contextualSpacing/>
        <w:jc w:val="both"/>
        <w:rPr>
          <w:u w:val="single"/>
        </w:rPr>
      </w:pPr>
      <w:r w:rsidRPr="009C38F5">
        <w:t xml:space="preserve">How much time do you request to </w:t>
      </w:r>
      <w:r w:rsidR="00032BE9">
        <w:t>testify</w:t>
      </w:r>
      <w:r w:rsidRPr="009C38F5">
        <w:t xml:space="preserve">?  </w:t>
      </w:r>
      <w:r w:rsidRPr="00922EFD">
        <w:tab/>
      </w:r>
      <w:r w:rsidR="008317D1">
        <w:tab/>
      </w:r>
      <w:r w:rsidR="00922EFD">
        <w:tab/>
      </w:r>
      <w:r>
        <w:rPr>
          <w:u w:val="single"/>
        </w:rPr>
        <w:tab/>
      </w:r>
      <w:r>
        <w:rPr>
          <w:u w:val="single"/>
        </w:rPr>
        <w:tab/>
      </w:r>
      <w:r>
        <w:rPr>
          <w:u w:val="single"/>
        </w:rPr>
        <w:tab/>
      </w:r>
      <w:r>
        <w:rPr>
          <w:u w:val="single"/>
        </w:rPr>
        <w:tab/>
      </w:r>
      <w:r>
        <w:rPr>
          <w:u w:val="single"/>
        </w:rPr>
        <w:tab/>
      </w:r>
    </w:p>
    <w:p w14:paraId="1BC11998" w14:textId="08E77ACE" w:rsidR="00D723C3" w:rsidRPr="00922EFD" w:rsidRDefault="00D723C3" w:rsidP="00922EFD">
      <w:pPr>
        <w:contextualSpacing/>
        <w:jc w:val="both"/>
      </w:pPr>
    </w:p>
    <w:p w14:paraId="26053399" w14:textId="77777777" w:rsidR="00BD11E3" w:rsidRDefault="00BD11E3" w:rsidP="005B6F5B">
      <w:pPr>
        <w:contextualSpacing/>
        <w:jc w:val="both"/>
      </w:pPr>
    </w:p>
    <w:p w14:paraId="0B9284D7" w14:textId="32D4BA8B" w:rsidR="007A7B42" w:rsidRDefault="007A7B42" w:rsidP="005B6F5B">
      <w:pPr>
        <w:contextualSpacing/>
        <w:jc w:val="both"/>
      </w:pPr>
      <w:r>
        <w:t>BY SIGNING THIS FORM, you certify that you have</w:t>
      </w:r>
      <w:r w:rsidR="00D723C3">
        <w:t xml:space="preserve"> read the entire Form </w:t>
      </w:r>
      <w:r>
        <w:t>and shall abide by the Rules</w:t>
      </w:r>
      <w:r w:rsidR="00D723C3">
        <w:t xml:space="preserve"> and the provisions of the Form</w:t>
      </w:r>
      <w:r>
        <w:t>.</w:t>
      </w:r>
      <w:r w:rsidR="00D723C3">
        <w:t xml:space="preserve">  Filing this Form does not entitle you to </w:t>
      </w:r>
      <w:r w:rsidR="00032BE9">
        <w:t>testify</w:t>
      </w:r>
      <w:r w:rsidR="00D723C3">
        <w:t xml:space="preserve"> during the meeting</w:t>
      </w:r>
      <w:r w:rsidR="008317D1">
        <w:t>, nor does it entitle you to the full amount of speaking time requested above</w:t>
      </w:r>
      <w:r w:rsidR="00D723C3">
        <w:t xml:space="preserve">.  The Speaker, in his or her discretion, may permit any person who filed the Form with the Clerk </w:t>
      </w:r>
      <w:r w:rsidR="008317D1">
        <w:t xml:space="preserve">to </w:t>
      </w:r>
      <w:r w:rsidR="00032BE9">
        <w:t>testify</w:t>
      </w:r>
      <w:r w:rsidR="008317D1">
        <w:t xml:space="preserve"> regarding the agenda items listed above and may limit that testimony in his or her judgment.  Any person who does not file this form with the Clerk may not </w:t>
      </w:r>
      <w:r w:rsidR="00032BE9">
        <w:t>testify</w:t>
      </w:r>
      <w:r w:rsidR="008317D1">
        <w:t xml:space="preserve"> during the meeting.</w:t>
      </w:r>
    </w:p>
    <w:p w14:paraId="3E55F7AD" w14:textId="7BB975E8" w:rsidR="00D723C3" w:rsidRDefault="00D723C3" w:rsidP="005B6F5B">
      <w:pPr>
        <w:contextualSpacing/>
        <w:jc w:val="both"/>
      </w:pPr>
    </w:p>
    <w:p w14:paraId="14ED2FD5" w14:textId="77777777" w:rsidR="00595F75" w:rsidRDefault="00595F75" w:rsidP="005B6F5B">
      <w:pPr>
        <w:contextualSpacing/>
        <w:jc w:val="both"/>
      </w:pPr>
    </w:p>
    <w:p w14:paraId="0B3AFED7" w14:textId="19CA10B6" w:rsidR="00D723C3" w:rsidRPr="00D723C3" w:rsidRDefault="00D723C3" w:rsidP="005B6F5B">
      <w:pPr>
        <w:contextualSpacing/>
        <w:jc w:val="both"/>
        <w:rPr>
          <w:u w:val="single"/>
        </w:rPr>
      </w:pPr>
      <w:r>
        <w:rPr>
          <w:u w:val="single"/>
        </w:rPr>
        <w:tab/>
      </w:r>
      <w:r>
        <w:rPr>
          <w:u w:val="single"/>
        </w:rPr>
        <w:tab/>
      </w:r>
      <w:r>
        <w:rPr>
          <w:u w:val="single"/>
        </w:rPr>
        <w:tab/>
      </w:r>
      <w:r>
        <w:rPr>
          <w:u w:val="single"/>
        </w:rPr>
        <w:tab/>
      </w:r>
    </w:p>
    <w:p w14:paraId="1ABD74EC" w14:textId="2F3972A7" w:rsidR="00D723C3" w:rsidRPr="00D723C3" w:rsidRDefault="00D723C3" w:rsidP="005B6F5B">
      <w:pPr>
        <w:contextualSpacing/>
        <w:jc w:val="both"/>
      </w:pPr>
      <w:r>
        <w:t>Printed Name</w:t>
      </w:r>
    </w:p>
    <w:p w14:paraId="695EA6EC" w14:textId="77777777" w:rsidR="00D723C3" w:rsidRDefault="00D723C3" w:rsidP="005B6F5B">
      <w:pPr>
        <w:contextualSpacing/>
        <w:jc w:val="both"/>
      </w:pPr>
    </w:p>
    <w:p w14:paraId="3678DC93" w14:textId="77777777" w:rsidR="00595F75" w:rsidRDefault="00595F75" w:rsidP="005B6F5B">
      <w:pPr>
        <w:contextualSpacing/>
        <w:jc w:val="both"/>
        <w:rPr>
          <w:u w:val="single"/>
        </w:rPr>
      </w:pPr>
    </w:p>
    <w:p w14:paraId="42182760" w14:textId="6A50BD3E" w:rsidR="007A7B42" w:rsidRDefault="007A7B42" w:rsidP="005B6F5B">
      <w:pPr>
        <w:contextualSpacing/>
        <w:jc w:val="both"/>
        <w:rPr>
          <w:u w:val="single"/>
        </w:rPr>
      </w:pPr>
      <w:r>
        <w:rPr>
          <w:u w:val="single"/>
        </w:rPr>
        <w:tab/>
      </w:r>
      <w:r>
        <w:rPr>
          <w:u w:val="single"/>
        </w:rPr>
        <w:tab/>
      </w:r>
      <w:r>
        <w:rPr>
          <w:u w:val="single"/>
        </w:rPr>
        <w:tab/>
      </w:r>
      <w:r>
        <w:rPr>
          <w:u w:val="single"/>
        </w:rPr>
        <w:tab/>
      </w:r>
    </w:p>
    <w:p w14:paraId="26E822D4" w14:textId="335EE450" w:rsidR="007A7B42" w:rsidRDefault="00D723C3" w:rsidP="005B6F5B">
      <w:pPr>
        <w:contextualSpacing/>
        <w:jc w:val="both"/>
      </w:pPr>
      <w:r>
        <w:t>Signature</w:t>
      </w:r>
    </w:p>
    <w:p w14:paraId="5A69A2BC" w14:textId="2194DFB0" w:rsidR="00032BE9" w:rsidRDefault="00032BE9" w:rsidP="005B6F5B">
      <w:pPr>
        <w:contextualSpacing/>
        <w:jc w:val="both"/>
      </w:pPr>
    </w:p>
    <w:p w14:paraId="67563129" w14:textId="70A8E402" w:rsidR="00032BE9" w:rsidRDefault="00032BE9" w:rsidP="005B6F5B">
      <w:pPr>
        <w:contextualSpacing/>
        <w:jc w:val="both"/>
      </w:pPr>
    </w:p>
    <w:p w14:paraId="27285436" w14:textId="124DD496" w:rsidR="00032BE9" w:rsidRDefault="00032BE9" w:rsidP="00032BE9">
      <w:pPr>
        <w:contextualSpacing/>
        <w:jc w:val="both"/>
      </w:pPr>
      <w:r>
        <w:t xml:space="preserve">FOR INCLUSION ON THE AGENDA PURSUANT TO RULE </w:t>
      </w:r>
      <w:r w:rsidR="009348E5">
        <w:t>7.8(h)</w:t>
      </w:r>
      <w:r>
        <w:t>:</w:t>
      </w:r>
    </w:p>
    <w:p w14:paraId="513357B5" w14:textId="77777777" w:rsidR="00032BE9" w:rsidRDefault="00032BE9" w:rsidP="00032BE9">
      <w:pPr>
        <w:contextualSpacing/>
        <w:jc w:val="both"/>
      </w:pPr>
    </w:p>
    <w:p w14:paraId="39B8AE85" w14:textId="7684A3F1" w:rsidR="00032BE9" w:rsidRDefault="00BD11E3" w:rsidP="00032BE9">
      <w:pPr>
        <w:contextualSpacing/>
        <w:jc w:val="both"/>
      </w:pPr>
      <w:r>
        <w:t>Is your request</w:t>
      </w:r>
      <w:r w:rsidR="00032BE9">
        <w:t xml:space="preserve"> sponsored by a District Representative?</w:t>
      </w:r>
      <w:r w:rsidR="00032BE9">
        <w:tab/>
      </w:r>
      <w:r w:rsidR="00032BE9">
        <w:tab/>
        <w:t xml:space="preserve">YES </w:t>
      </w:r>
      <w:r w:rsidR="0059046B">
        <w:t xml:space="preserve"> </w:t>
      </w:r>
      <w:r w:rsidR="00032BE9">
        <w:t xml:space="preserve">/ </w:t>
      </w:r>
      <w:r w:rsidR="0059046B">
        <w:t xml:space="preserve"> </w:t>
      </w:r>
      <w:r w:rsidR="00032BE9">
        <w:t>NO</w:t>
      </w:r>
      <w:r w:rsidR="00032BE9" w:rsidRPr="00F910B0">
        <w:tab/>
      </w:r>
    </w:p>
    <w:p w14:paraId="7D0BF024" w14:textId="77777777" w:rsidR="00032BE9" w:rsidRDefault="00032BE9" w:rsidP="00032BE9">
      <w:pPr>
        <w:contextualSpacing/>
        <w:jc w:val="both"/>
      </w:pPr>
    </w:p>
    <w:p w14:paraId="4E088E63" w14:textId="1CBA100F" w:rsidR="00032BE9" w:rsidRDefault="00032BE9" w:rsidP="00032BE9">
      <w:pPr>
        <w:contextualSpacing/>
        <w:jc w:val="both"/>
        <w:rPr>
          <w:u w:val="single"/>
        </w:rPr>
      </w:pPr>
      <w:r>
        <w:t>Which District Representative sponsored you?</w:t>
      </w:r>
      <w:r>
        <w:tab/>
      </w:r>
      <w:r w:rsidR="009348E5">
        <w:tab/>
      </w:r>
      <w:r>
        <w:rPr>
          <w:u w:val="single"/>
        </w:rPr>
        <w:tab/>
      </w:r>
      <w:r>
        <w:rPr>
          <w:u w:val="single"/>
        </w:rPr>
        <w:tab/>
      </w:r>
      <w:r>
        <w:rPr>
          <w:u w:val="single"/>
        </w:rPr>
        <w:tab/>
      </w:r>
      <w:r>
        <w:rPr>
          <w:u w:val="single"/>
        </w:rPr>
        <w:tab/>
      </w:r>
      <w:r>
        <w:rPr>
          <w:u w:val="single"/>
        </w:rPr>
        <w:tab/>
      </w:r>
    </w:p>
    <w:p w14:paraId="394B48CD" w14:textId="53A69702" w:rsidR="00032BE9" w:rsidRDefault="00032BE9" w:rsidP="00032BE9">
      <w:pPr>
        <w:contextualSpacing/>
        <w:jc w:val="both"/>
        <w:rPr>
          <w:u w:val="single"/>
        </w:rPr>
      </w:pPr>
    </w:p>
    <w:p w14:paraId="1834BC56" w14:textId="1B04A852" w:rsidR="00032BE9" w:rsidRDefault="00032BE9" w:rsidP="00032BE9">
      <w:pPr>
        <w:contextualSpacing/>
        <w:jc w:val="both"/>
        <w:rPr>
          <w:u w:val="single"/>
        </w:rPr>
      </w:pPr>
      <w:r>
        <w:t>What is the subject of your testimony?</w:t>
      </w:r>
      <w:r>
        <w:tab/>
      </w:r>
      <w:r>
        <w:tab/>
      </w:r>
      <w:r w:rsidR="009348E5">
        <w:tab/>
      </w:r>
      <w:r>
        <w:rPr>
          <w:u w:val="single"/>
        </w:rPr>
        <w:tab/>
      </w:r>
      <w:r>
        <w:rPr>
          <w:u w:val="single"/>
        </w:rPr>
        <w:tab/>
      </w:r>
      <w:r>
        <w:rPr>
          <w:u w:val="single"/>
        </w:rPr>
        <w:tab/>
      </w:r>
      <w:r>
        <w:rPr>
          <w:u w:val="single"/>
        </w:rPr>
        <w:tab/>
      </w:r>
      <w:r>
        <w:rPr>
          <w:u w:val="single"/>
        </w:rPr>
        <w:tab/>
      </w:r>
    </w:p>
    <w:p w14:paraId="302A0A0F" w14:textId="57D0BDAF" w:rsidR="009348E5" w:rsidRDefault="009348E5" w:rsidP="00032BE9">
      <w:pPr>
        <w:contextualSpacing/>
        <w:jc w:val="both"/>
        <w:rPr>
          <w:u w:val="single"/>
        </w:rPr>
      </w:pPr>
    </w:p>
    <w:p w14:paraId="7E09D36A" w14:textId="2906C0C1" w:rsidR="009348E5" w:rsidRPr="0034351C" w:rsidRDefault="009348E5" w:rsidP="00032BE9">
      <w:pPr>
        <w:contextualSpacing/>
        <w:jc w:val="both"/>
      </w:pPr>
      <w:r w:rsidRPr="009348E5">
        <w:t>On which day do you wish to be included on the agenda?</w:t>
      </w:r>
      <w:r w:rsidRPr="009348E5">
        <w:tab/>
      </w:r>
      <w:r>
        <w:rPr>
          <w:u w:val="single"/>
        </w:rPr>
        <w:tab/>
      </w:r>
      <w:r>
        <w:rPr>
          <w:u w:val="single"/>
        </w:rPr>
        <w:tab/>
      </w:r>
      <w:r>
        <w:rPr>
          <w:u w:val="single"/>
        </w:rPr>
        <w:tab/>
      </w:r>
      <w:r>
        <w:rPr>
          <w:u w:val="single"/>
        </w:rPr>
        <w:tab/>
      </w:r>
      <w:r>
        <w:rPr>
          <w:u w:val="single"/>
        </w:rPr>
        <w:tab/>
      </w:r>
      <w:r w:rsidRPr="009348E5">
        <w:tab/>
      </w:r>
      <w:r w:rsidRPr="009348E5">
        <w:tab/>
      </w:r>
    </w:p>
    <w:p w14:paraId="3A29FD3E" w14:textId="77777777" w:rsidR="00032BE9" w:rsidRDefault="00032BE9" w:rsidP="00032BE9">
      <w:pPr>
        <w:contextualSpacing/>
        <w:jc w:val="both"/>
      </w:pPr>
    </w:p>
    <w:p w14:paraId="50417F32" w14:textId="77777777" w:rsidR="00595F75" w:rsidRDefault="00595F75" w:rsidP="00032BE9">
      <w:pPr>
        <w:contextualSpacing/>
        <w:jc w:val="both"/>
        <w:rPr>
          <w:u w:val="single"/>
        </w:rPr>
      </w:pPr>
    </w:p>
    <w:p w14:paraId="77E510BB" w14:textId="55D4655D" w:rsidR="00032BE9" w:rsidRPr="00F910B0" w:rsidRDefault="00032BE9" w:rsidP="00032BE9">
      <w:pPr>
        <w:contextualSpacing/>
        <w:jc w:val="both"/>
        <w:rPr>
          <w:u w:val="single"/>
        </w:rPr>
      </w:pPr>
      <w:r>
        <w:rPr>
          <w:u w:val="single"/>
        </w:rPr>
        <w:tab/>
      </w:r>
      <w:r>
        <w:rPr>
          <w:u w:val="single"/>
        </w:rPr>
        <w:tab/>
      </w:r>
      <w:r>
        <w:rPr>
          <w:u w:val="single"/>
        </w:rPr>
        <w:tab/>
      </w:r>
      <w:r>
        <w:rPr>
          <w:u w:val="single"/>
        </w:rPr>
        <w:tab/>
      </w:r>
      <w:r>
        <w:rPr>
          <w:u w:val="single"/>
        </w:rPr>
        <w:tab/>
      </w:r>
      <w:r>
        <w:rPr>
          <w:u w:val="single"/>
        </w:rPr>
        <w:tab/>
      </w:r>
    </w:p>
    <w:p w14:paraId="1A401312" w14:textId="6051A0BE" w:rsidR="00032BE9" w:rsidRPr="00D723C3" w:rsidRDefault="00032BE9" w:rsidP="00032BE9">
      <w:pPr>
        <w:contextualSpacing/>
        <w:jc w:val="both"/>
      </w:pPr>
      <w:r>
        <w:t>DIST</w:t>
      </w:r>
      <w:r w:rsidR="00AB4F69">
        <w:t>R</w:t>
      </w:r>
      <w:r>
        <w:t>ICT REPRESENTATIVE SIGNATURE</w:t>
      </w:r>
    </w:p>
    <w:p w14:paraId="373B6BA1" w14:textId="77777777" w:rsidR="003861F4" w:rsidRDefault="003861F4">
      <w:r>
        <w:br w:type="page"/>
      </w:r>
    </w:p>
    <w:p w14:paraId="7BA1D73E" w14:textId="26DFC470" w:rsidR="002373A6" w:rsidRDefault="003861F4" w:rsidP="00A90149">
      <w:pPr>
        <w:pStyle w:val="Heading1"/>
      </w:pPr>
      <w:bookmarkStart w:id="19" w:name="_Toc65761987"/>
      <w:r>
        <w:lastRenderedPageBreak/>
        <w:t>Order of Business</w:t>
      </w:r>
      <w:r w:rsidR="00A90149">
        <w:t xml:space="preserve"> Flow Chart</w:t>
      </w:r>
      <w:bookmarkEnd w:id="19"/>
    </w:p>
    <w:p w14:paraId="3B9D580B" w14:textId="385F8C4F" w:rsidR="003861F4" w:rsidRDefault="003861F4" w:rsidP="00635B5A">
      <w:pPr>
        <w:ind w:right="-1170" w:hanging="1260"/>
        <w:contextualSpacing/>
      </w:pPr>
      <w:r>
        <w:rPr>
          <w:noProof/>
        </w:rPr>
        <w:drawing>
          <wp:inline distT="0" distB="0" distL="0" distR="0" wp14:anchorId="44968A97" wp14:editId="2D462034">
            <wp:extent cx="7572375" cy="7867650"/>
            <wp:effectExtent l="19050" t="0" r="28575"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76ECEC9A" w14:textId="77777777" w:rsidR="002373A6" w:rsidRDefault="002373A6">
      <w:r>
        <w:br w:type="page"/>
      </w:r>
    </w:p>
    <w:p w14:paraId="30DF7D72" w14:textId="068F5FC0" w:rsidR="002373A6" w:rsidRPr="002373A6" w:rsidRDefault="003861F4" w:rsidP="00A90149">
      <w:pPr>
        <w:pStyle w:val="Heading1"/>
      </w:pPr>
      <w:bookmarkStart w:id="20" w:name="_Toc65761988"/>
      <w:r>
        <w:lastRenderedPageBreak/>
        <w:t>Chart of Parliamentary</w:t>
      </w:r>
      <w:r w:rsidR="002373A6" w:rsidRPr="002373A6">
        <w:t xml:space="preserve"> Motions in Order of Pre</w:t>
      </w:r>
      <w:r w:rsidR="003644C1">
        <w:t>ced</w:t>
      </w:r>
      <w:r w:rsidR="002373A6" w:rsidRPr="002373A6">
        <w:t>ence</w:t>
      </w:r>
      <w:bookmarkEnd w:id="20"/>
    </w:p>
    <w:p w14:paraId="257CEF1D" w14:textId="04522573" w:rsidR="001B0C6C" w:rsidRDefault="002373A6" w:rsidP="002373A6">
      <w:pPr>
        <w:contextualSpacing/>
        <w:jc w:val="center"/>
      </w:pPr>
      <w:r>
        <w:rPr>
          <w:noProof/>
        </w:rPr>
        <w:drawing>
          <wp:inline distT="0" distB="0" distL="0" distR="0" wp14:anchorId="25C34E51" wp14:editId="345774AB">
            <wp:extent cx="5486400" cy="7267575"/>
            <wp:effectExtent l="38100" t="0" r="19050" b="95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B495414" w14:textId="24131172" w:rsidR="003861F4" w:rsidRPr="003861F4" w:rsidRDefault="00E32709" w:rsidP="00E32709">
      <w:pPr>
        <w:spacing w:after="0"/>
      </w:pPr>
      <w:r>
        <w:t xml:space="preserve">* </w:t>
      </w:r>
      <w:r w:rsidR="003861F4">
        <w:t>See</w:t>
      </w:r>
      <w:r w:rsidR="009A12A5">
        <w:t xml:space="preserve"> the reference book identified in Rule 2.5 </w:t>
      </w:r>
      <w:r w:rsidR="00E56993">
        <w:t xml:space="preserve">for more </w:t>
      </w:r>
      <w:r w:rsidR="00384D8F">
        <w:t xml:space="preserve">detailed </w:t>
      </w:r>
      <w:r w:rsidR="00E56993">
        <w:t>information.</w:t>
      </w:r>
    </w:p>
    <w:p w14:paraId="1FB4F6FB" w14:textId="166A4953" w:rsidR="00384D8F" w:rsidRPr="001B0C6C" w:rsidRDefault="00E32709" w:rsidP="003861F4">
      <w:pPr>
        <w:contextualSpacing/>
      </w:pPr>
      <w:r>
        <w:rPr>
          <w:rFonts w:cs="Times New Roman"/>
        </w:rPr>
        <w:t>†</w:t>
      </w:r>
      <w:r>
        <w:t xml:space="preserve"> Non-debatable Motions</w:t>
      </w:r>
    </w:p>
    <w:sectPr w:rsidR="00384D8F" w:rsidRPr="001B0C6C" w:rsidSect="00824269">
      <w:footerReference w:type="default" r:id="rId19"/>
      <w:pgSz w:w="12240" w:h="15840"/>
      <w:pgMar w:top="1170" w:right="1440" w:bottom="1440" w:left="1440" w:header="720" w:footer="720" w:gutter="0"/>
      <w:cols w:space="720"/>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B3EEC5" w16cex:dateUtc="2021-01-21T18:15:00Z"/>
  <w16cex:commentExtensible w16cex:durableId="23B3F8BC" w16cex:dateUtc="2021-01-21T18:57:00Z"/>
  <w16cex:commentExtensible w16cex:durableId="23C64721" w16cex:dateUtc="2021-02-04T16:12:00Z"/>
  <w16cex:commentExtensible w16cex:durableId="23C648E1" w16cex:dateUtc="2021-02-04T16:20:00Z"/>
  <w16cex:commentExtensible w16cex:durableId="23C64898" w16cex:dateUtc="2021-02-04T16:19:00Z"/>
  <w16cex:commentExtensible w16cex:durableId="23C64AC1" w16cex:dateUtc="2021-02-04T16:28:00Z"/>
  <w16cex:commentExtensible w16cex:durableId="23C64D3C" w16cex:dateUtc="2021-02-04T16:38:00Z"/>
  <w16cex:commentExtensible w16cex:durableId="23C64FE8" w16cex:dateUtc="2021-02-04T16:50:00Z"/>
  <w16cex:commentExtensible w16cex:durableId="23C6508A" w16cex:dateUtc="2021-02-04T16:52:00Z"/>
  <w16cex:commentExtensible w16cex:durableId="23C65111" w16cex:dateUtc="2021-02-04T16:55:00Z"/>
  <w16cex:commentExtensible w16cex:durableId="23C6518E" w16cex:dateUtc="2021-02-04T16:57:00Z"/>
  <w16cex:commentExtensible w16cex:durableId="23C653AD" w16cex:dateUtc="2021-02-04T17:06:00Z"/>
  <w16cex:commentExtensible w16cex:durableId="23C65523" w16cex:dateUtc="2021-02-04T17:12:00Z"/>
  <w16cex:commentExtensible w16cex:durableId="23C65757" w16cex:dateUtc="2021-02-04T17:21:00Z"/>
  <w16cex:commentExtensible w16cex:durableId="23C6568B" w16cex:dateUtc="2021-02-04T17:18:00Z"/>
  <w16cex:commentExtensible w16cex:durableId="23C65CC0" w16cex:dateUtc="2021-02-04T17:45:00Z"/>
  <w16cex:commentExtensible w16cex:durableId="23C65F02" w16cex:dateUtc="2021-02-04T17:54:00Z"/>
  <w16cex:commentExtensible w16cex:durableId="23C6602A" w16cex:dateUtc="2021-02-04T17:59:00Z"/>
  <w16cex:commentExtensible w16cex:durableId="23C65FBB" w16cex:dateUtc="2021-02-04T17:57:00Z"/>
  <w16cex:commentExtensible w16cex:durableId="23C66285" w16cex:dateUtc="2021-02-04T18:09:00Z"/>
  <w16cex:commentExtensible w16cex:durableId="23C66C33" w16cex:dateUtc="2021-02-04T18:50:00Z"/>
  <w16cex:commentExtensible w16cex:durableId="23C66B6E" w16cex:dateUtc="2021-02-04T18:4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78C8BC" w14:textId="77777777" w:rsidR="004E675B" w:rsidRDefault="004E675B" w:rsidP="00E53BEB">
      <w:pPr>
        <w:spacing w:after="0" w:line="240" w:lineRule="auto"/>
      </w:pPr>
      <w:r>
        <w:separator/>
      </w:r>
    </w:p>
  </w:endnote>
  <w:endnote w:type="continuationSeparator" w:id="0">
    <w:p w14:paraId="58146FF0" w14:textId="77777777" w:rsidR="004E675B" w:rsidRDefault="004E675B" w:rsidP="00E53B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95879884"/>
      <w:docPartObj>
        <w:docPartGallery w:val="Page Numbers (Bottom of Page)"/>
        <w:docPartUnique/>
      </w:docPartObj>
    </w:sdtPr>
    <w:sdtEndPr>
      <w:rPr>
        <w:noProof/>
      </w:rPr>
    </w:sdtEndPr>
    <w:sdtContent>
      <w:p w14:paraId="48106CA2" w14:textId="0EB310BA" w:rsidR="00EB397A" w:rsidRDefault="00EB397A">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392460D0" w14:textId="77777777" w:rsidR="00EB397A" w:rsidRDefault="00EB3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621D1" w14:textId="77777777" w:rsidR="004E675B" w:rsidRDefault="004E675B" w:rsidP="00E53BEB">
      <w:pPr>
        <w:spacing w:after="0" w:line="240" w:lineRule="auto"/>
      </w:pPr>
      <w:r>
        <w:separator/>
      </w:r>
    </w:p>
  </w:footnote>
  <w:footnote w:type="continuationSeparator" w:id="0">
    <w:p w14:paraId="38256504" w14:textId="77777777" w:rsidR="004E675B" w:rsidRDefault="004E675B" w:rsidP="00E53B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06CC0"/>
    <w:multiLevelType w:val="hybridMultilevel"/>
    <w:tmpl w:val="B77A3428"/>
    <w:lvl w:ilvl="0" w:tplc="B5225CE6">
      <w:start w:val="1"/>
      <w:numFmt w:val="decimal"/>
      <w:lvlText w:val="4.%1."/>
      <w:lvlJc w:val="left"/>
      <w:pPr>
        <w:tabs>
          <w:tab w:val="num" w:pos="720"/>
        </w:tabs>
        <w:ind w:left="720" w:hanging="720"/>
      </w:pPr>
      <w:rPr>
        <w:rFonts w:hint="default"/>
      </w:rPr>
    </w:lvl>
    <w:lvl w:ilvl="1" w:tplc="4E2A121A">
      <w:start w:val="1"/>
      <w:numFmt w:val="lowerLetter"/>
      <w:lvlText w:val="(%2)"/>
      <w:lvlJc w:val="left"/>
      <w:pPr>
        <w:tabs>
          <w:tab w:val="num" w:pos="1152"/>
        </w:tabs>
        <w:ind w:left="1152" w:hanging="432"/>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FF59AE"/>
    <w:multiLevelType w:val="hybridMultilevel"/>
    <w:tmpl w:val="FD4AC3B2"/>
    <w:lvl w:ilvl="0" w:tplc="FC8E61B0">
      <w:start w:val="1"/>
      <w:numFmt w:val="decimal"/>
      <w:lvlText w:val="1.%1."/>
      <w:lvlJc w:val="left"/>
      <w:pPr>
        <w:tabs>
          <w:tab w:val="num" w:pos="720"/>
        </w:tabs>
        <w:ind w:left="720" w:hanging="720"/>
      </w:pPr>
      <w:rPr>
        <w:rFonts w:hint="default"/>
      </w:rPr>
    </w:lvl>
    <w:lvl w:ilvl="1" w:tplc="EF809F5C">
      <w:start w:val="1"/>
      <w:numFmt w:val="lowerLetter"/>
      <w:lvlText w:val="(%2)"/>
      <w:lvlJc w:val="left"/>
      <w:pPr>
        <w:tabs>
          <w:tab w:val="num" w:pos="1152"/>
        </w:tabs>
        <w:ind w:left="1152" w:hanging="43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715F7"/>
    <w:multiLevelType w:val="hybridMultilevel"/>
    <w:tmpl w:val="40F6AB00"/>
    <w:lvl w:ilvl="0" w:tplc="31AA9B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312B7"/>
    <w:multiLevelType w:val="hybridMultilevel"/>
    <w:tmpl w:val="6B5AD9D4"/>
    <w:lvl w:ilvl="0" w:tplc="24B80438">
      <w:start w:val="1"/>
      <w:numFmt w:val="decimal"/>
      <w:lvlText w:val="11.%1."/>
      <w:lvlJc w:val="left"/>
      <w:pPr>
        <w:tabs>
          <w:tab w:val="num" w:pos="720"/>
        </w:tabs>
        <w:ind w:left="720" w:hanging="720"/>
      </w:pPr>
      <w:rPr>
        <w:rFonts w:hint="default"/>
      </w:rPr>
    </w:lvl>
    <w:lvl w:ilvl="1" w:tplc="4E2A121A">
      <w:start w:val="1"/>
      <w:numFmt w:val="lowerLetter"/>
      <w:lvlText w:val="(%2)"/>
      <w:lvlJc w:val="left"/>
      <w:pPr>
        <w:tabs>
          <w:tab w:val="num" w:pos="1152"/>
        </w:tabs>
        <w:ind w:left="1152" w:hanging="432"/>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36AEE"/>
    <w:multiLevelType w:val="hybridMultilevel"/>
    <w:tmpl w:val="93EAEBAA"/>
    <w:lvl w:ilvl="0" w:tplc="9100403C">
      <w:start w:val="1"/>
      <w:numFmt w:val="decimal"/>
      <w:lvlText w:val="13.%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007368"/>
    <w:multiLevelType w:val="hybridMultilevel"/>
    <w:tmpl w:val="07E63FBE"/>
    <w:lvl w:ilvl="0" w:tplc="96C80916">
      <w:start w:val="1"/>
      <w:numFmt w:val="decimal"/>
      <w:lvlText w:val="9.%1."/>
      <w:lvlJc w:val="left"/>
      <w:pPr>
        <w:tabs>
          <w:tab w:val="num" w:pos="720"/>
        </w:tabs>
        <w:ind w:left="72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113C05"/>
    <w:multiLevelType w:val="hybridMultilevel"/>
    <w:tmpl w:val="E40AEA60"/>
    <w:lvl w:ilvl="0" w:tplc="31FE648A">
      <w:start w:val="1"/>
      <w:numFmt w:val="decimal"/>
      <w:lvlText w:val="3.%1."/>
      <w:lvlJc w:val="left"/>
      <w:pPr>
        <w:tabs>
          <w:tab w:val="num" w:pos="720"/>
        </w:tabs>
        <w:ind w:left="720" w:hanging="720"/>
      </w:pPr>
      <w:rPr>
        <w:rFonts w:hint="default"/>
      </w:rPr>
    </w:lvl>
    <w:lvl w:ilvl="1" w:tplc="4E2A121A">
      <w:start w:val="1"/>
      <w:numFmt w:val="lowerLetter"/>
      <w:lvlText w:val="(%2)"/>
      <w:lvlJc w:val="left"/>
      <w:pPr>
        <w:tabs>
          <w:tab w:val="num" w:pos="1152"/>
        </w:tabs>
        <w:ind w:left="1152" w:hanging="432"/>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65534C"/>
    <w:multiLevelType w:val="hybridMultilevel"/>
    <w:tmpl w:val="662E5434"/>
    <w:lvl w:ilvl="0" w:tplc="A1FA88EC">
      <w:start w:val="1"/>
      <w:numFmt w:val="decimal"/>
      <w:lvlText w:val="12.%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E7F09"/>
    <w:multiLevelType w:val="hybridMultilevel"/>
    <w:tmpl w:val="C722FEC4"/>
    <w:lvl w:ilvl="0" w:tplc="862E147A">
      <w:start w:val="1"/>
      <w:numFmt w:val="decimal"/>
      <w:lvlText w:val="5.%1."/>
      <w:lvlJc w:val="left"/>
      <w:pPr>
        <w:tabs>
          <w:tab w:val="num" w:pos="720"/>
        </w:tabs>
        <w:ind w:left="720" w:hanging="720"/>
      </w:pPr>
      <w:rPr>
        <w:rFonts w:hint="default"/>
      </w:rPr>
    </w:lvl>
    <w:lvl w:ilvl="1" w:tplc="4E2A121A">
      <w:start w:val="1"/>
      <w:numFmt w:val="lowerLetter"/>
      <w:lvlText w:val="(%2)"/>
      <w:lvlJc w:val="left"/>
      <w:pPr>
        <w:tabs>
          <w:tab w:val="num" w:pos="1152"/>
        </w:tabs>
        <w:ind w:left="1152" w:hanging="43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C42DA8"/>
    <w:multiLevelType w:val="hybridMultilevel"/>
    <w:tmpl w:val="1AD6F7B0"/>
    <w:lvl w:ilvl="0" w:tplc="DB2A8328">
      <w:start w:val="1"/>
      <w:numFmt w:val="decimal"/>
      <w:lvlText w:val="14.%1."/>
      <w:lvlJc w:val="left"/>
      <w:pPr>
        <w:tabs>
          <w:tab w:val="num" w:pos="720"/>
        </w:tabs>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3EA5CBA"/>
    <w:multiLevelType w:val="multilevel"/>
    <w:tmpl w:val="2332BA0A"/>
    <w:lvl w:ilvl="0">
      <w:start w:val="1"/>
      <w:numFmt w:val="lowerLetter"/>
      <w:lvlText w:val="(%1)"/>
      <w:lvlJc w:val="left"/>
      <w:pPr>
        <w:ind w:left="108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2)"/>
      <w:lvlJc w:val="left"/>
      <w:pPr>
        <w:tabs>
          <w:tab w:val="num" w:pos="1800"/>
        </w:tabs>
        <w:ind w:left="180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tabs>
          <w:tab w:val="num" w:pos="2520"/>
        </w:tabs>
        <w:ind w:left="252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3">
      <w:start w:val="1"/>
      <w:numFmt w:val="upperLetter"/>
      <w:lvlText w:val="(%4)"/>
      <w:lvlJc w:val="left"/>
      <w:pPr>
        <w:tabs>
          <w:tab w:val="num" w:pos="3240"/>
        </w:tabs>
        <w:ind w:left="324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4">
      <w:start w:val="1"/>
      <w:numFmt w:val="upperRoman"/>
      <w:lvlText w:val="(%5)"/>
      <w:lvlJc w:val="left"/>
      <w:pPr>
        <w:tabs>
          <w:tab w:val="num" w:pos="3960"/>
        </w:tabs>
        <w:ind w:left="3960" w:hanging="72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468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540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612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840" w:firstLine="0"/>
      </w:pPr>
      <w:rPr>
        <w:rFonts w:ascii="Times New Roman" w:eastAsia="Times New Roman" w:hAnsi="Times New Roman" w:cs="Times New Roman" w:hint="default"/>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33F86153"/>
    <w:multiLevelType w:val="hybridMultilevel"/>
    <w:tmpl w:val="AE8A53CA"/>
    <w:lvl w:ilvl="0" w:tplc="06CAE12E">
      <w:start w:val="1"/>
      <w:numFmt w:val="decimal"/>
      <w:lvlText w:val="13.%1."/>
      <w:lvlJc w:val="left"/>
      <w:pPr>
        <w:tabs>
          <w:tab w:val="num" w:pos="720"/>
        </w:tabs>
        <w:ind w:left="720" w:hanging="720"/>
      </w:pPr>
      <w:rPr>
        <w:rFonts w:hint="default"/>
      </w:rPr>
    </w:lvl>
    <w:lvl w:ilvl="1" w:tplc="4E2A121A">
      <w:start w:val="1"/>
      <w:numFmt w:val="lowerLetter"/>
      <w:lvlText w:val="(%2)"/>
      <w:lvlJc w:val="left"/>
      <w:pPr>
        <w:tabs>
          <w:tab w:val="num" w:pos="1152"/>
        </w:tabs>
        <w:ind w:left="1152" w:hanging="432"/>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49C772C"/>
    <w:multiLevelType w:val="hybridMultilevel"/>
    <w:tmpl w:val="E1341CB4"/>
    <w:lvl w:ilvl="0" w:tplc="B12ED4FA">
      <w:start w:val="1"/>
      <w:numFmt w:val="decimal"/>
      <w:lvlText w:val="2.%1."/>
      <w:lvlJc w:val="left"/>
      <w:pPr>
        <w:tabs>
          <w:tab w:val="num" w:pos="720"/>
        </w:tabs>
        <w:ind w:left="720" w:hanging="720"/>
      </w:pPr>
      <w:rPr>
        <w:rFonts w:hint="default"/>
      </w:rPr>
    </w:lvl>
    <w:lvl w:ilvl="1" w:tplc="4E2A121A">
      <w:start w:val="1"/>
      <w:numFmt w:val="lowerLetter"/>
      <w:lvlText w:val="(%2)"/>
      <w:lvlJc w:val="left"/>
      <w:pPr>
        <w:tabs>
          <w:tab w:val="num" w:pos="1152"/>
        </w:tabs>
        <w:ind w:left="1152" w:hanging="432"/>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5B4B31"/>
    <w:multiLevelType w:val="hybridMultilevel"/>
    <w:tmpl w:val="203AC824"/>
    <w:lvl w:ilvl="0" w:tplc="168097E2">
      <w:start w:val="1"/>
      <w:numFmt w:val="decimal"/>
      <w:lvlText w:val="12.%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B36278"/>
    <w:multiLevelType w:val="hybridMultilevel"/>
    <w:tmpl w:val="11CCFBA0"/>
    <w:lvl w:ilvl="0" w:tplc="AE94FC08">
      <w:start w:val="1"/>
      <w:numFmt w:val="decimal"/>
      <w:lvlText w:val="14.%1."/>
      <w:lvlJc w:val="left"/>
      <w:pPr>
        <w:tabs>
          <w:tab w:val="num" w:pos="720"/>
        </w:tabs>
        <w:ind w:left="720" w:hanging="720"/>
      </w:pPr>
      <w:rPr>
        <w:rFonts w:hint="default"/>
      </w:rPr>
    </w:lvl>
    <w:lvl w:ilvl="1" w:tplc="4E2A121A">
      <w:start w:val="1"/>
      <w:numFmt w:val="lowerLetter"/>
      <w:lvlText w:val="(%2)"/>
      <w:lvlJc w:val="left"/>
      <w:pPr>
        <w:tabs>
          <w:tab w:val="num" w:pos="1152"/>
        </w:tabs>
        <w:ind w:left="1152" w:hanging="432"/>
      </w:pPr>
      <w:rPr>
        <w:rFonts w:hint="default"/>
      </w:rPr>
    </w:lvl>
    <w:lvl w:ilvl="2" w:tplc="2730C52E">
      <w:numFmt w:val="bullet"/>
      <w:lvlText w:val=""/>
      <w:lvlJc w:val="left"/>
      <w:pPr>
        <w:ind w:left="2340" w:hanging="360"/>
      </w:pPr>
      <w:rPr>
        <w:rFonts w:ascii="Symbol" w:eastAsiaTheme="minorHAnsi" w:hAnsi="Symbol" w:cstheme="minorBidi" w:hint="default"/>
      </w:rPr>
    </w:lvl>
    <w:lvl w:ilvl="3" w:tplc="B80889BA">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8FC1DEF"/>
    <w:multiLevelType w:val="hybridMultilevel"/>
    <w:tmpl w:val="096E2A0C"/>
    <w:lvl w:ilvl="0" w:tplc="D6FE6A88">
      <w:start w:val="1"/>
      <w:numFmt w:val="decimal"/>
      <w:lvlText w:val="6.%1."/>
      <w:lvlJc w:val="left"/>
      <w:pPr>
        <w:tabs>
          <w:tab w:val="num" w:pos="720"/>
        </w:tabs>
        <w:ind w:left="720" w:hanging="720"/>
      </w:pPr>
      <w:rPr>
        <w:rFonts w:hint="default"/>
      </w:rPr>
    </w:lvl>
    <w:lvl w:ilvl="1" w:tplc="4E2A121A">
      <w:start w:val="1"/>
      <w:numFmt w:val="lowerLetter"/>
      <w:lvlText w:val="(%2)"/>
      <w:lvlJc w:val="left"/>
      <w:pPr>
        <w:tabs>
          <w:tab w:val="num" w:pos="1152"/>
        </w:tabs>
        <w:ind w:left="1152" w:hanging="43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B20000"/>
    <w:multiLevelType w:val="hybridMultilevel"/>
    <w:tmpl w:val="34040CB0"/>
    <w:lvl w:ilvl="0" w:tplc="6B62171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EA0BD3"/>
    <w:multiLevelType w:val="hybridMultilevel"/>
    <w:tmpl w:val="D5B871BA"/>
    <w:lvl w:ilvl="0" w:tplc="EB1AEAF8">
      <w:start w:val="1"/>
      <w:numFmt w:val="decimal"/>
      <w:lvlText w:val="10.%1."/>
      <w:lvlJc w:val="left"/>
      <w:pPr>
        <w:tabs>
          <w:tab w:val="num" w:pos="720"/>
        </w:tabs>
        <w:ind w:left="720" w:hanging="720"/>
      </w:pPr>
      <w:rPr>
        <w:rFonts w:hint="default"/>
      </w:rPr>
    </w:lvl>
    <w:lvl w:ilvl="1" w:tplc="4E2A121A">
      <w:start w:val="1"/>
      <w:numFmt w:val="lowerLetter"/>
      <w:lvlText w:val="(%2)"/>
      <w:lvlJc w:val="left"/>
      <w:pPr>
        <w:tabs>
          <w:tab w:val="num" w:pos="1152"/>
        </w:tabs>
        <w:ind w:left="1152" w:hanging="43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BFA35DD"/>
    <w:multiLevelType w:val="hybridMultilevel"/>
    <w:tmpl w:val="5DE0B9E0"/>
    <w:lvl w:ilvl="0" w:tplc="76D2F792">
      <w:start w:val="1"/>
      <w:numFmt w:val="decimal"/>
      <w:lvlText w:val="15.%1."/>
      <w:lvlJc w:val="left"/>
      <w:pPr>
        <w:tabs>
          <w:tab w:val="num" w:pos="720"/>
        </w:tabs>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5103D4"/>
    <w:multiLevelType w:val="hybridMultilevel"/>
    <w:tmpl w:val="CF9E6FA8"/>
    <w:lvl w:ilvl="0" w:tplc="1B3ADA62">
      <w:start w:val="1"/>
      <w:numFmt w:val="decimal"/>
      <w:lvlText w:val="8.%1."/>
      <w:lvlJc w:val="left"/>
      <w:pPr>
        <w:tabs>
          <w:tab w:val="num" w:pos="720"/>
        </w:tabs>
        <w:ind w:left="720" w:hanging="720"/>
      </w:pPr>
      <w:rPr>
        <w:rFonts w:hint="default"/>
      </w:rPr>
    </w:lvl>
    <w:lvl w:ilvl="1" w:tplc="4E2A121A">
      <w:start w:val="1"/>
      <w:numFmt w:val="lowerLetter"/>
      <w:lvlText w:val="(%2)"/>
      <w:lvlJc w:val="left"/>
      <w:pPr>
        <w:tabs>
          <w:tab w:val="num" w:pos="1152"/>
        </w:tabs>
        <w:ind w:left="1152" w:hanging="432"/>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FB4A77"/>
    <w:multiLevelType w:val="hybridMultilevel"/>
    <w:tmpl w:val="FC2240FE"/>
    <w:lvl w:ilvl="0" w:tplc="1108AAD8">
      <w:start w:val="1"/>
      <w:numFmt w:val="decimal"/>
      <w:lvlText w:val="7.%1."/>
      <w:lvlJc w:val="left"/>
      <w:pPr>
        <w:tabs>
          <w:tab w:val="num" w:pos="720"/>
        </w:tabs>
        <w:ind w:left="720" w:hanging="720"/>
      </w:pPr>
      <w:rPr>
        <w:rFonts w:hint="default"/>
      </w:rPr>
    </w:lvl>
    <w:lvl w:ilvl="1" w:tplc="4E2A121A">
      <w:start w:val="1"/>
      <w:numFmt w:val="lowerLetter"/>
      <w:lvlText w:val="(%2)"/>
      <w:lvlJc w:val="left"/>
      <w:pPr>
        <w:tabs>
          <w:tab w:val="num" w:pos="1152"/>
        </w:tabs>
        <w:ind w:left="1152" w:hanging="432"/>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2"/>
  </w:num>
  <w:num w:numId="3">
    <w:abstractNumId w:val="6"/>
  </w:num>
  <w:num w:numId="4">
    <w:abstractNumId w:val="0"/>
  </w:num>
  <w:num w:numId="5">
    <w:abstractNumId w:val="8"/>
  </w:num>
  <w:num w:numId="6">
    <w:abstractNumId w:val="15"/>
  </w:num>
  <w:num w:numId="7">
    <w:abstractNumId w:val="20"/>
  </w:num>
  <w:num w:numId="8">
    <w:abstractNumId w:val="2"/>
  </w:num>
  <w:num w:numId="9">
    <w:abstractNumId w:val="19"/>
  </w:num>
  <w:num w:numId="10">
    <w:abstractNumId w:val="5"/>
  </w:num>
  <w:num w:numId="11">
    <w:abstractNumId w:val="17"/>
  </w:num>
  <w:num w:numId="12">
    <w:abstractNumId w:val="3"/>
  </w:num>
  <w:num w:numId="13">
    <w:abstractNumId w:val="13"/>
  </w:num>
  <w:num w:numId="14">
    <w:abstractNumId w:val="1"/>
  </w:num>
  <w:num w:numId="15">
    <w:abstractNumId w:val="4"/>
  </w:num>
  <w:num w:numId="16">
    <w:abstractNumId w:val="7"/>
  </w:num>
  <w:num w:numId="17">
    <w:abstractNumId w:val="9"/>
  </w:num>
  <w:num w:numId="18">
    <w:abstractNumId w:val="14"/>
  </w:num>
  <w:num w:numId="19">
    <w:abstractNumId w:val="18"/>
  </w:num>
  <w:num w:numId="20">
    <w:abstractNumId w:val="10"/>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0C5B"/>
    <w:rsid w:val="000108C5"/>
    <w:rsid w:val="0001362F"/>
    <w:rsid w:val="00020171"/>
    <w:rsid w:val="00027441"/>
    <w:rsid w:val="000278E2"/>
    <w:rsid w:val="00032A1A"/>
    <w:rsid w:val="00032BE9"/>
    <w:rsid w:val="000465A9"/>
    <w:rsid w:val="00054B67"/>
    <w:rsid w:val="000556EA"/>
    <w:rsid w:val="00055A2B"/>
    <w:rsid w:val="00055BF9"/>
    <w:rsid w:val="00063880"/>
    <w:rsid w:val="00065766"/>
    <w:rsid w:val="00065B5C"/>
    <w:rsid w:val="00070097"/>
    <w:rsid w:val="00071E33"/>
    <w:rsid w:val="0007547C"/>
    <w:rsid w:val="0007564D"/>
    <w:rsid w:val="00075B1F"/>
    <w:rsid w:val="00075C40"/>
    <w:rsid w:val="00081BC4"/>
    <w:rsid w:val="000829E3"/>
    <w:rsid w:val="00092A5E"/>
    <w:rsid w:val="00093D3F"/>
    <w:rsid w:val="00097889"/>
    <w:rsid w:val="000A48A0"/>
    <w:rsid w:val="000A4DFD"/>
    <w:rsid w:val="000A7CF0"/>
    <w:rsid w:val="000A7D35"/>
    <w:rsid w:val="000B4D74"/>
    <w:rsid w:val="000D0580"/>
    <w:rsid w:val="000D44E4"/>
    <w:rsid w:val="000E552C"/>
    <w:rsid w:val="000E621C"/>
    <w:rsid w:val="000F483E"/>
    <w:rsid w:val="00106AEF"/>
    <w:rsid w:val="001074D3"/>
    <w:rsid w:val="00123012"/>
    <w:rsid w:val="00124CDB"/>
    <w:rsid w:val="00124FBD"/>
    <w:rsid w:val="00131E56"/>
    <w:rsid w:val="00133C8B"/>
    <w:rsid w:val="00135509"/>
    <w:rsid w:val="001372BA"/>
    <w:rsid w:val="00142360"/>
    <w:rsid w:val="00144AC5"/>
    <w:rsid w:val="00156A97"/>
    <w:rsid w:val="00162192"/>
    <w:rsid w:val="0016450F"/>
    <w:rsid w:val="00171A8A"/>
    <w:rsid w:val="00172348"/>
    <w:rsid w:val="001735DD"/>
    <w:rsid w:val="00177B27"/>
    <w:rsid w:val="0018052D"/>
    <w:rsid w:val="001865F9"/>
    <w:rsid w:val="00186E8A"/>
    <w:rsid w:val="0019236F"/>
    <w:rsid w:val="001923D4"/>
    <w:rsid w:val="00192B08"/>
    <w:rsid w:val="001952E1"/>
    <w:rsid w:val="001961CC"/>
    <w:rsid w:val="001A7419"/>
    <w:rsid w:val="001A7844"/>
    <w:rsid w:val="001B0C6C"/>
    <w:rsid w:val="001B334C"/>
    <w:rsid w:val="001B73E1"/>
    <w:rsid w:val="001C1A49"/>
    <w:rsid w:val="001D0CB5"/>
    <w:rsid w:val="001D18AC"/>
    <w:rsid w:val="001D2525"/>
    <w:rsid w:val="001D2559"/>
    <w:rsid w:val="001F1FB4"/>
    <w:rsid w:val="001F4F2C"/>
    <w:rsid w:val="00200162"/>
    <w:rsid w:val="00201C6B"/>
    <w:rsid w:val="00204DDD"/>
    <w:rsid w:val="00205F8F"/>
    <w:rsid w:val="002157C7"/>
    <w:rsid w:val="00216781"/>
    <w:rsid w:val="0021726C"/>
    <w:rsid w:val="00220F12"/>
    <w:rsid w:val="00223A78"/>
    <w:rsid w:val="002373A6"/>
    <w:rsid w:val="002657E8"/>
    <w:rsid w:val="0026629A"/>
    <w:rsid w:val="002719CA"/>
    <w:rsid w:val="00273266"/>
    <w:rsid w:val="0027644C"/>
    <w:rsid w:val="00276EB8"/>
    <w:rsid w:val="00283718"/>
    <w:rsid w:val="00283FF7"/>
    <w:rsid w:val="0028705F"/>
    <w:rsid w:val="002910D0"/>
    <w:rsid w:val="00296D11"/>
    <w:rsid w:val="0029706F"/>
    <w:rsid w:val="002A02E4"/>
    <w:rsid w:val="002A0D3B"/>
    <w:rsid w:val="002A1A55"/>
    <w:rsid w:val="002A52D4"/>
    <w:rsid w:val="002B0DE8"/>
    <w:rsid w:val="002B4B1B"/>
    <w:rsid w:val="002B552F"/>
    <w:rsid w:val="002B6AB3"/>
    <w:rsid w:val="002B7107"/>
    <w:rsid w:val="002C1C25"/>
    <w:rsid w:val="002C1D25"/>
    <w:rsid w:val="002C38E1"/>
    <w:rsid w:val="002D158E"/>
    <w:rsid w:val="002D295F"/>
    <w:rsid w:val="002D54B1"/>
    <w:rsid w:val="002D62B7"/>
    <w:rsid w:val="002D7DC6"/>
    <w:rsid w:val="002F1166"/>
    <w:rsid w:val="002F7080"/>
    <w:rsid w:val="002F7193"/>
    <w:rsid w:val="00302D4C"/>
    <w:rsid w:val="003110A1"/>
    <w:rsid w:val="0031231B"/>
    <w:rsid w:val="00316E9E"/>
    <w:rsid w:val="00317E27"/>
    <w:rsid w:val="00330B11"/>
    <w:rsid w:val="003320D6"/>
    <w:rsid w:val="003325BC"/>
    <w:rsid w:val="0033406B"/>
    <w:rsid w:val="0033442B"/>
    <w:rsid w:val="0034351C"/>
    <w:rsid w:val="00345830"/>
    <w:rsid w:val="003465EF"/>
    <w:rsid w:val="0034660E"/>
    <w:rsid w:val="00346739"/>
    <w:rsid w:val="003514D3"/>
    <w:rsid w:val="0035545A"/>
    <w:rsid w:val="00360850"/>
    <w:rsid w:val="00360F54"/>
    <w:rsid w:val="003642E8"/>
    <w:rsid w:val="003644C1"/>
    <w:rsid w:val="00367D14"/>
    <w:rsid w:val="003720C0"/>
    <w:rsid w:val="00372123"/>
    <w:rsid w:val="00372D93"/>
    <w:rsid w:val="00382B3E"/>
    <w:rsid w:val="00384D8F"/>
    <w:rsid w:val="00384EAA"/>
    <w:rsid w:val="003861F4"/>
    <w:rsid w:val="00387479"/>
    <w:rsid w:val="00390C66"/>
    <w:rsid w:val="003922B5"/>
    <w:rsid w:val="003944CD"/>
    <w:rsid w:val="003A0C8A"/>
    <w:rsid w:val="003A2610"/>
    <w:rsid w:val="003A50CF"/>
    <w:rsid w:val="003A5790"/>
    <w:rsid w:val="003A64A5"/>
    <w:rsid w:val="003B0451"/>
    <w:rsid w:val="003B1442"/>
    <w:rsid w:val="003B5F62"/>
    <w:rsid w:val="003B5F8E"/>
    <w:rsid w:val="003C41C7"/>
    <w:rsid w:val="003C6ED3"/>
    <w:rsid w:val="003D4D50"/>
    <w:rsid w:val="003D6A69"/>
    <w:rsid w:val="003F05A6"/>
    <w:rsid w:val="003F3584"/>
    <w:rsid w:val="003F3C62"/>
    <w:rsid w:val="003F7579"/>
    <w:rsid w:val="00400E16"/>
    <w:rsid w:val="00402D35"/>
    <w:rsid w:val="0040416B"/>
    <w:rsid w:val="00415E2A"/>
    <w:rsid w:val="0041635C"/>
    <w:rsid w:val="0042231E"/>
    <w:rsid w:val="004245E4"/>
    <w:rsid w:val="004251A9"/>
    <w:rsid w:val="004259C5"/>
    <w:rsid w:val="00426CB2"/>
    <w:rsid w:val="004279E2"/>
    <w:rsid w:val="00431E6E"/>
    <w:rsid w:val="00431FAB"/>
    <w:rsid w:val="0043296A"/>
    <w:rsid w:val="004451C2"/>
    <w:rsid w:val="0045338B"/>
    <w:rsid w:val="00453BA2"/>
    <w:rsid w:val="0045535A"/>
    <w:rsid w:val="00467371"/>
    <w:rsid w:val="00470C60"/>
    <w:rsid w:val="00471215"/>
    <w:rsid w:val="00475CD1"/>
    <w:rsid w:val="0047753A"/>
    <w:rsid w:val="00484D5E"/>
    <w:rsid w:val="00484FCF"/>
    <w:rsid w:val="0049395B"/>
    <w:rsid w:val="004A0090"/>
    <w:rsid w:val="004A1C2E"/>
    <w:rsid w:val="004A5909"/>
    <w:rsid w:val="004B024F"/>
    <w:rsid w:val="004B49C8"/>
    <w:rsid w:val="004B4F64"/>
    <w:rsid w:val="004B594E"/>
    <w:rsid w:val="004C1EA5"/>
    <w:rsid w:val="004C4BC6"/>
    <w:rsid w:val="004C700B"/>
    <w:rsid w:val="004C75BE"/>
    <w:rsid w:val="004D0ABC"/>
    <w:rsid w:val="004E3F1B"/>
    <w:rsid w:val="004E55EF"/>
    <w:rsid w:val="004E675B"/>
    <w:rsid w:val="004F6AF4"/>
    <w:rsid w:val="00506944"/>
    <w:rsid w:val="005109E8"/>
    <w:rsid w:val="00510E13"/>
    <w:rsid w:val="005116A1"/>
    <w:rsid w:val="00514A50"/>
    <w:rsid w:val="00515835"/>
    <w:rsid w:val="005202F0"/>
    <w:rsid w:val="00543CF4"/>
    <w:rsid w:val="00546DF2"/>
    <w:rsid w:val="0055056B"/>
    <w:rsid w:val="00553E36"/>
    <w:rsid w:val="00556C2F"/>
    <w:rsid w:val="00562814"/>
    <w:rsid w:val="00570F5F"/>
    <w:rsid w:val="00573343"/>
    <w:rsid w:val="00576BDC"/>
    <w:rsid w:val="00577567"/>
    <w:rsid w:val="005816AD"/>
    <w:rsid w:val="00583C62"/>
    <w:rsid w:val="0058508D"/>
    <w:rsid w:val="00587716"/>
    <w:rsid w:val="00587A0A"/>
    <w:rsid w:val="0059046B"/>
    <w:rsid w:val="005916FC"/>
    <w:rsid w:val="00595273"/>
    <w:rsid w:val="00595A62"/>
    <w:rsid w:val="00595F75"/>
    <w:rsid w:val="005A10BC"/>
    <w:rsid w:val="005A1DEB"/>
    <w:rsid w:val="005A3C1A"/>
    <w:rsid w:val="005A6690"/>
    <w:rsid w:val="005B3398"/>
    <w:rsid w:val="005B6CC8"/>
    <w:rsid w:val="005B6F5B"/>
    <w:rsid w:val="005C5329"/>
    <w:rsid w:val="005C72BF"/>
    <w:rsid w:val="005D2A9A"/>
    <w:rsid w:val="005D325D"/>
    <w:rsid w:val="005E2E77"/>
    <w:rsid w:val="005E48D0"/>
    <w:rsid w:val="005E4CD0"/>
    <w:rsid w:val="005F12CE"/>
    <w:rsid w:val="005F4537"/>
    <w:rsid w:val="005F5B07"/>
    <w:rsid w:val="005F6FF3"/>
    <w:rsid w:val="00602FA2"/>
    <w:rsid w:val="006053CC"/>
    <w:rsid w:val="00612DF6"/>
    <w:rsid w:val="00617464"/>
    <w:rsid w:val="00617FC2"/>
    <w:rsid w:val="006200B6"/>
    <w:rsid w:val="0062015F"/>
    <w:rsid w:val="00620742"/>
    <w:rsid w:val="00624ADF"/>
    <w:rsid w:val="00624D14"/>
    <w:rsid w:val="006313A0"/>
    <w:rsid w:val="00633574"/>
    <w:rsid w:val="00635B5A"/>
    <w:rsid w:val="006360F3"/>
    <w:rsid w:val="00647BC7"/>
    <w:rsid w:val="0065021A"/>
    <w:rsid w:val="0066204B"/>
    <w:rsid w:val="00663D98"/>
    <w:rsid w:val="006645EC"/>
    <w:rsid w:val="00665528"/>
    <w:rsid w:val="00666BF6"/>
    <w:rsid w:val="00667220"/>
    <w:rsid w:val="00675FB5"/>
    <w:rsid w:val="00681F32"/>
    <w:rsid w:val="00684AC7"/>
    <w:rsid w:val="00693950"/>
    <w:rsid w:val="00694517"/>
    <w:rsid w:val="006A08DF"/>
    <w:rsid w:val="006A09A8"/>
    <w:rsid w:val="006A6130"/>
    <w:rsid w:val="006A6571"/>
    <w:rsid w:val="006B2687"/>
    <w:rsid w:val="006B5AFF"/>
    <w:rsid w:val="006B5C84"/>
    <w:rsid w:val="006C07A9"/>
    <w:rsid w:val="006C1E89"/>
    <w:rsid w:val="006C507B"/>
    <w:rsid w:val="006D1144"/>
    <w:rsid w:val="006D4A82"/>
    <w:rsid w:val="006D58E2"/>
    <w:rsid w:val="006D7CB5"/>
    <w:rsid w:val="006E365B"/>
    <w:rsid w:val="006F08B0"/>
    <w:rsid w:val="006F50A1"/>
    <w:rsid w:val="00704560"/>
    <w:rsid w:val="00712B39"/>
    <w:rsid w:val="00712DCA"/>
    <w:rsid w:val="00713A38"/>
    <w:rsid w:val="007177EA"/>
    <w:rsid w:val="0072096B"/>
    <w:rsid w:val="007266FE"/>
    <w:rsid w:val="0072705B"/>
    <w:rsid w:val="007326BC"/>
    <w:rsid w:val="007339E5"/>
    <w:rsid w:val="00735FFA"/>
    <w:rsid w:val="00741712"/>
    <w:rsid w:val="007527C8"/>
    <w:rsid w:val="00764446"/>
    <w:rsid w:val="00764472"/>
    <w:rsid w:val="00770089"/>
    <w:rsid w:val="007769BA"/>
    <w:rsid w:val="0077738A"/>
    <w:rsid w:val="007773EC"/>
    <w:rsid w:val="00777ECB"/>
    <w:rsid w:val="007862EC"/>
    <w:rsid w:val="00787F64"/>
    <w:rsid w:val="007905BA"/>
    <w:rsid w:val="00795ECD"/>
    <w:rsid w:val="00796E11"/>
    <w:rsid w:val="007A0D2E"/>
    <w:rsid w:val="007A7B42"/>
    <w:rsid w:val="007B247A"/>
    <w:rsid w:val="007B3010"/>
    <w:rsid w:val="007B69C4"/>
    <w:rsid w:val="007B6B05"/>
    <w:rsid w:val="007B6B31"/>
    <w:rsid w:val="007B76E8"/>
    <w:rsid w:val="007B7725"/>
    <w:rsid w:val="007C1CA2"/>
    <w:rsid w:val="007C26DB"/>
    <w:rsid w:val="007C5330"/>
    <w:rsid w:val="007C738A"/>
    <w:rsid w:val="007D0F20"/>
    <w:rsid w:val="007D2399"/>
    <w:rsid w:val="007D7F4F"/>
    <w:rsid w:val="007E3788"/>
    <w:rsid w:val="007E4A4B"/>
    <w:rsid w:val="007E6D5C"/>
    <w:rsid w:val="007F3C02"/>
    <w:rsid w:val="008011B3"/>
    <w:rsid w:val="00802EFF"/>
    <w:rsid w:val="00812B3F"/>
    <w:rsid w:val="0081767D"/>
    <w:rsid w:val="00822AEB"/>
    <w:rsid w:val="00824269"/>
    <w:rsid w:val="00827721"/>
    <w:rsid w:val="00830D93"/>
    <w:rsid w:val="008317D1"/>
    <w:rsid w:val="00834FAD"/>
    <w:rsid w:val="00837C6C"/>
    <w:rsid w:val="00840458"/>
    <w:rsid w:val="00844218"/>
    <w:rsid w:val="00846014"/>
    <w:rsid w:val="00850B5B"/>
    <w:rsid w:val="00851792"/>
    <w:rsid w:val="00852A81"/>
    <w:rsid w:val="0085569E"/>
    <w:rsid w:val="00864921"/>
    <w:rsid w:val="00867690"/>
    <w:rsid w:val="008740BD"/>
    <w:rsid w:val="0087748F"/>
    <w:rsid w:val="008926DC"/>
    <w:rsid w:val="00893FD4"/>
    <w:rsid w:val="00894BAD"/>
    <w:rsid w:val="008A1DCE"/>
    <w:rsid w:val="008A20C4"/>
    <w:rsid w:val="008A2DAA"/>
    <w:rsid w:val="008A6EE8"/>
    <w:rsid w:val="008B273E"/>
    <w:rsid w:val="008B44E7"/>
    <w:rsid w:val="008B6933"/>
    <w:rsid w:val="008C17F9"/>
    <w:rsid w:val="008C1BC9"/>
    <w:rsid w:val="008D118B"/>
    <w:rsid w:val="008E3DFC"/>
    <w:rsid w:val="008E5DD0"/>
    <w:rsid w:val="008F09B8"/>
    <w:rsid w:val="008F6B2A"/>
    <w:rsid w:val="008F6FB2"/>
    <w:rsid w:val="00900F30"/>
    <w:rsid w:val="009035F9"/>
    <w:rsid w:val="00906867"/>
    <w:rsid w:val="00916A46"/>
    <w:rsid w:val="00921A1A"/>
    <w:rsid w:val="00922EFD"/>
    <w:rsid w:val="00923AEA"/>
    <w:rsid w:val="00925126"/>
    <w:rsid w:val="009259FA"/>
    <w:rsid w:val="009266F0"/>
    <w:rsid w:val="00926EB2"/>
    <w:rsid w:val="00931F50"/>
    <w:rsid w:val="0093246E"/>
    <w:rsid w:val="009348E5"/>
    <w:rsid w:val="00937469"/>
    <w:rsid w:val="00937E33"/>
    <w:rsid w:val="00940FE6"/>
    <w:rsid w:val="00941DAB"/>
    <w:rsid w:val="00942C90"/>
    <w:rsid w:val="00945811"/>
    <w:rsid w:val="00960DA3"/>
    <w:rsid w:val="0097450C"/>
    <w:rsid w:val="00975188"/>
    <w:rsid w:val="00981486"/>
    <w:rsid w:val="0098528B"/>
    <w:rsid w:val="009864EC"/>
    <w:rsid w:val="00986AAE"/>
    <w:rsid w:val="00987FC2"/>
    <w:rsid w:val="009906E8"/>
    <w:rsid w:val="0099262E"/>
    <w:rsid w:val="00992B9E"/>
    <w:rsid w:val="0099374A"/>
    <w:rsid w:val="009A12A5"/>
    <w:rsid w:val="009A3C41"/>
    <w:rsid w:val="009A4561"/>
    <w:rsid w:val="009B28DA"/>
    <w:rsid w:val="009B3548"/>
    <w:rsid w:val="009B6D03"/>
    <w:rsid w:val="009C38F5"/>
    <w:rsid w:val="009C78C0"/>
    <w:rsid w:val="009E3D6E"/>
    <w:rsid w:val="009E4727"/>
    <w:rsid w:val="009F0807"/>
    <w:rsid w:val="009F13B4"/>
    <w:rsid w:val="00A035E1"/>
    <w:rsid w:val="00A03BDB"/>
    <w:rsid w:val="00A062C3"/>
    <w:rsid w:val="00A063E8"/>
    <w:rsid w:val="00A070CA"/>
    <w:rsid w:val="00A10E64"/>
    <w:rsid w:val="00A13F19"/>
    <w:rsid w:val="00A30AE0"/>
    <w:rsid w:val="00A30F12"/>
    <w:rsid w:val="00A318D2"/>
    <w:rsid w:val="00A36163"/>
    <w:rsid w:val="00A36E77"/>
    <w:rsid w:val="00A40418"/>
    <w:rsid w:val="00A422F2"/>
    <w:rsid w:val="00A458D5"/>
    <w:rsid w:val="00A464BA"/>
    <w:rsid w:val="00A47585"/>
    <w:rsid w:val="00A51591"/>
    <w:rsid w:val="00A5778A"/>
    <w:rsid w:val="00A655BB"/>
    <w:rsid w:val="00A66DCF"/>
    <w:rsid w:val="00A74912"/>
    <w:rsid w:val="00A74B9F"/>
    <w:rsid w:val="00A74F67"/>
    <w:rsid w:val="00A82CD2"/>
    <w:rsid w:val="00A82D41"/>
    <w:rsid w:val="00A842AA"/>
    <w:rsid w:val="00A90149"/>
    <w:rsid w:val="00A97A50"/>
    <w:rsid w:val="00AA0603"/>
    <w:rsid w:val="00AA2EF9"/>
    <w:rsid w:val="00AA38D0"/>
    <w:rsid w:val="00AA3DAA"/>
    <w:rsid w:val="00AA559F"/>
    <w:rsid w:val="00AB3492"/>
    <w:rsid w:val="00AB4F69"/>
    <w:rsid w:val="00AC39CA"/>
    <w:rsid w:val="00AC605A"/>
    <w:rsid w:val="00AC6E45"/>
    <w:rsid w:val="00AC7AFF"/>
    <w:rsid w:val="00AE1B66"/>
    <w:rsid w:val="00AE366E"/>
    <w:rsid w:val="00AE38AC"/>
    <w:rsid w:val="00AE6CFC"/>
    <w:rsid w:val="00AE6EA6"/>
    <w:rsid w:val="00AF50E7"/>
    <w:rsid w:val="00B013A6"/>
    <w:rsid w:val="00B065DD"/>
    <w:rsid w:val="00B0775F"/>
    <w:rsid w:val="00B10B89"/>
    <w:rsid w:val="00B139D2"/>
    <w:rsid w:val="00B20787"/>
    <w:rsid w:val="00B2248E"/>
    <w:rsid w:val="00B24D43"/>
    <w:rsid w:val="00B254E3"/>
    <w:rsid w:val="00B25667"/>
    <w:rsid w:val="00B25F4C"/>
    <w:rsid w:val="00B30EA3"/>
    <w:rsid w:val="00B31893"/>
    <w:rsid w:val="00B33D89"/>
    <w:rsid w:val="00B371C4"/>
    <w:rsid w:val="00B37784"/>
    <w:rsid w:val="00B45F99"/>
    <w:rsid w:val="00B52BFE"/>
    <w:rsid w:val="00B61A14"/>
    <w:rsid w:val="00B63CA7"/>
    <w:rsid w:val="00B64A29"/>
    <w:rsid w:val="00B66898"/>
    <w:rsid w:val="00B67EF1"/>
    <w:rsid w:val="00B9030A"/>
    <w:rsid w:val="00B90958"/>
    <w:rsid w:val="00BB1258"/>
    <w:rsid w:val="00BB2583"/>
    <w:rsid w:val="00BB258A"/>
    <w:rsid w:val="00BB5393"/>
    <w:rsid w:val="00BC01FB"/>
    <w:rsid w:val="00BC1278"/>
    <w:rsid w:val="00BC565A"/>
    <w:rsid w:val="00BD11E3"/>
    <w:rsid w:val="00BD465C"/>
    <w:rsid w:val="00BD6CEA"/>
    <w:rsid w:val="00BE1B0B"/>
    <w:rsid w:val="00BE6FCE"/>
    <w:rsid w:val="00BF26B1"/>
    <w:rsid w:val="00BF56CC"/>
    <w:rsid w:val="00BF6132"/>
    <w:rsid w:val="00C048B8"/>
    <w:rsid w:val="00C04F44"/>
    <w:rsid w:val="00C10E66"/>
    <w:rsid w:val="00C12222"/>
    <w:rsid w:val="00C1293C"/>
    <w:rsid w:val="00C15484"/>
    <w:rsid w:val="00C24F24"/>
    <w:rsid w:val="00C270E8"/>
    <w:rsid w:val="00C343E7"/>
    <w:rsid w:val="00C43925"/>
    <w:rsid w:val="00C4597C"/>
    <w:rsid w:val="00C4747D"/>
    <w:rsid w:val="00C53E01"/>
    <w:rsid w:val="00C56500"/>
    <w:rsid w:val="00C6312B"/>
    <w:rsid w:val="00C77305"/>
    <w:rsid w:val="00C82176"/>
    <w:rsid w:val="00C9022A"/>
    <w:rsid w:val="00C93413"/>
    <w:rsid w:val="00C947CD"/>
    <w:rsid w:val="00C96BB4"/>
    <w:rsid w:val="00CA0E58"/>
    <w:rsid w:val="00CA1D2E"/>
    <w:rsid w:val="00CA2EAB"/>
    <w:rsid w:val="00CA7720"/>
    <w:rsid w:val="00CA7A51"/>
    <w:rsid w:val="00CA7AB2"/>
    <w:rsid w:val="00CB26B2"/>
    <w:rsid w:val="00CB2B02"/>
    <w:rsid w:val="00CB6988"/>
    <w:rsid w:val="00CC0474"/>
    <w:rsid w:val="00CC4A94"/>
    <w:rsid w:val="00CD2987"/>
    <w:rsid w:val="00CE34D7"/>
    <w:rsid w:val="00CF0C5B"/>
    <w:rsid w:val="00CF0D39"/>
    <w:rsid w:val="00CF6937"/>
    <w:rsid w:val="00CF75ED"/>
    <w:rsid w:val="00D009AA"/>
    <w:rsid w:val="00D016FB"/>
    <w:rsid w:val="00D05A5C"/>
    <w:rsid w:val="00D0647F"/>
    <w:rsid w:val="00D11E0E"/>
    <w:rsid w:val="00D225E8"/>
    <w:rsid w:val="00D27873"/>
    <w:rsid w:val="00D31715"/>
    <w:rsid w:val="00D32625"/>
    <w:rsid w:val="00D37912"/>
    <w:rsid w:val="00D4126B"/>
    <w:rsid w:val="00D455F7"/>
    <w:rsid w:val="00D46A65"/>
    <w:rsid w:val="00D50248"/>
    <w:rsid w:val="00D51C41"/>
    <w:rsid w:val="00D53C74"/>
    <w:rsid w:val="00D53F2D"/>
    <w:rsid w:val="00D54F46"/>
    <w:rsid w:val="00D577B9"/>
    <w:rsid w:val="00D608C8"/>
    <w:rsid w:val="00D6532F"/>
    <w:rsid w:val="00D66410"/>
    <w:rsid w:val="00D674CF"/>
    <w:rsid w:val="00D723C3"/>
    <w:rsid w:val="00D740EE"/>
    <w:rsid w:val="00D74AF6"/>
    <w:rsid w:val="00D77E77"/>
    <w:rsid w:val="00D9377E"/>
    <w:rsid w:val="00D96D3A"/>
    <w:rsid w:val="00DA17A1"/>
    <w:rsid w:val="00DA1A98"/>
    <w:rsid w:val="00DA6D2D"/>
    <w:rsid w:val="00DA79FC"/>
    <w:rsid w:val="00DB1347"/>
    <w:rsid w:val="00DB32E3"/>
    <w:rsid w:val="00DB3577"/>
    <w:rsid w:val="00DB3FE1"/>
    <w:rsid w:val="00DB522E"/>
    <w:rsid w:val="00DB7C3A"/>
    <w:rsid w:val="00DE4591"/>
    <w:rsid w:val="00DE55A4"/>
    <w:rsid w:val="00DF7DA9"/>
    <w:rsid w:val="00E0542B"/>
    <w:rsid w:val="00E071FC"/>
    <w:rsid w:val="00E11072"/>
    <w:rsid w:val="00E16B3E"/>
    <w:rsid w:val="00E25E0F"/>
    <w:rsid w:val="00E32709"/>
    <w:rsid w:val="00E33672"/>
    <w:rsid w:val="00E364BE"/>
    <w:rsid w:val="00E37274"/>
    <w:rsid w:val="00E405AB"/>
    <w:rsid w:val="00E433C9"/>
    <w:rsid w:val="00E43907"/>
    <w:rsid w:val="00E5378A"/>
    <w:rsid w:val="00E53BEB"/>
    <w:rsid w:val="00E55BFE"/>
    <w:rsid w:val="00E56993"/>
    <w:rsid w:val="00E63509"/>
    <w:rsid w:val="00E648FC"/>
    <w:rsid w:val="00E662EF"/>
    <w:rsid w:val="00E66636"/>
    <w:rsid w:val="00E70C43"/>
    <w:rsid w:val="00E752DF"/>
    <w:rsid w:val="00E77FD0"/>
    <w:rsid w:val="00E830BD"/>
    <w:rsid w:val="00E83725"/>
    <w:rsid w:val="00E83743"/>
    <w:rsid w:val="00E85C73"/>
    <w:rsid w:val="00E85D49"/>
    <w:rsid w:val="00E868C7"/>
    <w:rsid w:val="00E875EE"/>
    <w:rsid w:val="00E9056B"/>
    <w:rsid w:val="00E92562"/>
    <w:rsid w:val="00E95B16"/>
    <w:rsid w:val="00E95BC4"/>
    <w:rsid w:val="00EA11E6"/>
    <w:rsid w:val="00EA161D"/>
    <w:rsid w:val="00EA3E6B"/>
    <w:rsid w:val="00EA4C42"/>
    <w:rsid w:val="00EB397A"/>
    <w:rsid w:val="00EC3BCC"/>
    <w:rsid w:val="00ED0C88"/>
    <w:rsid w:val="00ED6634"/>
    <w:rsid w:val="00EE44F6"/>
    <w:rsid w:val="00EE6187"/>
    <w:rsid w:val="00EF064A"/>
    <w:rsid w:val="00EF21E7"/>
    <w:rsid w:val="00EF79FF"/>
    <w:rsid w:val="00EF7D1C"/>
    <w:rsid w:val="00F02542"/>
    <w:rsid w:val="00F04660"/>
    <w:rsid w:val="00F16056"/>
    <w:rsid w:val="00F32B81"/>
    <w:rsid w:val="00F331DC"/>
    <w:rsid w:val="00F4105C"/>
    <w:rsid w:val="00F4348B"/>
    <w:rsid w:val="00F509F1"/>
    <w:rsid w:val="00F5664C"/>
    <w:rsid w:val="00F57B27"/>
    <w:rsid w:val="00F621F3"/>
    <w:rsid w:val="00F65DA0"/>
    <w:rsid w:val="00F7462D"/>
    <w:rsid w:val="00F817CF"/>
    <w:rsid w:val="00FB2051"/>
    <w:rsid w:val="00FB231C"/>
    <w:rsid w:val="00FB38D7"/>
    <w:rsid w:val="00FC2733"/>
    <w:rsid w:val="00FC41F4"/>
    <w:rsid w:val="00FC5EC0"/>
    <w:rsid w:val="00FC7A8B"/>
    <w:rsid w:val="00FD10C9"/>
    <w:rsid w:val="00FD1646"/>
    <w:rsid w:val="00FD32F8"/>
    <w:rsid w:val="00FE23FF"/>
    <w:rsid w:val="00FE52A7"/>
    <w:rsid w:val="00FF043E"/>
    <w:rsid w:val="00FF0E26"/>
    <w:rsid w:val="00FF2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3CB6B"/>
  <w15:chartTrackingRefBased/>
  <w15:docId w15:val="{F15EF6D6-F81D-43E9-9285-8258B237C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74D3"/>
    <w:rPr>
      <w:rFonts w:ascii="Times New Roman" w:hAnsi="Times New Roman"/>
      <w:sz w:val="24"/>
    </w:rPr>
  </w:style>
  <w:style w:type="paragraph" w:styleId="Heading1">
    <w:name w:val="heading 1"/>
    <w:basedOn w:val="Normal"/>
    <w:next w:val="Normal"/>
    <w:link w:val="Heading1Char"/>
    <w:uiPriority w:val="9"/>
    <w:qFormat/>
    <w:rsid w:val="00925126"/>
    <w:pPr>
      <w:keepNext/>
      <w:keepLines/>
      <w:spacing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925126"/>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BEB"/>
    <w:pPr>
      <w:ind w:left="720"/>
      <w:contextualSpacing/>
    </w:pPr>
  </w:style>
  <w:style w:type="paragraph" w:styleId="FootnoteText">
    <w:name w:val="footnote text"/>
    <w:basedOn w:val="Normal"/>
    <w:link w:val="FootnoteTextChar"/>
    <w:uiPriority w:val="99"/>
    <w:semiHidden/>
    <w:unhideWhenUsed/>
    <w:rsid w:val="00E53BE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3BEB"/>
    <w:rPr>
      <w:rFonts w:ascii="Times New Roman" w:hAnsi="Times New Roman"/>
      <w:sz w:val="20"/>
      <w:szCs w:val="20"/>
    </w:rPr>
  </w:style>
  <w:style w:type="character" w:styleId="FootnoteReference">
    <w:name w:val="footnote reference"/>
    <w:basedOn w:val="DefaultParagraphFont"/>
    <w:uiPriority w:val="99"/>
    <w:semiHidden/>
    <w:unhideWhenUsed/>
    <w:rsid w:val="00E53BEB"/>
    <w:rPr>
      <w:vertAlign w:val="superscript"/>
    </w:rPr>
  </w:style>
  <w:style w:type="paragraph" w:styleId="Header">
    <w:name w:val="header"/>
    <w:basedOn w:val="Normal"/>
    <w:link w:val="HeaderChar"/>
    <w:uiPriority w:val="99"/>
    <w:unhideWhenUsed/>
    <w:rsid w:val="00675F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5FB5"/>
    <w:rPr>
      <w:rFonts w:ascii="Times New Roman" w:hAnsi="Times New Roman"/>
      <w:sz w:val="24"/>
    </w:rPr>
  </w:style>
  <w:style w:type="paragraph" w:styleId="Footer">
    <w:name w:val="footer"/>
    <w:basedOn w:val="Normal"/>
    <w:link w:val="FooterChar"/>
    <w:uiPriority w:val="99"/>
    <w:unhideWhenUsed/>
    <w:rsid w:val="00675F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5FB5"/>
    <w:rPr>
      <w:rFonts w:ascii="Times New Roman" w:hAnsi="Times New Roman"/>
      <w:sz w:val="24"/>
    </w:rPr>
  </w:style>
  <w:style w:type="paragraph" w:styleId="BalloonText">
    <w:name w:val="Balloon Text"/>
    <w:basedOn w:val="Normal"/>
    <w:link w:val="BalloonTextChar"/>
    <w:uiPriority w:val="99"/>
    <w:semiHidden/>
    <w:unhideWhenUsed/>
    <w:rsid w:val="003466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660E"/>
    <w:rPr>
      <w:rFonts w:ascii="Segoe UI" w:hAnsi="Segoe UI" w:cs="Segoe UI"/>
      <w:sz w:val="18"/>
      <w:szCs w:val="18"/>
    </w:rPr>
  </w:style>
  <w:style w:type="character" w:styleId="CommentReference">
    <w:name w:val="annotation reference"/>
    <w:basedOn w:val="DefaultParagraphFont"/>
    <w:uiPriority w:val="99"/>
    <w:semiHidden/>
    <w:unhideWhenUsed/>
    <w:rsid w:val="003F7579"/>
    <w:rPr>
      <w:sz w:val="16"/>
      <w:szCs w:val="16"/>
    </w:rPr>
  </w:style>
  <w:style w:type="paragraph" w:styleId="CommentText">
    <w:name w:val="annotation text"/>
    <w:basedOn w:val="Normal"/>
    <w:link w:val="CommentTextChar"/>
    <w:uiPriority w:val="99"/>
    <w:unhideWhenUsed/>
    <w:rsid w:val="003F7579"/>
    <w:pPr>
      <w:spacing w:line="240" w:lineRule="auto"/>
    </w:pPr>
    <w:rPr>
      <w:sz w:val="20"/>
      <w:szCs w:val="20"/>
    </w:rPr>
  </w:style>
  <w:style w:type="character" w:customStyle="1" w:styleId="CommentTextChar">
    <w:name w:val="Comment Text Char"/>
    <w:basedOn w:val="DefaultParagraphFont"/>
    <w:link w:val="CommentText"/>
    <w:uiPriority w:val="99"/>
    <w:rsid w:val="003F7579"/>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3F7579"/>
    <w:rPr>
      <w:b/>
      <w:bCs/>
    </w:rPr>
  </w:style>
  <w:style w:type="character" w:customStyle="1" w:styleId="CommentSubjectChar">
    <w:name w:val="Comment Subject Char"/>
    <w:basedOn w:val="CommentTextChar"/>
    <w:link w:val="CommentSubject"/>
    <w:uiPriority w:val="99"/>
    <w:semiHidden/>
    <w:rsid w:val="003F7579"/>
    <w:rPr>
      <w:rFonts w:ascii="Times New Roman" w:hAnsi="Times New Roman"/>
      <w:b/>
      <w:bCs/>
      <w:sz w:val="20"/>
      <w:szCs w:val="20"/>
    </w:rPr>
  </w:style>
  <w:style w:type="character" w:customStyle="1" w:styleId="Heading1Char">
    <w:name w:val="Heading 1 Char"/>
    <w:basedOn w:val="DefaultParagraphFont"/>
    <w:link w:val="Heading1"/>
    <w:uiPriority w:val="9"/>
    <w:rsid w:val="00925126"/>
    <w:rPr>
      <w:rFonts w:ascii="Times New Roman" w:eastAsiaTheme="majorEastAsia" w:hAnsi="Times New Roman" w:cstheme="majorBidi"/>
      <w:b/>
      <w:sz w:val="36"/>
      <w:szCs w:val="32"/>
    </w:rPr>
  </w:style>
  <w:style w:type="paragraph" w:styleId="TOCHeading">
    <w:name w:val="TOC Heading"/>
    <w:basedOn w:val="Heading1"/>
    <w:next w:val="Normal"/>
    <w:uiPriority w:val="39"/>
    <w:unhideWhenUsed/>
    <w:qFormat/>
    <w:rsid w:val="00712B39"/>
    <w:pPr>
      <w:outlineLvl w:val="9"/>
    </w:pPr>
  </w:style>
  <w:style w:type="paragraph" w:customStyle="1" w:styleId="Style1">
    <w:name w:val="Style1"/>
    <w:basedOn w:val="Normal"/>
    <w:link w:val="Style1Char"/>
    <w:qFormat/>
    <w:rsid w:val="00712B39"/>
    <w:pPr>
      <w:spacing w:after="0"/>
    </w:pPr>
    <w:rPr>
      <w:rFonts w:cs="Times New Roman"/>
      <w:b/>
    </w:rPr>
  </w:style>
  <w:style w:type="paragraph" w:styleId="TOC1">
    <w:name w:val="toc 1"/>
    <w:basedOn w:val="Normal"/>
    <w:next w:val="Normal"/>
    <w:autoRedefine/>
    <w:uiPriority w:val="39"/>
    <w:unhideWhenUsed/>
    <w:rsid w:val="007905BA"/>
    <w:pPr>
      <w:tabs>
        <w:tab w:val="right" w:leader="dot" w:pos="9350"/>
      </w:tabs>
      <w:spacing w:after="100"/>
    </w:pPr>
  </w:style>
  <w:style w:type="character" w:customStyle="1" w:styleId="Style1Char">
    <w:name w:val="Style1 Char"/>
    <w:basedOn w:val="DefaultParagraphFont"/>
    <w:link w:val="Style1"/>
    <w:rsid w:val="00712B39"/>
    <w:rPr>
      <w:rFonts w:ascii="Times New Roman" w:hAnsi="Times New Roman" w:cs="Times New Roman"/>
      <w:b/>
      <w:sz w:val="24"/>
    </w:rPr>
  </w:style>
  <w:style w:type="character" w:styleId="Hyperlink">
    <w:name w:val="Hyperlink"/>
    <w:basedOn w:val="DefaultParagraphFont"/>
    <w:uiPriority w:val="99"/>
    <w:unhideWhenUsed/>
    <w:rsid w:val="00712B39"/>
    <w:rPr>
      <w:color w:val="0563C1" w:themeColor="hyperlink"/>
      <w:u w:val="single"/>
    </w:rPr>
  </w:style>
  <w:style w:type="paragraph" w:styleId="Title">
    <w:name w:val="Title"/>
    <w:basedOn w:val="Normal"/>
    <w:next w:val="Normal"/>
    <w:link w:val="TitleChar"/>
    <w:uiPriority w:val="10"/>
    <w:qFormat/>
    <w:rsid w:val="001B0C6C"/>
    <w:pPr>
      <w:spacing w:after="0" w:line="240" w:lineRule="auto"/>
      <w:contextualSpacing/>
    </w:pPr>
    <w:rPr>
      <w:rFonts w:eastAsiaTheme="majorEastAsia" w:cstheme="majorBidi"/>
      <w:spacing w:val="-10"/>
      <w:kern w:val="28"/>
      <w:sz w:val="40"/>
      <w:szCs w:val="56"/>
    </w:rPr>
  </w:style>
  <w:style w:type="character" w:customStyle="1" w:styleId="TitleChar">
    <w:name w:val="Title Char"/>
    <w:basedOn w:val="DefaultParagraphFont"/>
    <w:link w:val="Title"/>
    <w:uiPriority w:val="10"/>
    <w:rsid w:val="001B0C6C"/>
    <w:rPr>
      <w:rFonts w:ascii="Times New Roman" w:eastAsiaTheme="majorEastAsia" w:hAnsi="Times New Roman" w:cstheme="majorBidi"/>
      <w:spacing w:val="-10"/>
      <w:kern w:val="28"/>
      <w:sz w:val="40"/>
      <w:szCs w:val="56"/>
    </w:rPr>
  </w:style>
  <w:style w:type="character" w:customStyle="1" w:styleId="Heading2Char">
    <w:name w:val="Heading 2 Char"/>
    <w:basedOn w:val="DefaultParagraphFont"/>
    <w:link w:val="Heading2"/>
    <w:uiPriority w:val="9"/>
    <w:rsid w:val="00925126"/>
    <w:rPr>
      <w:rFonts w:ascii="Times New Roman" w:eastAsiaTheme="majorEastAsia" w:hAnsi="Times New Roman" w:cstheme="majorBidi"/>
      <w:b/>
      <w:sz w:val="24"/>
      <w:szCs w:val="26"/>
    </w:rPr>
  </w:style>
  <w:style w:type="paragraph" w:styleId="TOC2">
    <w:name w:val="toc 2"/>
    <w:basedOn w:val="Normal"/>
    <w:next w:val="Normal"/>
    <w:autoRedefine/>
    <w:uiPriority w:val="39"/>
    <w:unhideWhenUsed/>
    <w:rsid w:val="00925126"/>
    <w:pPr>
      <w:spacing w:after="100"/>
      <w:ind w:left="240"/>
    </w:pPr>
  </w:style>
  <w:style w:type="paragraph" w:styleId="Revision">
    <w:name w:val="Revision"/>
    <w:hidden/>
    <w:uiPriority w:val="99"/>
    <w:semiHidden/>
    <w:rsid w:val="00A13F1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diagramDrawing" Target="diagrams/drawing1.xml"/><Relationship Id="rId18" Type="http://schemas.microsoft.com/office/2007/relationships/diagramDrawing" Target="diagrams/drawing2.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diagramColors" Target="diagrams/colors2.xml"/><Relationship Id="rId2" Type="http://schemas.openxmlformats.org/officeDocument/2006/relationships/numbering" Target="numbering.xml"/><Relationship Id="rId16" Type="http://schemas.openxmlformats.org/officeDocument/2006/relationships/diagramQuickStyle" Target="diagrams/quickStyle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diagramLayout" Target="diagrams/layout2.xml"/><Relationship Id="rId10" Type="http://schemas.openxmlformats.org/officeDocument/2006/relationships/diagramLayout" Target="diagrams/layout1.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5_3">
  <dgm:title val=""/>
  <dgm:desc val=""/>
  <dgm:catLst>
    <dgm:cat type="accent5" pri="11300"/>
  </dgm:catLst>
  <dgm:styleLbl name="node0">
    <dgm:fillClrLst meth="repeat">
      <a:schemeClr val="accent5">
        <a:shade val="80000"/>
      </a:schemeClr>
    </dgm:fillClrLst>
    <dgm:linClrLst meth="repeat">
      <a:schemeClr val="lt1"/>
    </dgm:linClrLst>
    <dgm:effectClrLst/>
    <dgm:txLinClrLst/>
    <dgm:txFillClrLst/>
    <dgm:txEffectClrLst/>
  </dgm:styleLbl>
  <dgm:styleLbl name="node1">
    <dgm:fillClrLst>
      <a:schemeClr val="accent5">
        <a:shade val="80000"/>
      </a:schemeClr>
      <a:schemeClr val="accent5">
        <a:tint val="70000"/>
      </a:schemeClr>
    </dgm:fillClrLst>
    <dgm:linClrLst meth="repeat">
      <a:schemeClr val="lt1"/>
    </dgm:linClrLst>
    <dgm:effectClrLst/>
    <dgm:txLinClrLst/>
    <dgm:txFillClrLst/>
    <dgm:txEffectClrLst/>
  </dgm:styleLbl>
  <dgm:styleLbl name="alignNode1">
    <dgm:fillClrLst>
      <a:schemeClr val="accent5">
        <a:shade val="80000"/>
      </a:schemeClr>
      <a:schemeClr val="accent5">
        <a:tint val="70000"/>
      </a:schemeClr>
    </dgm:fillClrLst>
    <dgm:linClrLst>
      <a:schemeClr val="accent5">
        <a:shade val="80000"/>
      </a:schemeClr>
      <a:schemeClr val="accent5">
        <a:tint val="70000"/>
      </a:schemeClr>
    </dgm:linClrLst>
    <dgm:effectClrLst/>
    <dgm:txLinClrLst/>
    <dgm:txFillClrLst/>
    <dgm:txEffectClrLst/>
  </dgm:styleLbl>
  <dgm:styleLbl name="lnNode1">
    <dgm:fillClrLst>
      <a:schemeClr val="accent5">
        <a:shade val="80000"/>
      </a:schemeClr>
      <a:schemeClr val="accent5">
        <a:tint val="70000"/>
      </a:schemeClr>
    </dgm:fillClrLst>
    <dgm:linClrLst meth="repeat">
      <a:schemeClr val="lt1"/>
    </dgm:linClrLst>
    <dgm:effectClrLst/>
    <dgm:txLinClrLst/>
    <dgm:txFillClrLst/>
    <dgm:txEffectClrLst/>
  </dgm:styleLbl>
  <dgm:styleLbl name="vennNode1">
    <dgm:fillClrLst>
      <a:schemeClr val="accent5">
        <a:shade val="80000"/>
        <a:alpha val="50000"/>
      </a:schemeClr>
      <a:schemeClr val="accent5">
        <a:tint val="70000"/>
        <a:alpha val="50000"/>
      </a:schemeClr>
    </dgm:fillClrLst>
    <dgm:linClrLst meth="repeat">
      <a:schemeClr val="lt1"/>
    </dgm:linClrLst>
    <dgm:effectClrLst/>
    <dgm:txLinClrLst/>
    <dgm:txFillClrLst/>
    <dgm:txEffectClrLst/>
  </dgm:styleLbl>
  <dgm:styleLbl name="node2">
    <dgm:fillClrLst>
      <a:schemeClr val="accent5">
        <a:tint val="99000"/>
      </a:schemeClr>
    </dgm:fillClrLst>
    <dgm:linClrLst meth="repeat">
      <a:schemeClr val="lt1"/>
    </dgm:linClrLst>
    <dgm:effectClrLst/>
    <dgm:txLinClrLst/>
    <dgm:txFillClrLst/>
    <dgm:txEffectClrLst/>
  </dgm:styleLbl>
  <dgm:styleLbl name="node3">
    <dgm:fillClrLst>
      <a:schemeClr val="accent5">
        <a:tint val="80000"/>
      </a:schemeClr>
    </dgm:fillClrLst>
    <dgm:linClrLst meth="repeat">
      <a:schemeClr val="lt1"/>
    </dgm:linClrLst>
    <dgm:effectClrLst/>
    <dgm:txLinClrLst/>
    <dgm:txFillClrLst/>
    <dgm:txEffectClrLst/>
  </dgm:styleLbl>
  <dgm:styleLbl name="node4">
    <dgm:fillClrLst>
      <a:schemeClr val="accent5">
        <a:tint val="70000"/>
      </a:schemeClr>
    </dgm:fillClrLst>
    <dgm:linClrLst meth="repeat">
      <a:schemeClr val="lt1"/>
    </dgm:linClrLst>
    <dgm:effectClrLst/>
    <dgm:txLinClrLst/>
    <dgm:txFillClrLst/>
    <dgm:txEffectClrLst/>
  </dgm:styleLbl>
  <dgm:styleLbl name="f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dgm:txEffectClrLst/>
  </dgm:styleLbl>
  <dgm:styleLbl name="f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bgSibTrans2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lt1"/>
    </dgm:txFillClrLst>
    <dgm:txEffectClrLst/>
  </dgm:styleLbl>
  <dgm:styleLbl name="sibTrans1D1">
    <dgm:fillClrLst>
      <a:schemeClr val="accent5">
        <a:shade val="90000"/>
      </a:schemeClr>
      <a:schemeClr val="accent5">
        <a:tint val="70000"/>
      </a:schemeClr>
    </dgm:fillClrLst>
    <dgm:linClrLst>
      <a:schemeClr val="accent5">
        <a:shade val="90000"/>
      </a:schemeClr>
      <a:schemeClr val="accent5">
        <a:tint val="70000"/>
      </a:schemeClr>
    </dgm:linClrLst>
    <dgm:effectClrLst/>
    <dgm:txLinClrLst/>
    <dgm:txFillClrLst meth="repeat">
      <a:schemeClr val="tx1"/>
    </dgm:txFillClrLst>
    <dgm:txEffectClrLst/>
  </dgm:styleLbl>
  <dgm:styleLbl name="callout">
    <dgm:fillClrLst meth="repeat">
      <a:schemeClr val="accent5"/>
    </dgm:fillClrLst>
    <dgm:linClrLst meth="repeat">
      <a:schemeClr val="accent5"/>
    </dgm:linClrLst>
    <dgm:effectClrLst/>
    <dgm:txLinClrLst/>
    <dgm:txFillClrLst meth="repeat">
      <a:schemeClr val="tx1"/>
    </dgm:txFillClrLst>
    <dgm:txEffectClrLst/>
  </dgm:styleLbl>
  <dgm:styleLbl name="asst0">
    <dgm:fillClrLst meth="repeat">
      <a:schemeClr val="accent5">
        <a:shade val="80000"/>
      </a:schemeClr>
    </dgm:fillClrLst>
    <dgm:linClrLst meth="repeat">
      <a:schemeClr val="lt1"/>
    </dgm:linClrLst>
    <dgm:effectClrLst/>
    <dgm:txLinClrLst/>
    <dgm:txFillClrLst/>
    <dgm:txEffectClrLst/>
  </dgm:styleLbl>
  <dgm:styleLbl name="asst1">
    <dgm:fillClrLst meth="repeat">
      <a:schemeClr val="accent5">
        <a:shade val="80000"/>
      </a:schemeClr>
    </dgm:fillClrLst>
    <dgm:linClrLst meth="repeat">
      <a:schemeClr val="lt1"/>
    </dgm:linClrLst>
    <dgm:effectClrLst/>
    <dgm:txLinClrLst/>
    <dgm:txFillClrLst/>
    <dgm:txEffectClrLst/>
  </dgm:styleLbl>
  <dgm:styleLbl name="asst2">
    <dgm:fillClrLst>
      <a:schemeClr val="accent5">
        <a:tint val="99000"/>
      </a:schemeClr>
    </dgm:fillClrLst>
    <dgm:linClrLst meth="repeat">
      <a:schemeClr val="lt1"/>
    </dgm:linClrLst>
    <dgm:effectClrLst/>
    <dgm:txLinClrLst/>
    <dgm:txFillClrLst/>
    <dgm:txEffectClrLst/>
  </dgm:styleLbl>
  <dgm:styleLbl name="asst3">
    <dgm:fillClrLst>
      <a:schemeClr val="accent5">
        <a:tint val="80000"/>
      </a:schemeClr>
    </dgm:fillClrLst>
    <dgm:linClrLst meth="repeat">
      <a:schemeClr val="lt1"/>
    </dgm:linClrLst>
    <dgm:effectClrLst/>
    <dgm:txLinClrLst/>
    <dgm:txFillClrLst/>
    <dgm:txEffectClrLst/>
  </dgm:styleLbl>
  <dgm:styleLbl name="asst4">
    <dgm:fillClrLst>
      <a:schemeClr val="accent5">
        <a:tint val="70000"/>
      </a:schemeClr>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a:tint val="90000"/>
      </a:schemeClr>
    </dgm:fillClrLst>
    <dgm:linClrLst meth="repeat">
      <a:schemeClr val="accent5">
        <a:tint val="90000"/>
      </a:schemeClr>
    </dgm:linClrLst>
    <dgm:effectClrLst/>
    <dgm:txLinClrLst/>
    <dgm:txFillClrLst/>
    <dgm:txEffectClrLst/>
  </dgm:styleLbl>
  <dgm:styleLbl name="parChTrans2D3">
    <dgm:fillClrLst meth="repeat">
      <a:schemeClr val="accent5">
        <a:tint val="70000"/>
      </a:schemeClr>
    </dgm:fillClrLst>
    <dgm:linClrLst meth="repeat">
      <a:schemeClr val="accent5">
        <a:tint val="70000"/>
      </a:schemeClr>
    </dgm:linClrLst>
    <dgm:effectClrLst/>
    <dgm:txLinClrLst/>
    <dgm:txFillClrLst/>
    <dgm:txEffectClrLst/>
  </dgm:styleLbl>
  <dgm:styleLbl name="parChTrans2D4">
    <dgm:fillClrLst meth="repeat">
      <a:schemeClr val="accent5">
        <a:tint val="50000"/>
      </a:schemeClr>
    </dgm:fillClrLst>
    <dgm:linClrLst meth="repeat">
      <a:schemeClr val="accent5">
        <a:tint val="50000"/>
      </a:schemeClr>
    </dgm:linClrLst>
    <dgm:effectClrLst/>
    <dgm:txLinClrLst/>
    <dgm:txFillClrLst meth="repeat">
      <a:schemeClr val="lt1"/>
    </dgm:txFillClrLst>
    <dgm:txEffectClrLst/>
  </dgm:styleLbl>
  <dgm:styleLbl name="parChTrans1D1">
    <dgm:fillClrLst meth="repeat">
      <a:schemeClr val="accent5">
        <a:shade val="80000"/>
      </a:schemeClr>
    </dgm:fillClrLst>
    <dgm:linClrLst meth="repeat">
      <a:schemeClr val="accent5">
        <a:shade val="80000"/>
      </a:schemeClr>
    </dgm:linClrLst>
    <dgm:effectClrLst/>
    <dgm:txLinClrLst/>
    <dgm:txFillClrLst meth="repeat">
      <a:schemeClr val="tx1"/>
    </dgm:txFillClrLst>
    <dgm:txEffectClrLst/>
  </dgm:styleLbl>
  <dgm:styleLbl name="parChTrans1D2">
    <dgm:fillClrLst meth="repeat">
      <a:schemeClr val="accent5">
        <a:tint val="99000"/>
      </a:schemeClr>
    </dgm:fillClrLst>
    <dgm:linClrLst meth="repeat">
      <a:schemeClr val="accent5">
        <a:tint val="99000"/>
      </a:schemeClr>
    </dgm:linClrLst>
    <dgm:effectClrLst/>
    <dgm:txLinClrLst/>
    <dgm:txFillClrLst meth="repeat">
      <a:schemeClr val="tx1"/>
    </dgm:txFillClrLst>
    <dgm:txEffectClrLst/>
  </dgm:styleLbl>
  <dgm:styleLbl name="parChTrans1D3">
    <dgm:fillClrLst meth="repeat">
      <a:schemeClr val="accent5">
        <a:tint val="80000"/>
      </a:schemeClr>
    </dgm:fillClrLst>
    <dgm:linClrLst meth="repeat">
      <a:schemeClr val="accent5">
        <a:tint val="80000"/>
      </a:schemeClr>
    </dgm:linClrLst>
    <dgm:effectClrLst/>
    <dgm:txLinClrLst/>
    <dgm:txFillClrLst meth="repeat">
      <a:schemeClr val="tx1"/>
    </dgm:txFillClrLst>
    <dgm:txEffectClrLst/>
  </dgm:styleLbl>
  <dgm:styleLbl name="parChTrans1D4">
    <dgm:fillClrLst meth="repeat">
      <a:schemeClr val="accent5">
        <a:tint val="70000"/>
      </a:schemeClr>
    </dgm:fillClrLst>
    <dgm:linClrLst meth="repeat">
      <a:schemeClr val="accent5">
        <a:tint val="70000"/>
      </a:schemeClr>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FgAcc1">
    <dgm:fillClrLst meth="repeat">
      <a:schemeClr val="lt1"/>
    </dgm:fillClrLst>
    <dgm:linClrLst>
      <a:schemeClr val="accent5">
        <a:shade val="80000"/>
      </a:schemeClr>
      <a:schemeClr val="accent5">
        <a:tint val="70000"/>
      </a:schemeClr>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lt1"/>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a:shade val="80000"/>
      </a:schemeClr>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a:tint val="99000"/>
      </a:schemeClr>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a:tint val="80000"/>
      </a:schemeClr>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a:tint val="70000"/>
      </a:schemeClr>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118D48C-46D1-4803-950D-DD1B4C173B53}" type="doc">
      <dgm:prSet loTypeId="urn:microsoft.com/office/officeart/2005/8/layout/lProcess3" loCatId="process" qsTypeId="urn:microsoft.com/office/officeart/2005/8/quickstyle/simple1" qsCatId="simple" csTypeId="urn:microsoft.com/office/officeart/2005/8/colors/accent5_2" csCatId="accent5" phldr="1"/>
      <dgm:spPr/>
      <dgm:t>
        <a:bodyPr/>
        <a:lstStyle/>
        <a:p>
          <a:endParaRPr lang="en-US"/>
        </a:p>
      </dgm:t>
    </dgm:pt>
    <dgm:pt modelId="{EB9A4C88-7923-43E1-8F68-83B9AA658AAE}">
      <dgm:prSet phldrT="[Text]" custT="1"/>
      <dgm:spPr/>
      <dgm:t>
        <a:bodyPr/>
        <a:lstStyle/>
        <a:p>
          <a:r>
            <a:rPr lang="en-US" sz="1400">
              <a:latin typeface="Times New Roman" panose="02020603050405020304" pitchFamily="18" charset="0"/>
              <a:cs typeface="Times New Roman" panose="02020603050405020304" pitchFamily="18" charset="0"/>
            </a:rPr>
            <a:t>Roll Call</a:t>
          </a:r>
        </a:p>
      </dgm:t>
    </dgm:pt>
    <dgm:pt modelId="{FABAAF85-B5F9-450D-B2F4-9A7ED90BC358}" type="parTrans" cxnId="{739E2352-6395-4E5F-945F-714C27A7F54D}">
      <dgm:prSet/>
      <dgm:spPr/>
      <dgm:t>
        <a:bodyPr/>
        <a:lstStyle/>
        <a:p>
          <a:endParaRPr lang="en-US"/>
        </a:p>
      </dgm:t>
    </dgm:pt>
    <dgm:pt modelId="{60029414-1E29-4727-B1B5-8FB817828F79}" type="sibTrans" cxnId="{739E2352-6395-4E5F-945F-714C27A7F54D}">
      <dgm:prSet/>
      <dgm:spPr/>
      <dgm:t>
        <a:bodyPr/>
        <a:lstStyle/>
        <a:p>
          <a:endParaRPr lang="en-US"/>
        </a:p>
      </dgm:t>
    </dgm:pt>
    <dgm:pt modelId="{177C7E88-7232-466B-8853-E3F3C3FB6F26}">
      <dgm:prSet phldrT="[Text]" custT="1"/>
      <dgm:spPr/>
      <dgm:t>
        <a:bodyPr/>
        <a:lstStyle/>
        <a:p>
          <a:r>
            <a:rPr lang="en-US" sz="1200">
              <a:latin typeface="Times New Roman" panose="02020603050405020304" pitchFamily="18" charset="0"/>
              <a:cs typeface="Times New Roman" panose="02020603050405020304" pitchFamily="18" charset="0"/>
            </a:rPr>
            <a:t>Approval of the Agenda</a:t>
          </a:r>
        </a:p>
      </dgm:t>
    </dgm:pt>
    <dgm:pt modelId="{AC321CF0-DEED-47E5-8476-D0D94A2661D6}" type="parTrans" cxnId="{49BF85AE-6B60-4F9F-88BC-38C8263BD135}">
      <dgm:prSet/>
      <dgm:spPr/>
      <dgm:t>
        <a:bodyPr/>
        <a:lstStyle/>
        <a:p>
          <a:endParaRPr lang="en-US"/>
        </a:p>
      </dgm:t>
    </dgm:pt>
    <dgm:pt modelId="{7E292DF4-4DFC-42FF-A60D-467942FBE280}" type="sibTrans" cxnId="{49BF85AE-6B60-4F9F-88BC-38C8263BD135}">
      <dgm:prSet/>
      <dgm:spPr/>
      <dgm:t>
        <a:bodyPr/>
        <a:lstStyle/>
        <a:p>
          <a:endParaRPr lang="en-US"/>
        </a:p>
      </dgm:t>
    </dgm:pt>
    <dgm:pt modelId="{1DAE5091-8D1D-4516-86AF-4E0218368258}">
      <dgm:prSet phldrT="[Text]" custT="1"/>
      <dgm:spPr/>
      <dgm:t>
        <a:bodyPr/>
        <a:lstStyle/>
        <a:p>
          <a:r>
            <a:rPr lang="en-US" sz="1400">
              <a:latin typeface="Times New Roman" panose="02020603050405020304" pitchFamily="18" charset="0"/>
              <a:cs typeface="Times New Roman" panose="02020603050405020304" pitchFamily="18" charset="0"/>
            </a:rPr>
            <a:t>Reports and Presentations</a:t>
          </a:r>
        </a:p>
      </dgm:t>
    </dgm:pt>
    <dgm:pt modelId="{CFFAEC7E-9190-4C88-A8C6-E1107DEB5D96}" type="parTrans" cxnId="{D4C92407-C8B3-415A-97B4-E38078190BD7}">
      <dgm:prSet/>
      <dgm:spPr/>
      <dgm:t>
        <a:bodyPr/>
        <a:lstStyle/>
        <a:p>
          <a:endParaRPr lang="en-US"/>
        </a:p>
      </dgm:t>
    </dgm:pt>
    <dgm:pt modelId="{55581E93-6E5C-4DB9-9159-AB9732E88630}" type="sibTrans" cxnId="{D4C92407-C8B3-415A-97B4-E38078190BD7}">
      <dgm:prSet/>
      <dgm:spPr/>
      <dgm:t>
        <a:bodyPr/>
        <a:lstStyle/>
        <a:p>
          <a:endParaRPr lang="en-US"/>
        </a:p>
      </dgm:t>
    </dgm:pt>
    <dgm:pt modelId="{4F10E116-CE61-49E5-966F-EFB949A464F0}">
      <dgm:prSet phldrT="[Text]" custT="1"/>
      <dgm:spPr/>
      <dgm:t>
        <a:bodyPr/>
        <a:lstStyle/>
        <a:p>
          <a:r>
            <a:rPr lang="en-US" sz="1400">
              <a:latin typeface="Times New Roman" panose="02020603050405020304" pitchFamily="18" charset="0"/>
              <a:cs typeface="Times New Roman" panose="02020603050405020304" pitchFamily="18" charset="0"/>
            </a:rPr>
            <a:t>Unfinished Business</a:t>
          </a:r>
        </a:p>
      </dgm:t>
    </dgm:pt>
    <dgm:pt modelId="{63400EDB-F370-4001-AAAD-2C4A3D172191}" type="parTrans" cxnId="{1E4CDC2A-B0B0-45A0-841A-CF9986BE7E53}">
      <dgm:prSet/>
      <dgm:spPr/>
      <dgm:t>
        <a:bodyPr/>
        <a:lstStyle/>
        <a:p>
          <a:endParaRPr lang="en-US"/>
        </a:p>
      </dgm:t>
    </dgm:pt>
    <dgm:pt modelId="{8A309C96-40BE-4114-B2BB-1C18E6EAB605}" type="sibTrans" cxnId="{1E4CDC2A-B0B0-45A0-841A-CF9986BE7E53}">
      <dgm:prSet/>
      <dgm:spPr/>
      <dgm:t>
        <a:bodyPr/>
        <a:lstStyle/>
        <a:p>
          <a:endParaRPr lang="en-US"/>
        </a:p>
      </dgm:t>
    </dgm:pt>
    <dgm:pt modelId="{FA2BEE8F-AF7A-4DB6-AE35-BBDCFECDE3B9}">
      <dgm:prSet phldrT="[Text]" custT="1"/>
      <dgm:spPr/>
      <dgm:t>
        <a:bodyPr/>
        <a:lstStyle/>
        <a:p>
          <a:r>
            <a:rPr lang="en-US" sz="1400">
              <a:latin typeface="Times New Roman" panose="02020603050405020304" pitchFamily="18" charset="0"/>
              <a:cs typeface="Times New Roman" panose="02020603050405020304" pitchFamily="18" charset="0"/>
            </a:rPr>
            <a:t>New Business</a:t>
          </a:r>
        </a:p>
      </dgm:t>
    </dgm:pt>
    <dgm:pt modelId="{62CAC7E5-9CEA-48F8-81FE-0DC94321367D}" type="parTrans" cxnId="{2035B069-4D30-46C1-9B0E-6854A1458739}">
      <dgm:prSet/>
      <dgm:spPr/>
      <dgm:t>
        <a:bodyPr/>
        <a:lstStyle/>
        <a:p>
          <a:endParaRPr lang="en-US"/>
        </a:p>
      </dgm:t>
    </dgm:pt>
    <dgm:pt modelId="{77BDC165-0D8A-4048-87C2-4D9AAF9544A2}" type="sibTrans" cxnId="{2035B069-4D30-46C1-9B0E-6854A1458739}">
      <dgm:prSet/>
      <dgm:spPr/>
      <dgm:t>
        <a:bodyPr/>
        <a:lstStyle/>
        <a:p>
          <a:endParaRPr lang="en-US"/>
        </a:p>
      </dgm:t>
    </dgm:pt>
    <dgm:pt modelId="{429FE479-98E6-49B8-9EFA-E0AADB763845}">
      <dgm:prSet phldrT="[Text]" custT="1"/>
      <dgm:spPr/>
      <dgm:t>
        <a:bodyPr/>
        <a:lstStyle/>
        <a:p>
          <a:r>
            <a:rPr lang="en-US" sz="1400">
              <a:latin typeface="Times New Roman" panose="02020603050405020304" pitchFamily="18" charset="0"/>
              <a:cs typeface="Times New Roman" panose="02020603050405020304" pitchFamily="18" charset="0"/>
            </a:rPr>
            <a:t>Other Business</a:t>
          </a:r>
        </a:p>
      </dgm:t>
    </dgm:pt>
    <dgm:pt modelId="{D49B237C-9346-4CC3-B20E-FE37F3311A75}" type="parTrans" cxnId="{75D1713D-13D3-42E6-AE9C-6539B292BA42}">
      <dgm:prSet/>
      <dgm:spPr/>
      <dgm:t>
        <a:bodyPr/>
        <a:lstStyle/>
        <a:p>
          <a:endParaRPr lang="en-US"/>
        </a:p>
      </dgm:t>
    </dgm:pt>
    <dgm:pt modelId="{6DD1D75D-4D3C-4178-B3D9-E11D241FA2C9}" type="sibTrans" cxnId="{75D1713D-13D3-42E6-AE9C-6539B292BA42}">
      <dgm:prSet/>
      <dgm:spPr/>
      <dgm:t>
        <a:bodyPr/>
        <a:lstStyle/>
        <a:p>
          <a:endParaRPr lang="en-US"/>
        </a:p>
      </dgm:t>
    </dgm:pt>
    <dgm:pt modelId="{56FB1EB8-E4B8-4B93-8247-2E29CA230638}">
      <dgm:prSet phldrT="[Text]" custT="1"/>
      <dgm:spPr/>
      <dgm:t>
        <a:bodyPr/>
        <a:lstStyle/>
        <a:p>
          <a:r>
            <a:rPr lang="en-US" sz="1400">
              <a:latin typeface="Times New Roman" panose="02020603050405020304" pitchFamily="18" charset="0"/>
              <a:cs typeface="Times New Roman" panose="02020603050405020304" pitchFamily="18" charset="0"/>
            </a:rPr>
            <a:t>Messages from the Chief Executive</a:t>
          </a:r>
        </a:p>
      </dgm:t>
    </dgm:pt>
    <dgm:pt modelId="{3E912A3B-360B-495D-8D6B-EEF66FD8E334}" type="parTrans" cxnId="{93221880-3F1C-468C-90D0-E39FBE75E6C5}">
      <dgm:prSet/>
      <dgm:spPr/>
      <dgm:t>
        <a:bodyPr/>
        <a:lstStyle/>
        <a:p>
          <a:endParaRPr lang="en-US"/>
        </a:p>
      </dgm:t>
    </dgm:pt>
    <dgm:pt modelId="{A5C50EA4-24FF-41E3-90F9-54185D8A5729}" type="sibTrans" cxnId="{93221880-3F1C-468C-90D0-E39FBE75E6C5}">
      <dgm:prSet/>
      <dgm:spPr/>
      <dgm:t>
        <a:bodyPr/>
        <a:lstStyle/>
        <a:p>
          <a:endParaRPr lang="en-US"/>
        </a:p>
      </dgm:t>
    </dgm:pt>
    <dgm:pt modelId="{7A926E45-B836-4639-93A9-253327A0D4A8}">
      <dgm:prSet phldrT="[Text]" custT="1"/>
      <dgm:spPr/>
      <dgm:t>
        <a:bodyPr/>
        <a:lstStyle/>
        <a:p>
          <a:r>
            <a:rPr lang="en-US" sz="1200">
              <a:latin typeface="Times New Roman" panose="02020603050405020304" pitchFamily="18" charset="0"/>
              <a:cs typeface="Times New Roman" panose="02020603050405020304" pitchFamily="18" charset="0"/>
            </a:rPr>
            <a:t>Messages from the Representatives</a:t>
          </a:r>
          <a:endParaRPr lang="en-US" sz="1400">
            <a:latin typeface="Times New Roman" panose="02020603050405020304" pitchFamily="18" charset="0"/>
            <a:cs typeface="Times New Roman" panose="02020603050405020304" pitchFamily="18" charset="0"/>
          </a:endParaRPr>
        </a:p>
      </dgm:t>
    </dgm:pt>
    <dgm:pt modelId="{15E11E0A-0859-41CB-8DB0-4D447740FB1E}" type="parTrans" cxnId="{F659F0D2-6580-4C7C-B535-795BC943F6EC}">
      <dgm:prSet/>
      <dgm:spPr/>
      <dgm:t>
        <a:bodyPr/>
        <a:lstStyle/>
        <a:p>
          <a:endParaRPr lang="en-US"/>
        </a:p>
      </dgm:t>
    </dgm:pt>
    <dgm:pt modelId="{3AFC4DDD-E79C-4426-B61C-51DC7D44AE4A}" type="sibTrans" cxnId="{F659F0D2-6580-4C7C-B535-795BC943F6EC}">
      <dgm:prSet/>
      <dgm:spPr/>
      <dgm:t>
        <a:bodyPr/>
        <a:lstStyle/>
        <a:p>
          <a:endParaRPr lang="en-US"/>
        </a:p>
      </dgm:t>
    </dgm:pt>
    <dgm:pt modelId="{5653A4E7-8814-4969-B4EC-8109BCAE8DFF}">
      <dgm:prSet phldrT="[Text]" custT="1"/>
      <dgm:spPr/>
      <dgm:t>
        <a:bodyPr/>
        <a:lstStyle/>
        <a:p>
          <a:r>
            <a:rPr lang="en-US" sz="1000">
              <a:latin typeface="Times New Roman" panose="02020603050405020304" pitchFamily="18" charset="0"/>
              <a:cs typeface="Times New Roman" panose="02020603050405020304" pitchFamily="18" charset="0"/>
            </a:rPr>
            <a:t>Speaker:  "The Clerk shall call the roll."</a:t>
          </a:r>
        </a:p>
      </dgm:t>
    </dgm:pt>
    <dgm:pt modelId="{42BDFB3E-4AD9-4D47-9B75-F4BD94EC2267}" type="parTrans" cxnId="{439EFE62-51AB-4A33-89D7-2F7D55C1C295}">
      <dgm:prSet/>
      <dgm:spPr/>
      <dgm:t>
        <a:bodyPr/>
        <a:lstStyle/>
        <a:p>
          <a:endParaRPr lang="en-US"/>
        </a:p>
      </dgm:t>
    </dgm:pt>
    <dgm:pt modelId="{E59B2EDE-64DA-463C-AF5F-0749125DB0D3}" type="sibTrans" cxnId="{439EFE62-51AB-4A33-89D7-2F7D55C1C295}">
      <dgm:prSet/>
      <dgm:spPr/>
      <dgm:t>
        <a:bodyPr/>
        <a:lstStyle/>
        <a:p>
          <a:endParaRPr lang="en-US"/>
        </a:p>
      </dgm:t>
    </dgm:pt>
    <dgm:pt modelId="{DC830CFC-CF7D-4326-A4DA-C3FCA80797E9}">
      <dgm:prSet phldrT="[Text]" custT="1"/>
      <dgm:spPr/>
      <dgm:t>
        <a:bodyPr/>
        <a:lstStyle/>
        <a:p>
          <a:r>
            <a:rPr lang="en-US" sz="1000">
              <a:latin typeface="Times New Roman" panose="02020603050405020304" pitchFamily="18" charset="0"/>
              <a:cs typeface="Times New Roman" panose="02020603050405020304" pitchFamily="18" charset="0"/>
            </a:rPr>
            <a:t>Speaker:  "The Band Assembly shall be on the Fourth Order of Business.</a:t>
          </a:r>
        </a:p>
      </dgm:t>
    </dgm:pt>
    <dgm:pt modelId="{4203459C-B095-450E-90CE-AD8C7B13DEA5}" type="parTrans" cxnId="{9004D10B-6BE7-4EDF-AD3E-A4F80096DC73}">
      <dgm:prSet/>
      <dgm:spPr/>
      <dgm:t>
        <a:bodyPr/>
        <a:lstStyle/>
        <a:p>
          <a:endParaRPr lang="en-US"/>
        </a:p>
      </dgm:t>
    </dgm:pt>
    <dgm:pt modelId="{FEC0B4AA-C72A-4B33-A462-04C83A813997}" type="sibTrans" cxnId="{9004D10B-6BE7-4EDF-AD3E-A4F80096DC73}">
      <dgm:prSet/>
      <dgm:spPr/>
      <dgm:t>
        <a:bodyPr/>
        <a:lstStyle/>
        <a:p>
          <a:endParaRPr lang="en-US"/>
        </a:p>
      </dgm:t>
    </dgm:pt>
    <dgm:pt modelId="{CE8FC8E1-C161-46BC-BA1C-73C20D162E6A}">
      <dgm:prSet phldrT="[Text]" custT="1"/>
      <dgm:spPr/>
      <dgm:t>
        <a:bodyPr/>
        <a:lstStyle/>
        <a:p>
          <a:r>
            <a:rPr lang="en-US" sz="1000">
              <a:latin typeface="Times New Roman" panose="02020603050405020304" pitchFamily="18" charset="0"/>
              <a:cs typeface="Times New Roman" panose="02020603050405020304" pitchFamily="18" charset="0"/>
            </a:rPr>
            <a:t>Speaker:  "The Band Assembly shall be on the Second Order of Business."</a:t>
          </a:r>
        </a:p>
      </dgm:t>
    </dgm:pt>
    <dgm:pt modelId="{980BEDC7-7614-4DEF-980C-F397A4B142B1}" type="parTrans" cxnId="{A881C2AD-9A48-4318-A135-D93E5611D355}">
      <dgm:prSet/>
      <dgm:spPr/>
      <dgm:t>
        <a:bodyPr/>
        <a:lstStyle/>
        <a:p>
          <a:endParaRPr lang="en-US"/>
        </a:p>
      </dgm:t>
    </dgm:pt>
    <dgm:pt modelId="{058F5D00-E11E-46A7-B73E-2AB8C8AB18D3}" type="sibTrans" cxnId="{A881C2AD-9A48-4318-A135-D93E5611D355}">
      <dgm:prSet/>
      <dgm:spPr/>
      <dgm:t>
        <a:bodyPr/>
        <a:lstStyle/>
        <a:p>
          <a:endParaRPr lang="en-US"/>
        </a:p>
      </dgm:t>
    </dgm:pt>
    <dgm:pt modelId="{0937C25D-5C41-4E94-B678-483C9883D42B}">
      <dgm:prSet phldrT="[Text]" custT="1"/>
      <dgm:spPr/>
      <dgm:t>
        <a:bodyPr/>
        <a:lstStyle/>
        <a:p>
          <a:r>
            <a:rPr lang="en-US" sz="1000">
              <a:latin typeface="Times New Roman" panose="02020603050405020304" pitchFamily="18" charset="0"/>
              <a:cs typeface="Times New Roman" panose="02020603050405020304" pitchFamily="18" charset="0"/>
            </a:rPr>
            <a:t>Speaker:  "Is there a motion to approve the agenda?"</a:t>
          </a:r>
        </a:p>
      </dgm:t>
    </dgm:pt>
    <dgm:pt modelId="{E42E2A4C-9CFC-4D44-B0F0-9553DC41DB8D}" type="parTrans" cxnId="{74B6203F-A9FC-4271-B325-9370751E54D5}">
      <dgm:prSet/>
      <dgm:spPr/>
      <dgm:t>
        <a:bodyPr/>
        <a:lstStyle/>
        <a:p>
          <a:endParaRPr lang="en-US"/>
        </a:p>
      </dgm:t>
    </dgm:pt>
    <dgm:pt modelId="{51528742-6203-4FF1-B8E0-956822B148B7}" type="sibTrans" cxnId="{74B6203F-A9FC-4271-B325-9370751E54D5}">
      <dgm:prSet/>
      <dgm:spPr/>
      <dgm:t>
        <a:bodyPr/>
        <a:lstStyle/>
        <a:p>
          <a:endParaRPr lang="en-US"/>
        </a:p>
      </dgm:t>
    </dgm:pt>
    <dgm:pt modelId="{415DB271-94E7-4AF4-B83C-57D2DC2CE7EC}">
      <dgm:prSet phldrT="[Text]" custT="1"/>
      <dgm:spPr/>
      <dgm:t>
        <a:bodyPr/>
        <a:lstStyle/>
        <a:p>
          <a:r>
            <a:rPr lang="en-US" sz="1000">
              <a:latin typeface="Times New Roman" panose="02020603050405020304" pitchFamily="18" charset="0"/>
              <a:cs typeface="Times New Roman" panose="02020603050405020304" pitchFamily="18" charset="0"/>
            </a:rPr>
            <a:t>Once approved, continue.</a:t>
          </a:r>
        </a:p>
      </dgm:t>
    </dgm:pt>
    <dgm:pt modelId="{2A768C72-EE38-456E-AFF2-71FDFCE2AC1E}" type="parTrans" cxnId="{F0628977-9CF3-405D-9DBF-6EF6FFF6487E}">
      <dgm:prSet/>
      <dgm:spPr/>
      <dgm:t>
        <a:bodyPr/>
        <a:lstStyle/>
        <a:p>
          <a:endParaRPr lang="en-US"/>
        </a:p>
      </dgm:t>
    </dgm:pt>
    <dgm:pt modelId="{094D7FBC-400A-489A-8ED9-E44CEEA9DD5E}" type="sibTrans" cxnId="{F0628977-9CF3-405D-9DBF-6EF6FFF6487E}">
      <dgm:prSet/>
      <dgm:spPr/>
      <dgm:t>
        <a:bodyPr/>
        <a:lstStyle/>
        <a:p>
          <a:endParaRPr lang="en-US"/>
        </a:p>
      </dgm:t>
    </dgm:pt>
    <dgm:pt modelId="{D3D6C60B-25B5-4DB6-8DEB-A8CF9D07E43B}">
      <dgm:prSet phldrT="[Text]" custT="1"/>
      <dgm:spPr/>
      <dgm:t>
        <a:bodyPr/>
        <a:lstStyle/>
        <a:p>
          <a:r>
            <a:rPr lang="en-US" sz="1000">
              <a:latin typeface="Times New Roman" panose="02020603050405020304" pitchFamily="18" charset="0"/>
              <a:cs typeface="Times New Roman" panose="02020603050405020304" pitchFamily="18" charset="0"/>
            </a:rPr>
            <a:t>Speaker:  "The Band Assembly shall be on the Third Order of Business."</a:t>
          </a:r>
        </a:p>
      </dgm:t>
    </dgm:pt>
    <dgm:pt modelId="{659124D5-4FAD-4787-9739-88F875BB4F56}" type="parTrans" cxnId="{FBAC0C63-F61A-47C9-87BC-F3577EEA5ED1}">
      <dgm:prSet/>
      <dgm:spPr/>
      <dgm:t>
        <a:bodyPr/>
        <a:lstStyle/>
        <a:p>
          <a:endParaRPr lang="en-US"/>
        </a:p>
      </dgm:t>
    </dgm:pt>
    <dgm:pt modelId="{080334EA-DA6C-4885-B965-D921C7F05424}" type="sibTrans" cxnId="{FBAC0C63-F61A-47C9-87BC-F3577EEA5ED1}">
      <dgm:prSet/>
      <dgm:spPr/>
      <dgm:t>
        <a:bodyPr/>
        <a:lstStyle/>
        <a:p>
          <a:endParaRPr lang="en-US"/>
        </a:p>
      </dgm:t>
    </dgm:pt>
    <dgm:pt modelId="{C1CF40A5-1D68-4F69-BEA8-EEBC7A7D53B7}">
      <dgm:prSet phldrT="[Text]" custT="1"/>
      <dgm:spPr/>
      <dgm:t>
        <a:bodyPr/>
        <a:lstStyle/>
        <a:p>
          <a:r>
            <a:rPr lang="en-US" sz="1000">
              <a:latin typeface="Times New Roman" panose="02020603050405020304" pitchFamily="18" charset="0"/>
              <a:cs typeface="Times New Roman" panose="02020603050405020304" pitchFamily="18" charset="0"/>
            </a:rPr>
            <a:t>If none, move to Fourth Order.</a:t>
          </a:r>
        </a:p>
      </dgm:t>
    </dgm:pt>
    <dgm:pt modelId="{C56026D0-353A-4488-8A7B-9A2AC7F749E3}" type="parTrans" cxnId="{F618505B-3A59-4AEF-9FC2-9C3D09EF862A}">
      <dgm:prSet/>
      <dgm:spPr/>
      <dgm:t>
        <a:bodyPr/>
        <a:lstStyle/>
        <a:p>
          <a:endParaRPr lang="en-US"/>
        </a:p>
      </dgm:t>
    </dgm:pt>
    <dgm:pt modelId="{AB7603BA-471B-4C61-836C-2031E8E822D8}" type="sibTrans" cxnId="{F618505B-3A59-4AEF-9FC2-9C3D09EF862A}">
      <dgm:prSet/>
      <dgm:spPr/>
      <dgm:t>
        <a:bodyPr/>
        <a:lstStyle/>
        <a:p>
          <a:endParaRPr lang="en-US"/>
        </a:p>
      </dgm:t>
    </dgm:pt>
    <dgm:pt modelId="{F4E39D17-7AF6-4AC6-B862-1AF582ED4B0D}">
      <dgm:prSet phldrT="[Text]" custT="1"/>
      <dgm:spPr/>
      <dgm:t>
        <a:bodyPr/>
        <a:lstStyle/>
        <a:p>
          <a:r>
            <a:rPr lang="en-US" sz="1000">
              <a:latin typeface="Times New Roman" panose="02020603050405020304" pitchFamily="18" charset="0"/>
              <a:cs typeface="Times New Roman" panose="02020603050405020304" pitchFamily="18" charset="0"/>
            </a:rPr>
            <a:t>Speaker:  "The Chair recognizes [person] from [insert] for the Report from [insert]."</a:t>
          </a:r>
        </a:p>
      </dgm:t>
    </dgm:pt>
    <dgm:pt modelId="{EE81A7F5-3BE2-4251-A7CB-3845A21EBADD}" type="parTrans" cxnId="{025B331B-5E4B-497D-AF83-BD6CBE6E9F28}">
      <dgm:prSet/>
      <dgm:spPr/>
      <dgm:t>
        <a:bodyPr/>
        <a:lstStyle/>
        <a:p>
          <a:endParaRPr lang="en-US"/>
        </a:p>
      </dgm:t>
    </dgm:pt>
    <dgm:pt modelId="{27E6C52F-E1AF-43B2-9598-AE8DC5471686}" type="sibTrans" cxnId="{025B331B-5E4B-497D-AF83-BD6CBE6E9F28}">
      <dgm:prSet/>
      <dgm:spPr/>
      <dgm:t>
        <a:bodyPr/>
        <a:lstStyle/>
        <a:p>
          <a:endParaRPr lang="en-US"/>
        </a:p>
      </dgm:t>
    </dgm:pt>
    <dgm:pt modelId="{F8785126-E26D-4C58-9DF3-8CE21A8A10B4}">
      <dgm:prSet phldrT="[Text]" custT="1"/>
      <dgm:spPr/>
      <dgm:t>
        <a:bodyPr/>
        <a:lstStyle/>
        <a:p>
          <a:r>
            <a:rPr lang="en-US" sz="1000">
              <a:latin typeface="Times New Roman" panose="02020603050405020304" pitchFamily="18" charset="0"/>
              <a:cs typeface="Times New Roman" panose="02020603050405020304" pitchFamily="18" charset="0"/>
            </a:rPr>
            <a:t>Speaker:  [Run through unfinished business listed on agenda]</a:t>
          </a:r>
        </a:p>
      </dgm:t>
    </dgm:pt>
    <dgm:pt modelId="{7ABC2671-6315-4171-AB39-C3277073D5CD}" type="parTrans" cxnId="{E87A1312-6AE3-4FC4-9261-B02A347A469C}">
      <dgm:prSet/>
      <dgm:spPr/>
      <dgm:t>
        <a:bodyPr/>
        <a:lstStyle/>
        <a:p>
          <a:endParaRPr lang="en-US"/>
        </a:p>
      </dgm:t>
    </dgm:pt>
    <dgm:pt modelId="{6F1DDA4C-58A4-4EA0-B4C3-6372EAF899C9}" type="sibTrans" cxnId="{E87A1312-6AE3-4FC4-9261-B02A347A469C}">
      <dgm:prSet/>
      <dgm:spPr/>
      <dgm:t>
        <a:bodyPr/>
        <a:lstStyle/>
        <a:p>
          <a:endParaRPr lang="en-US"/>
        </a:p>
      </dgm:t>
    </dgm:pt>
    <dgm:pt modelId="{E8C15E1D-0E3B-4F32-B55B-E9667C478E8D}">
      <dgm:prSet phldrT="[Text]" custT="1"/>
      <dgm:spPr/>
      <dgm:t>
        <a:bodyPr/>
        <a:lstStyle/>
        <a:p>
          <a:r>
            <a:rPr lang="en-US" sz="1000">
              <a:latin typeface="Times New Roman" panose="02020603050405020304" pitchFamily="18" charset="0"/>
              <a:cs typeface="Times New Roman" panose="02020603050405020304" pitchFamily="18" charset="0"/>
            </a:rPr>
            <a:t>Speaker:  "The Band Assembly shall be on the Fifth Order of Business."</a:t>
          </a:r>
        </a:p>
      </dgm:t>
    </dgm:pt>
    <dgm:pt modelId="{02303E2A-18CC-4DD3-A1E2-273414BD49FB}" type="parTrans" cxnId="{A88DF9B2-41EC-4C04-9C78-D65D28EE99C1}">
      <dgm:prSet/>
      <dgm:spPr/>
      <dgm:t>
        <a:bodyPr/>
        <a:lstStyle/>
        <a:p>
          <a:endParaRPr lang="en-US"/>
        </a:p>
      </dgm:t>
    </dgm:pt>
    <dgm:pt modelId="{C2F4B54A-56C7-412C-8ED8-13DADB82C5E9}" type="sibTrans" cxnId="{A88DF9B2-41EC-4C04-9C78-D65D28EE99C1}">
      <dgm:prSet/>
      <dgm:spPr/>
      <dgm:t>
        <a:bodyPr/>
        <a:lstStyle/>
        <a:p>
          <a:endParaRPr lang="en-US"/>
        </a:p>
      </dgm:t>
    </dgm:pt>
    <dgm:pt modelId="{760F22F7-C556-4DE1-A604-ACFE26909D88}">
      <dgm:prSet phldrT="[Text]" custT="1"/>
      <dgm:spPr/>
      <dgm:t>
        <a:bodyPr/>
        <a:lstStyle/>
        <a:p>
          <a:r>
            <a:rPr lang="en-US" sz="1000">
              <a:latin typeface="Times New Roman" panose="02020603050405020304" pitchFamily="18" charset="0"/>
              <a:cs typeface="Times New Roman" panose="02020603050405020304" pitchFamily="18" charset="0"/>
            </a:rPr>
            <a:t>Speaker:  [Run through new business listed on agenda]</a:t>
          </a:r>
        </a:p>
      </dgm:t>
    </dgm:pt>
    <dgm:pt modelId="{46C4EE48-52DD-46CC-BB06-8DDF54492417}" type="parTrans" cxnId="{5A7A0A6B-B719-4591-9057-CD361E274903}">
      <dgm:prSet/>
      <dgm:spPr/>
      <dgm:t>
        <a:bodyPr/>
        <a:lstStyle/>
        <a:p>
          <a:endParaRPr lang="en-US"/>
        </a:p>
      </dgm:t>
    </dgm:pt>
    <dgm:pt modelId="{78B47886-F1CB-4B26-89DB-3CDDA7440C82}" type="sibTrans" cxnId="{5A7A0A6B-B719-4591-9057-CD361E274903}">
      <dgm:prSet/>
      <dgm:spPr/>
      <dgm:t>
        <a:bodyPr/>
        <a:lstStyle/>
        <a:p>
          <a:endParaRPr lang="en-US"/>
        </a:p>
      </dgm:t>
    </dgm:pt>
    <dgm:pt modelId="{9D80E8C2-098F-4F18-BD45-660E44D17D82}">
      <dgm:prSet phldrT="[Text]" custT="1"/>
      <dgm:spPr/>
      <dgm:t>
        <a:bodyPr/>
        <a:lstStyle/>
        <a:p>
          <a:r>
            <a:rPr lang="en-US" sz="1000">
              <a:latin typeface="Times New Roman" panose="02020603050405020304" pitchFamily="18" charset="0"/>
              <a:cs typeface="Times New Roman" panose="02020603050405020304" pitchFamily="18" charset="0"/>
            </a:rPr>
            <a:t>Speaker:  "The Band Assembly shall be on the Sixth Order of Business."</a:t>
          </a:r>
        </a:p>
      </dgm:t>
    </dgm:pt>
    <dgm:pt modelId="{99A60D53-2147-44FC-B0A2-D6DE64E3CD9F}" type="parTrans" cxnId="{E9F7B4CE-63F1-48E2-A017-98EA04BC8773}">
      <dgm:prSet/>
      <dgm:spPr/>
      <dgm:t>
        <a:bodyPr/>
        <a:lstStyle/>
        <a:p>
          <a:endParaRPr lang="en-US"/>
        </a:p>
      </dgm:t>
    </dgm:pt>
    <dgm:pt modelId="{3D699927-F430-4407-801F-DCB87CCCB8EB}" type="sibTrans" cxnId="{E9F7B4CE-63F1-48E2-A017-98EA04BC8773}">
      <dgm:prSet/>
      <dgm:spPr/>
      <dgm:t>
        <a:bodyPr/>
        <a:lstStyle/>
        <a:p>
          <a:endParaRPr lang="en-US"/>
        </a:p>
      </dgm:t>
    </dgm:pt>
    <dgm:pt modelId="{5C765EF9-216F-4EF1-8BAA-3C93EF3E30D8}">
      <dgm:prSet phldrT="[Text]" custT="1"/>
      <dgm:spPr/>
      <dgm:t>
        <a:bodyPr/>
        <a:lstStyle/>
        <a:p>
          <a:r>
            <a:rPr lang="en-US" sz="1000">
              <a:latin typeface="Times New Roman" panose="02020603050405020304" pitchFamily="18" charset="0"/>
              <a:cs typeface="Times New Roman" panose="02020603050405020304" pitchFamily="18" charset="0"/>
            </a:rPr>
            <a:t>Speaker:  [Run through any other business listed on the agenda]</a:t>
          </a:r>
        </a:p>
      </dgm:t>
    </dgm:pt>
    <dgm:pt modelId="{FA117352-7359-4093-B345-890FD820928F}" type="parTrans" cxnId="{B0D78749-E814-432D-8EA1-EDD9516DE677}">
      <dgm:prSet/>
      <dgm:spPr/>
      <dgm:t>
        <a:bodyPr/>
        <a:lstStyle/>
        <a:p>
          <a:endParaRPr lang="en-US"/>
        </a:p>
      </dgm:t>
    </dgm:pt>
    <dgm:pt modelId="{33E093D0-D2D9-4931-918D-A6EE4A6BB9A5}" type="sibTrans" cxnId="{B0D78749-E814-432D-8EA1-EDD9516DE677}">
      <dgm:prSet/>
      <dgm:spPr/>
      <dgm:t>
        <a:bodyPr/>
        <a:lstStyle/>
        <a:p>
          <a:endParaRPr lang="en-US"/>
        </a:p>
      </dgm:t>
    </dgm:pt>
    <dgm:pt modelId="{DB38EB9B-DDA0-40E5-BE24-A578FC0C1CDE}">
      <dgm:prSet phldrT="[Text]" custT="1"/>
      <dgm:spPr/>
      <dgm:t>
        <a:bodyPr/>
        <a:lstStyle/>
        <a:p>
          <a:r>
            <a:rPr lang="en-US" sz="1000">
              <a:latin typeface="Times New Roman" panose="02020603050405020304" pitchFamily="18" charset="0"/>
              <a:cs typeface="Times New Roman" panose="02020603050405020304" pitchFamily="18" charset="0"/>
            </a:rPr>
            <a:t>Speaker:  "Is there any other business that the Band Assembly wishes to take up?"</a:t>
          </a:r>
        </a:p>
      </dgm:t>
    </dgm:pt>
    <dgm:pt modelId="{FA70CD58-314D-4FB2-8169-5F8BB67DEB93}" type="parTrans" cxnId="{F73ECFB7-F6E9-4F70-8EFB-33AE4DEC201F}">
      <dgm:prSet/>
      <dgm:spPr/>
      <dgm:t>
        <a:bodyPr/>
        <a:lstStyle/>
        <a:p>
          <a:endParaRPr lang="en-US"/>
        </a:p>
      </dgm:t>
    </dgm:pt>
    <dgm:pt modelId="{4ED6CDD9-4B3F-429B-BF9E-43303EB205EF}" type="sibTrans" cxnId="{F73ECFB7-F6E9-4F70-8EFB-33AE4DEC201F}">
      <dgm:prSet/>
      <dgm:spPr/>
      <dgm:t>
        <a:bodyPr/>
        <a:lstStyle/>
        <a:p>
          <a:endParaRPr lang="en-US"/>
        </a:p>
      </dgm:t>
    </dgm:pt>
    <dgm:pt modelId="{27F0B836-EB57-4ACC-9FBE-86B6BA069292}">
      <dgm:prSet phldrT="[Text]" custT="1"/>
      <dgm:spPr/>
      <dgm:t>
        <a:bodyPr/>
        <a:lstStyle/>
        <a:p>
          <a:r>
            <a:rPr lang="en-US" sz="1000">
              <a:latin typeface="Times New Roman" panose="02020603050405020304" pitchFamily="18" charset="0"/>
              <a:cs typeface="Times New Roman" panose="02020603050405020304" pitchFamily="18" charset="0"/>
            </a:rPr>
            <a:t>If none, go to Seventh Order.</a:t>
          </a:r>
        </a:p>
      </dgm:t>
    </dgm:pt>
    <dgm:pt modelId="{011DF452-0ADD-4006-94E6-F03BAB8F66AF}" type="parTrans" cxnId="{D1BBDB40-5912-4F3C-B6E5-514F56FEA5DA}">
      <dgm:prSet/>
      <dgm:spPr/>
      <dgm:t>
        <a:bodyPr/>
        <a:lstStyle/>
        <a:p>
          <a:endParaRPr lang="en-US"/>
        </a:p>
      </dgm:t>
    </dgm:pt>
    <dgm:pt modelId="{EAC71FF3-0820-4862-B0D6-4654D4361621}" type="sibTrans" cxnId="{D1BBDB40-5912-4F3C-B6E5-514F56FEA5DA}">
      <dgm:prSet/>
      <dgm:spPr/>
      <dgm:t>
        <a:bodyPr/>
        <a:lstStyle/>
        <a:p>
          <a:endParaRPr lang="en-US"/>
        </a:p>
      </dgm:t>
    </dgm:pt>
    <dgm:pt modelId="{EB9F4070-4042-46DE-8A33-AF153C30D21D}">
      <dgm:prSet phldrT="[Text]" custT="1"/>
      <dgm:spPr/>
      <dgm:t>
        <a:bodyPr/>
        <a:lstStyle/>
        <a:p>
          <a:r>
            <a:rPr lang="en-US" sz="1000">
              <a:latin typeface="Times New Roman" panose="02020603050405020304" pitchFamily="18" charset="0"/>
              <a:cs typeface="Times New Roman" panose="02020603050405020304" pitchFamily="18" charset="0"/>
            </a:rPr>
            <a:t>Speaker:  "The Band Assembly shall be on the Seventh Order of Business."</a:t>
          </a:r>
        </a:p>
      </dgm:t>
    </dgm:pt>
    <dgm:pt modelId="{DB4BE1B3-32CD-406B-8701-1F402F7542B6}" type="parTrans" cxnId="{E4939C77-2F4A-41A7-98D8-7628D87B7D30}">
      <dgm:prSet/>
      <dgm:spPr/>
      <dgm:t>
        <a:bodyPr/>
        <a:lstStyle/>
        <a:p>
          <a:endParaRPr lang="en-US"/>
        </a:p>
      </dgm:t>
    </dgm:pt>
    <dgm:pt modelId="{B4C35E56-930C-483E-84A6-377B53E23EE0}" type="sibTrans" cxnId="{E4939C77-2F4A-41A7-98D8-7628D87B7D30}">
      <dgm:prSet/>
      <dgm:spPr/>
      <dgm:t>
        <a:bodyPr/>
        <a:lstStyle/>
        <a:p>
          <a:endParaRPr lang="en-US"/>
        </a:p>
      </dgm:t>
    </dgm:pt>
    <dgm:pt modelId="{DCF6056D-9C4A-4F04-AFAB-04F7A5C09662}">
      <dgm:prSet phldrT="[Text]" custT="1"/>
      <dgm:spPr/>
      <dgm:t>
        <a:bodyPr/>
        <a:lstStyle/>
        <a:p>
          <a:r>
            <a:rPr lang="en-US" sz="1000">
              <a:latin typeface="Times New Roman" panose="02020603050405020304" pitchFamily="18" charset="0"/>
              <a:cs typeface="Times New Roman" panose="02020603050405020304" pitchFamily="18" charset="0"/>
            </a:rPr>
            <a:t>Speaker:  "Does the Chief Executive have any messages for the Band Assembly?"</a:t>
          </a:r>
        </a:p>
      </dgm:t>
    </dgm:pt>
    <dgm:pt modelId="{E903728E-BCDF-4E5C-8D6F-6D6B3B33B4D9}" type="parTrans" cxnId="{C60BBCAC-FE30-45B3-A65B-55A63F0574A8}">
      <dgm:prSet/>
      <dgm:spPr/>
      <dgm:t>
        <a:bodyPr/>
        <a:lstStyle/>
        <a:p>
          <a:endParaRPr lang="en-US"/>
        </a:p>
      </dgm:t>
    </dgm:pt>
    <dgm:pt modelId="{CC6212EC-EDEE-4578-959F-7E54764C2C2E}" type="sibTrans" cxnId="{C60BBCAC-FE30-45B3-A65B-55A63F0574A8}">
      <dgm:prSet/>
      <dgm:spPr/>
      <dgm:t>
        <a:bodyPr/>
        <a:lstStyle/>
        <a:p>
          <a:endParaRPr lang="en-US"/>
        </a:p>
      </dgm:t>
    </dgm:pt>
    <dgm:pt modelId="{E425F90B-FBB3-42A3-8123-E5F0C2F316FE}">
      <dgm:prSet phldrT="[Text]" custT="1"/>
      <dgm:spPr/>
      <dgm:t>
        <a:bodyPr/>
        <a:lstStyle/>
        <a:p>
          <a:r>
            <a:rPr lang="en-US" sz="1000">
              <a:latin typeface="Times New Roman" panose="02020603050405020304" pitchFamily="18" charset="0"/>
              <a:cs typeface="Times New Roman" panose="02020603050405020304" pitchFamily="18" charset="0"/>
            </a:rPr>
            <a:t>Chief:  "Yes/No, Madam/Mr. Speaker</a:t>
          </a:r>
        </a:p>
      </dgm:t>
    </dgm:pt>
    <dgm:pt modelId="{FA3CA5A7-F444-47AE-A500-57B42FAEB169}" type="parTrans" cxnId="{CB39D62C-4D0A-4017-AD1B-86DFCF6B287F}">
      <dgm:prSet/>
      <dgm:spPr/>
      <dgm:t>
        <a:bodyPr/>
        <a:lstStyle/>
        <a:p>
          <a:endParaRPr lang="en-US"/>
        </a:p>
      </dgm:t>
    </dgm:pt>
    <dgm:pt modelId="{54119638-F0DC-4C35-B32E-8BA6B7F794EE}" type="sibTrans" cxnId="{CB39D62C-4D0A-4017-AD1B-86DFCF6B287F}">
      <dgm:prSet/>
      <dgm:spPr/>
      <dgm:t>
        <a:bodyPr/>
        <a:lstStyle/>
        <a:p>
          <a:endParaRPr lang="en-US"/>
        </a:p>
      </dgm:t>
    </dgm:pt>
    <dgm:pt modelId="{009437A3-4019-4DD1-ACAC-0186EA327809}">
      <dgm:prSet phldrT="[Text]" custT="1"/>
      <dgm:spPr/>
      <dgm:t>
        <a:bodyPr/>
        <a:lstStyle/>
        <a:p>
          <a:r>
            <a:rPr lang="en-US" sz="1000">
              <a:latin typeface="Times New Roman" panose="02020603050405020304" pitchFamily="18" charset="0"/>
              <a:cs typeface="Times New Roman" panose="02020603050405020304" pitchFamily="18" charset="0"/>
            </a:rPr>
            <a:t>If Yes, Speaker:  "The Chief Executive is recognized for [x] minutes."</a:t>
          </a:r>
        </a:p>
      </dgm:t>
    </dgm:pt>
    <dgm:pt modelId="{EF9B671D-B069-4A7A-9B3A-F98B1BC7BE1C}" type="parTrans" cxnId="{04B40A35-31F2-440C-BE83-600236508F3B}">
      <dgm:prSet/>
      <dgm:spPr/>
      <dgm:t>
        <a:bodyPr/>
        <a:lstStyle/>
        <a:p>
          <a:endParaRPr lang="en-US"/>
        </a:p>
      </dgm:t>
    </dgm:pt>
    <dgm:pt modelId="{05896618-FFEA-4ACE-B983-D7C0907A7F5C}" type="sibTrans" cxnId="{04B40A35-31F2-440C-BE83-600236508F3B}">
      <dgm:prSet/>
      <dgm:spPr/>
      <dgm:t>
        <a:bodyPr/>
        <a:lstStyle/>
        <a:p>
          <a:endParaRPr lang="en-US"/>
        </a:p>
      </dgm:t>
    </dgm:pt>
    <dgm:pt modelId="{18031074-58C5-4918-A247-77B613C505EB}">
      <dgm:prSet phldrT="[Text]" custT="1"/>
      <dgm:spPr/>
      <dgm:t>
        <a:bodyPr/>
        <a:lstStyle/>
        <a:p>
          <a:r>
            <a:rPr lang="en-US" sz="1000">
              <a:latin typeface="Times New Roman" panose="02020603050405020304" pitchFamily="18" charset="0"/>
              <a:cs typeface="Times New Roman" panose="02020603050405020304" pitchFamily="18" charset="0"/>
            </a:rPr>
            <a:t>Speaker:  "The Band Assembly shall be on the Eighth Order of Business."</a:t>
          </a:r>
        </a:p>
      </dgm:t>
    </dgm:pt>
    <dgm:pt modelId="{3166E728-C87A-4E84-B38B-F2EDB8D67A2A}" type="parTrans" cxnId="{549DAAC7-1985-4592-9157-E977B9E94C2D}">
      <dgm:prSet/>
      <dgm:spPr/>
      <dgm:t>
        <a:bodyPr/>
        <a:lstStyle/>
        <a:p>
          <a:endParaRPr lang="en-US"/>
        </a:p>
      </dgm:t>
    </dgm:pt>
    <dgm:pt modelId="{0660C487-B566-4AFD-8CE2-AAC3C206AE02}" type="sibTrans" cxnId="{549DAAC7-1985-4592-9157-E977B9E94C2D}">
      <dgm:prSet/>
      <dgm:spPr/>
      <dgm:t>
        <a:bodyPr/>
        <a:lstStyle/>
        <a:p>
          <a:endParaRPr lang="en-US"/>
        </a:p>
      </dgm:t>
    </dgm:pt>
    <dgm:pt modelId="{D633CD0D-2C16-4875-ACD0-C9A820CB6306}">
      <dgm:prSet phldrT="[Text]" custT="1"/>
      <dgm:spPr/>
      <dgm:t>
        <a:bodyPr/>
        <a:lstStyle/>
        <a:p>
          <a:r>
            <a:rPr lang="en-US" sz="1000">
              <a:latin typeface="Times New Roman" panose="02020603050405020304" pitchFamily="18" charset="0"/>
              <a:cs typeface="Times New Roman" panose="02020603050405020304" pitchFamily="18" charset="0"/>
            </a:rPr>
            <a:t>Speaker:  "Does any member wish to make any announcements?"</a:t>
          </a:r>
        </a:p>
      </dgm:t>
    </dgm:pt>
    <dgm:pt modelId="{C156985A-EFD6-4C7B-9FD3-6B5C99B32B09}" type="parTrans" cxnId="{E4835AAE-D76B-4AC2-AD79-A6921C271B6A}">
      <dgm:prSet/>
      <dgm:spPr/>
      <dgm:t>
        <a:bodyPr/>
        <a:lstStyle/>
        <a:p>
          <a:endParaRPr lang="en-US"/>
        </a:p>
      </dgm:t>
    </dgm:pt>
    <dgm:pt modelId="{B1287DC8-BBC4-4245-9506-777ECA70649A}" type="sibTrans" cxnId="{E4835AAE-D76B-4AC2-AD79-A6921C271B6A}">
      <dgm:prSet/>
      <dgm:spPr/>
      <dgm:t>
        <a:bodyPr/>
        <a:lstStyle/>
        <a:p>
          <a:endParaRPr lang="en-US"/>
        </a:p>
      </dgm:t>
    </dgm:pt>
    <dgm:pt modelId="{1BBA2527-62A7-4E9E-A2D3-7EC286A4025B}">
      <dgm:prSet phldrT="[Text]" custT="1"/>
      <dgm:spPr/>
      <dgm:t>
        <a:bodyPr/>
        <a:lstStyle/>
        <a:p>
          <a:r>
            <a:rPr lang="en-US" sz="1000">
              <a:latin typeface="Times New Roman" panose="02020603050405020304" pitchFamily="18" charset="0"/>
              <a:cs typeface="Times New Roman" panose="02020603050405020304" pitchFamily="18" charset="0"/>
            </a:rPr>
            <a:t>If none, request a motion to adjourn.</a:t>
          </a:r>
        </a:p>
      </dgm:t>
    </dgm:pt>
    <dgm:pt modelId="{3041D618-2AAA-4E83-A5AE-6CC6D659CD30}" type="parTrans" cxnId="{8B2826B8-0E22-45B9-B9A6-58F063D244AB}">
      <dgm:prSet/>
      <dgm:spPr/>
      <dgm:t>
        <a:bodyPr/>
        <a:lstStyle/>
        <a:p>
          <a:endParaRPr lang="en-US"/>
        </a:p>
      </dgm:t>
    </dgm:pt>
    <dgm:pt modelId="{460BDD27-9763-4953-B924-4176D7DA0F2C}" type="sibTrans" cxnId="{8B2826B8-0E22-45B9-B9A6-58F063D244AB}">
      <dgm:prSet/>
      <dgm:spPr/>
      <dgm:t>
        <a:bodyPr/>
        <a:lstStyle/>
        <a:p>
          <a:endParaRPr lang="en-US"/>
        </a:p>
      </dgm:t>
    </dgm:pt>
    <dgm:pt modelId="{7D96FEBC-E28C-4E7D-A13E-B3301BF08C0B}">
      <dgm:prSet phldrT="[Text]" custT="1"/>
      <dgm:spPr/>
      <dgm:t>
        <a:bodyPr/>
        <a:lstStyle/>
        <a:p>
          <a:r>
            <a:rPr lang="en-US" sz="1000">
              <a:latin typeface="Times New Roman" panose="02020603050405020304" pitchFamily="18" charset="0"/>
              <a:cs typeface="Times New Roman" panose="02020603050405020304" pitchFamily="18" charset="0"/>
            </a:rPr>
            <a:t>Speaker calls to order.</a:t>
          </a:r>
        </a:p>
      </dgm:t>
    </dgm:pt>
    <dgm:pt modelId="{60BF36DE-000A-4EE7-8202-DABDB79ACB35}" type="parTrans" cxnId="{70B0175D-8908-4BB2-9E7B-ED0ABF8D3A6F}">
      <dgm:prSet/>
      <dgm:spPr/>
      <dgm:t>
        <a:bodyPr/>
        <a:lstStyle/>
        <a:p>
          <a:endParaRPr lang="en-US"/>
        </a:p>
      </dgm:t>
    </dgm:pt>
    <dgm:pt modelId="{D60419A0-EC31-49FC-B3B2-91C134AFEF0F}" type="sibTrans" cxnId="{70B0175D-8908-4BB2-9E7B-ED0ABF8D3A6F}">
      <dgm:prSet/>
      <dgm:spPr/>
      <dgm:t>
        <a:bodyPr/>
        <a:lstStyle/>
        <a:p>
          <a:endParaRPr lang="en-US"/>
        </a:p>
      </dgm:t>
    </dgm:pt>
    <dgm:pt modelId="{023E3626-4CD0-4632-AE5D-F406A2EA1020}">
      <dgm:prSet phldrT="[Text]" custT="1"/>
      <dgm:spPr/>
      <dgm:t>
        <a:bodyPr/>
        <a:lstStyle/>
        <a:p>
          <a:r>
            <a:rPr lang="en-US" sz="1000">
              <a:latin typeface="Times New Roman" panose="02020603050405020304" pitchFamily="18" charset="0"/>
              <a:cs typeface="Times New Roman" panose="02020603050405020304" pitchFamily="18" charset="0"/>
            </a:rPr>
            <a:t>Speaker:  "The Band Assembly shall be on the first order of business."</a:t>
          </a:r>
        </a:p>
      </dgm:t>
    </dgm:pt>
    <dgm:pt modelId="{887F8EBE-E77D-435E-BE94-604C091F435E}" type="parTrans" cxnId="{1C20A050-C908-43D0-8DD2-513BB1AD26F8}">
      <dgm:prSet/>
      <dgm:spPr/>
      <dgm:t>
        <a:bodyPr/>
        <a:lstStyle/>
        <a:p>
          <a:endParaRPr lang="en-US"/>
        </a:p>
      </dgm:t>
    </dgm:pt>
    <dgm:pt modelId="{1576CA90-7B39-4572-A50E-0295743A5912}" type="sibTrans" cxnId="{1C20A050-C908-43D0-8DD2-513BB1AD26F8}">
      <dgm:prSet/>
      <dgm:spPr/>
      <dgm:t>
        <a:bodyPr/>
        <a:lstStyle/>
        <a:p>
          <a:endParaRPr lang="en-US"/>
        </a:p>
      </dgm:t>
    </dgm:pt>
    <dgm:pt modelId="{8E213DD7-BC83-4A04-AFBE-524CB49C7E22}">
      <dgm:prSet phldrT="[Text]" custT="1"/>
      <dgm:spPr/>
      <dgm:t>
        <a:bodyPr/>
        <a:lstStyle/>
        <a:p>
          <a:r>
            <a:rPr lang="en-US" sz="1000">
              <a:latin typeface="Times New Roman" panose="02020603050405020304" pitchFamily="18" charset="0"/>
              <a:cs typeface="Times New Roman" panose="02020603050405020304" pitchFamily="18" charset="0"/>
            </a:rPr>
            <a:t>Once complete, move to second order of business.</a:t>
          </a:r>
        </a:p>
      </dgm:t>
    </dgm:pt>
    <dgm:pt modelId="{BE45E83A-222E-4098-8E2B-36ED64A14B5C}" type="parTrans" cxnId="{1F046107-27F2-4CC5-868F-468905508EB5}">
      <dgm:prSet/>
      <dgm:spPr/>
      <dgm:t>
        <a:bodyPr/>
        <a:lstStyle/>
        <a:p>
          <a:endParaRPr lang="en-US"/>
        </a:p>
      </dgm:t>
    </dgm:pt>
    <dgm:pt modelId="{55F6627C-4585-4D3E-AEDA-A1D22E1F14D8}" type="sibTrans" cxnId="{1F046107-27F2-4CC5-868F-468905508EB5}">
      <dgm:prSet/>
      <dgm:spPr/>
      <dgm:t>
        <a:bodyPr/>
        <a:lstStyle/>
        <a:p>
          <a:endParaRPr lang="en-US"/>
        </a:p>
      </dgm:t>
    </dgm:pt>
    <dgm:pt modelId="{85C8A001-C142-45F5-BA5A-8212E38DDE29}" type="pres">
      <dgm:prSet presAssocID="{0118D48C-46D1-4803-950D-DD1B4C173B53}" presName="Name0" presStyleCnt="0">
        <dgm:presLayoutVars>
          <dgm:chPref val="3"/>
          <dgm:dir/>
          <dgm:animLvl val="lvl"/>
          <dgm:resizeHandles/>
        </dgm:presLayoutVars>
      </dgm:prSet>
      <dgm:spPr/>
    </dgm:pt>
    <dgm:pt modelId="{F97669F9-C9F6-4403-ABFB-F47BC944AD20}" type="pres">
      <dgm:prSet presAssocID="{EB9A4C88-7923-43E1-8F68-83B9AA658AAE}" presName="horFlow" presStyleCnt="0"/>
      <dgm:spPr/>
    </dgm:pt>
    <dgm:pt modelId="{85F5357C-2781-4784-94D3-244D7F2C94B0}" type="pres">
      <dgm:prSet presAssocID="{EB9A4C88-7923-43E1-8F68-83B9AA658AAE}" presName="bigChev" presStyleLbl="node1" presStyleIdx="0" presStyleCnt="8" custScaleX="113165" custScaleY="131701"/>
      <dgm:spPr/>
    </dgm:pt>
    <dgm:pt modelId="{A0943B77-0255-4B24-A425-0E4DA291AE16}" type="pres">
      <dgm:prSet presAssocID="{60BF36DE-000A-4EE7-8202-DABDB79ACB35}" presName="parTrans" presStyleCnt="0"/>
      <dgm:spPr/>
    </dgm:pt>
    <dgm:pt modelId="{FBE8EE69-2CC6-4EB3-B93A-784749DB3C28}" type="pres">
      <dgm:prSet presAssocID="{7D96FEBC-E28C-4E7D-A13E-B3301BF08C0B}" presName="node" presStyleLbl="alignAccFollowNode1" presStyleIdx="0" presStyleCnt="25" custScaleX="115787" custScaleY="131701">
        <dgm:presLayoutVars>
          <dgm:bulletEnabled val="1"/>
        </dgm:presLayoutVars>
      </dgm:prSet>
      <dgm:spPr/>
    </dgm:pt>
    <dgm:pt modelId="{870C68C4-CD70-4F4C-8404-11B35D02B460}" type="pres">
      <dgm:prSet presAssocID="{D60419A0-EC31-49FC-B3B2-91C134AFEF0F}" presName="sibTrans" presStyleCnt="0"/>
      <dgm:spPr/>
    </dgm:pt>
    <dgm:pt modelId="{3C93BAC6-9CF6-49FD-8BBB-24E65DFB64BE}" type="pres">
      <dgm:prSet presAssocID="{023E3626-4CD0-4632-AE5D-F406A2EA1020}" presName="node" presStyleLbl="alignAccFollowNode1" presStyleIdx="1" presStyleCnt="25" custScaleX="124984" custScaleY="131701">
        <dgm:presLayoutVars>
          <dgm:bulletEnabled val="1"/>
        </dgm:presLayoutVars>
      </dgm:prSet>
      <dgm:spPr/>
    </dgm:pt>
    <dgm:pt modelId="{23420B6D-16E9-4594-98AE-BB13E957C70B}" type="pres">
      <dgm:prSet presAssocID="{1576CA90-7B39-4572-A50E-0295743A5912}" presName="sibTrans" presStyleCnt="0"/>
      <dgm:spPr/>
    </dgm:pt>
    <dgm:pt modelId="{14C41769-1C7C-4D14-9BBC-5BBF4F66B0E0}" type="pres">
      <dgm:prSet presAssocID="{5653A4E7-8814-4969-B4EC-8109BCAE8DFF}" presName="node" presStyleLbl="alignAccFollowNode1" presStyleIdx="2" presStyleCnt="25" custScaleX="115787" custScaleY="131701">
        <dgm:presLayoutVars>
          <dgm:bulletEnabled val="1"/>
        </dgm:presLayoutVars>
      </dgm:prSet>
      <dgm:spPr/>
    </dgm:pt>
    <dgm:pt modelId="{AB4D4905-CB6F-4D57-BE2E-B5272F3193B6}" type="pres">
      <dgm:prSet presAssocID="{E59B2EDE-64DA-463C-AF5F-0749125DB0D3}" presName="sibTrans" presStyleCnt="0"/>
      <dgm:spPr/>
    </dgm:pt>
    <dgm:pt modelId="{D68FF09B-D747-4DEC-9AAE-140A3D67A73F}" type="pres">
      <dgm:prSet presAssocID="{8E213DD7-BC83-4A04-AFBE-524CB49C7E22}" presName="node" presStyleLbl="alignAccFollowNode1" presStyleIdx="3" presStyleCnt="25" custScaleX="145329" custScaleY="131701">
        <dgm:presLayoutVars>
          <dgm:bulletEnabled val="1"/>
        </dgm:presLayoutVars>
      </dgm:prSet>
      <dgm:spPr/>
    </dgm:pt>
    <dgm:pt modelId="{1929F23C-4BEB-474B-BFF3-D511817E4DBA}" type="pres">
      <dgm:prSet presAssocID="{EB9A4C88-7923-43E1-8F68-83B9AA658AAE}" presName="vSp" presStyleCnt="0"/>
      <dgm:spPr/>
    </dgm:pt>
    <dgm:pt modelId="{B395B83B-C76B-46CB-8756-62A51587CBC7}" type="pres">
      <dgm:prSet presAssocID="{177C7E88-7232-466B-8853-E3F3C3FB6F26}" presName="horFlow" presStyleCnt="0"/>
      <dgm:spPr/>
    </dgm:pt>
    <dgm:pt modelId="{23656C20-8A41-4177-A8DE-7ECA295F3A8E}" type="pres">
      <dgm:prSet presAssocID="{177C7E88-7232-466B-8853-E3F3C3FB6F26}" presName="bigChev" presStyleLbl="node1" presStyleIdx="1" presStyleCnt="8" custScaleX="113165" custScaleY="131701"/>
      <dgm:spPr/>
    </dgm:pt>
    <dgm:pt modelId="{749E38CF-86C7-4899-98EE-EAD654AE7A31}" type="pres">
      <dgm:prSet presAssocID="{980BEDC7-7614-4DEF-980C-F397A4B142B1}" presName="parTrans" presStyleCnt="0"/>
      <dgm:spPr/>
    </dgm:pt>
    <dgm:pt modelId="{F757B87A-05C2-4482-8CBF-A502F0A98FE5}" type="pres">
      <dgm:prSet presAssocID="{CE8FC8E1-C161-46BC-BA1C-73C20D162E6A}" presName="node" presStyleLbl="alignAccFollowNode1" presStyleIdx="4" presStyleCnt="25" custScaleX="161755" custScaleY="131701">
        <dgm:presLayoutVars>
          <dgm:bulletEnabled val="1"/>
        </dgm:presLayoutVars>
      </dgm:prSet>
      <dgm:spPr/>
    </dgm:pt>
    <dgm:pt modelId="{86F97159-14FE-4177-B3D9-CC5637CEC0E4}" type="pres">
      <dgm:prSet presAssocID="{058F5D00-E11E-46A7-B73E-2AB8C8AB18D3}" presName="sibTrans" presStyleCnt="0"/>
      <dgm:spPr/>
    </dgm:pt>
    <dgm:pt modelId="{3BA3924A-9E0E-4465-ACFB-9D3C06DCC91A}" type="pres">
      <dgm:prSet presAssocID="{0937C25D-5C41-4E94-B678-483C9883D42B}" presName="node" presStyleLbl="alignAccFollowNode1" presStyleIdx="5" presStyleCnt="25" custScaleX="146125" custScaleY="131701">
        <dgm:presLayoutVars>
          <dgm:bulletEnabled val="1"/>
        </dgm:presLayoutVars>
      </dgm:prSet>
      <dgm:spPr/>
    </dgm:pt>
    <dgm:pt modelId="{D2471F06-44B2-47A2-8924-085EAD509E61}" type="pres">
      <dgm:prSet presAssocID="{51528742-6203-4FF1-B8E0-956822B148B7}" presName="sibTrans" presStyleCnt="0"/>
      <dgm:spPr/>
    </dgm:pt>
    <dgm:pt modelId="{A6B894FC-1292-4333-8C14-A6D1FFD72EF1}" type="pres">
      <dgm:prSet presAssocID="{415DB271-94E7-4AF4-B83C-57D2DC2CE7EC}" presName="node" presStyleLbl="alignAccFollowNode1" presStyleIdx="6" presStyleCnt="25" custScaleY="131701">
        <dgm:presLayoutVars>
          <dgm:bulletEnabled val="1"/>
        </dgm:presLayoutVars>
      </dgm:prSet>
      <dgm:spPr/>
    </dgm:pt>
    <dgm:pt modelId="{F0B6E3B3-3F6F-4CAE-9D4B-FD6F9D0A9D97}" type="pres">
      <dgm:prSet presAssocID="{177C7E88-7232-466B-8853-E3F3C3FB6F26}" presName="vSp" presStyleCnt="0"/>
      <dgm:spPr/>
    </dgm:pt>
    <dgm:pt modelId="{3DA70084-9BE4-4123-B7BA-87AB6DABF8BA}" type="pres">
      <dgm:prSet presAssocID="{1DAE5091-8D1D-4516-86AF-4E0218368258}" presName="horFlow" presStyleCnt="0"/>
      <dgm:spPr/>
    </dgm:pt>
    <dgm:pt modelId="{E03290DF-D09C-480E-8FED-86FE7DE75365}" type="pres">
      <dgm:prSet presAssocID="{1DAE5091-8D1D-4516-86AF-4E0218368258}" presName="bigChev" presStyleLbl="node1" presStyleIdx="2" presStyleCnt="8" custScaleX="115163" custScaleY="131701"/>
      <dgm:spPr/>
    </dgm:pt>
    <dgm:pt modelId="{3CA51324-997B-4A0A-9F95-B0E1E626DE3A}" type="pres">
      <dgm:prSet presAssocID="{659124D5-4FAD-4787-9739-88F875BB4F56}" presName="parTrans" presStyleCnt="0"/>
      <dgm:spPr/>
    </dgm:pt>
    <dgm:pt modelId="{95A9C204-81C7-46D1-8DEE-0B12E06936DE}" type="pres">
      <dgm:prSet presAssocID="{D3D6C60B-25B5-4DB6-8DEB-A8CF9D07E43B}" presName="node" presStyleLbl="alignAccFollowNode1" presStyleIdx="7" presStyleCnt="25" custScaleX="151566" custScaleY="131701">
        <dgm:presLayoutVars>
          <dgm:bulletEnabled val="1"/>
        </dgm:presLayoutVars>
      </dgm:prSet>
      <dgm:spPr/>
    </dgm:pt>
    <dgm:pt modelId="{06D3BB95-4279-4AE4-B496-C6781E561321}" type="pres">
      <dgm:prSet presAssocID="{080334EA-DA6C-4885-B965-D921C7F05424}" presName="sibTrans" presStyleCnt="0"/>
      <dgm:spPr/>
    </dgm:pt>
    <dgm:pt modelId="{F12AA20F-7C1B-4A2A-9612-2D0300B398E7}" type="pres">
      <dgm:prSet presAssocID="{F4E39D17-7AF6-4AC6-B862-1AF582ED4B0D}" presName="node" presStyleLbl="alignAccFollowNode1" presStyleIdx="8" presStyleCnt="25" custScaleX="175623" custScaleY="131701">
        <dgm:presLayoutVars>
          <dgm:bulletEnabled val="1"/>
        </dgm:presLayoutVars>
      </dgm:prSet>
      <dgm:spPr/>
    </dgm:pt>
    <dgm:pt modelId="{A68ACAA7-34AB-4F06-A7E8-D3A431DC1BF5}" type="pres">
      <dgm:prSet presAssocID="{27E6C52F-E1AF-43B2-9598-AE8DC5471686}" presName="sibTrans" presStyleCnt="0"/>
      <dgm:spPr/>
    </dgm:pt>
    <dgm:pt modelId="{2C18877F-66BA-458C-BF51-79C2B93C2CBD}" type="pres">
      <dgm:prSet presAssocID="{C1CF40A5-1D68-4F69-BEA8-EEBC7A7D53B7}" presName="node" presStyleLbl="alignAccFollowNode1" presStyleIdx="9" presStyleCnt="25" custScaleY="131701">
        <dgm:presLayoutVars>
          <dgm:bulletEnabled val="1"/>
        </dgm:presLayoutVars>
      </dgm:prSet>
      <dgm:spPr/>
    </dgm:pt>
    <dgm:pt modelId="{BDCFFAC3-9244-4EA6-BBEC-0E35CE06CF62}" type="pres">
      <dgm:prSet presAssocID="{1DAE5091-8D1D-4516-86AF-4E0218368258}" presName="vSp" presStyleCnt="0"/>
      <dgm:spPr/>
    </dgm:pt>
    <dgm:pt modelId="{7A7B551F-05FF-407D-A699-2D3DB1806F5A}" type="pres">
      <dgm:prSet presAssocID="{4F10E116-CE61-49E5-966F-EFB949A464F0}" presName="horFlow" presStyleCnt="0"/>
      <dgm:spPr/>
    </dgm:pt>
    <dgm:pt modelId="{0DB5DE01-8344-438B-B278-7B01CDFF36C4}" type="pres">
      <dgm:prSet presAssocID="{4F10E116-CE61-49E5-966F-EFB949A464F0}" presName="bigChev" presStyleLbl="node1" presStyleIdx="3" presStyleCnt="8" custScaleX="113165" custScaleY="131701"/>
      <dgm:spPr/>
    </dgm:pt>
    <dgm:pt modelId="{B715DE9F-D7C2-49BE-8D8E-43F156315302}" type="pres">
      <dgm:prSet presAssocID="{4203459C-B095-450E-90CE-AD8C7B13DEA5}" presName="parTrans" presStyleCnt="0"/>
      <dgm:spPr/>
    </dgm:pt>
    <dgm:pt modelId="{ED58D1AF-389A-4CD8-92FB-0EA23B9B77D0}" type="pres">
      <dgm:prSet presAssocID="{DC830CFC-CF7D-4326-A4DA-C3FCA80797E9}" presName="node" presStyleLbl="alignAccFollowNode1" presStyleIdx="10" presStyleCnt="25" custScaleX="139990" custScaleY="131701">
        <dgm:presLayoutVars>
          <dgm:bulletEnabled val="1"/>
        </dgm:presLayoutVars>
      </dgm:prSet>
      <dgm:spPr/>
    </dgm:pt>
    <dgm:pt modelId="{0F7C8611-12E2-41D8-AA88-2619171D3486}" type="pres">
      <dgm:prSet presAssocID="{FEC0B4AA-C72A-4B33-A462-04C83A813997}" presName="sibTrans" presStyleCnt="0"/>
      <dgm:spPr/>
    </dgm:pt>
    <dgm:pt modelId="{C2EED237-236D-4B7B-847A-BF8139451E45}" type="pres">
      <dgm:prSet presAssocID="{F8785126-E26D-4C58-9DF3-8CE21A8A10B4}" presName="node" presStyleLbl="alignAccFollowNode1" presStyleIdx="11" presStyleCnt="25" custScaleX="191637" custScaleY="131701">
        <dgm:presLayoutVars>
          <dgm:bulletEnabled val="1"/>
        </dgm:presLayoutVars>
      </dgm:prSet>
      <dgm:spPr/>
    </dgm:pt>
    <dgm:pt modelId="{FD48047A-9278-4AEF-90F6-1D7D170E0C49}" type="pres">
      <dgm:prSet presAssocID="{4F10E116-CE61-49E5-966F-EFB949A464F0}" presName="vSp" presStyleCnt="0"/>
      <dgm:spPr/>
    </dgm:pt>
    <dgm:pt modelId="{460FDCC8-46A7-4E00-9956-150BB181C61C}" type="pres">
      <dgm:prSet presAssocID="{FA2BEE8F-AF7A-4DB6-AE35-BBDCFECDE3B9}" presName="horFlow" presStyleCnt="0"/>
      <dgm:spPr/>
    </dgm:pt>
    <dgm:pt modelId="{AFD788B2-E751-48F4-AB53-ADB55622D36C}" type="pres">
      <dgm:prSet presAssocID="{FA2BEE8F-AF7A-4DB6-AE35-BBDCFECDE3B9}" presName="bigChev" presStyleLbl="node1" presStyleIdx="4" presStyleCnt="8" custScaleX="113165" custScaleY="131701"/>
      <dgm:spPr/>
    </dgm:pt>
    <dgm:pt modelId="{C5DFFF2A-E0CC-49D9-B4FA-D533EB4BEF28}" type="pres">
      <dgm:prSet presAssocID="{02303E2A-18CC-4DD3-A1E2-273414BD49FB}" presName="parTrans" presStyleCnt="0"/>
      <dgm:spPr/>
    </dgm:pt>
    <dgm:pt modelId="{6E02BEC7-31E3-4B70-8C07-4FED9D90345C}" type="pres">
      <dgm:prSet presAssocID="{E8C15E1D-0E3B-4F32-B55B-E9667C478E8D}" presName="node" presStyleLbl="alignAccFollowNode1" presStyleIdx="12" presStyleCnt="25" custScaleX="155593" custScaleY="131701">
        <dgm:presLayoutVars>
          <dgm:bulletEnabled val="1"/>
        </dgm:presLayoutVars>
      </dgm:prSet>
      <dgm:spPr/>
    </dgm:pt>
    <dgm:pt modelId="{150DACDA-070A-42A8-BD16-5B99B89D3390}" type="pres">
      <dgm:prSet presAssocID="{C2F4B54A-56C7-412C-8ED8-13DADB82C5E9}" presName="sibTrans" presStyleCnt="0"/>
      <dgm:spPr/>
    </dgm:pt>
    <dgm:pt modelId="{3C57E5E0-6215-4D23-99DD-C3A0306D0718}" type="pres">
      <dgm:prSet presAssocID="{760F22F7-C556-4DE1-A604-ACFE26909D88}" presName="node" presStyleLbl="alignAccFollowNode1" presStyleIdx="13" presStyleCnt="25" custScaleX="133994" custScaleY="131701">
        <dgm:presLayoutVars>
          <dgm:bulletEnabled val="1"/>
        </dgm:presLayoutVars>
      </dgm:prSet>
      <dgm:spPr/>
    </dgm:pt>
    <dgm:pt modelId="{D8342902-C066-4ACD-AC8D-2BD9622D70AD}" type="pres">
      <dgm:prSet presAssocID="{FA2BEE8F-AF7A-4DB6-AE35-BBDCFECDE3B9}" presName="vSp" presStyleCnt="0"/>
      <dgm:spPr/>
    </dgm:pt>
    <dgm:pt modelId="{264BA528-A8E4-41F7-861F-783B82CFC0D9}" type="pres">
      <dgm:prSet presAssocID="{429FE479-98E6-49B8-9EFA-E0AADB763845}" presName="horFlow" presStyleCnt="0"/>
      <dgm:spPr/>
    </dgm:pt>
    <dgm:pt modelId="{93189775-95FF-44D6-A6F5-93943E615A70}" type="pres">
      <dgm:prSet presAssocID="{429FE479-98E6-49B8-9EFA-E0AADB763845}" presName="bigChev" presStyleLbl="node1" presStyleIdx="5" presStyleCnt="8" custScaleX="113165" custScaleY="131701"/>
      <dgm:spPr/>
    </dgm:pt>
    <dgm:pt modelId="{C7B76889-410B-4909-886D-6C9E2AC31B20}" type="pres">
      <dgm:prSet presAssocID="{99A60D53-2147-44FC-B0A2-D6DE64E3CD9F}" presName="parTrans" presStyleCnt="0"/>
      <dgm:spPr/>
    </dgm:pt>
    <dgm:pt modelId="{C7F2A4F2-B5A1-4A67-BB64-256A9612E1AF}" type="pres">
      <dgm:prSet presAssocID="{9D80E8C2-098F-4F18-BD45-660E44D17D82}" presName="node" presStyleLbl="alignAccFollowNode1" presStyleIdx="14" presStyleCnt="25" custScaleX="147225" custScaleY="131701">
        <dgm:presLayoutVars>
          <dgm:bulletEnabled val="1"/>
        </dgm:presLayoutVars>
      </dgm:prSet>
      <dgm:spPr/>
    </dgm:pt>
    <dgm:pt modelId="{A7AD8F66-1E80-4A87-8EFF-89D0DAACCBAA}" type="pres">
      <dgm:prSet presAssocID="{3D699927-F430-4407-801F-DCB87CCCB8EB}" presName="sibTrans" presStyleCnt="0"/>
      <dgm:spPr/>
    </dgm:pt>
    <dgm:pt modelId="{08752B4F-7858-4B8A-84D6-E227D295CC00}" type="pres">
      <dgm:prSet presAssocID="{5C765EF9-216F-4EF1-8BAA-3C93EF3E30D8}" presName="node" presStyleLbl="alignAccFollowNode1" presStyleIdx="15" presStyleCnt="25" custScaleX="120622" custScaleY="131701">
        <dgm:presLayoutVars>
          <dgm:bulletEnabled val="1"/>
        </dgm:presLayoutVars>
      </dgm:prSet>
      <dgm:spPr/>
    </dgm:pt>
    <dgm:pt modelId="{1BA4717F-A007-42E2-B3C0-5A031B38F749}" type="pres">
      <dgm:prSet presAssocID="{33E093D0-D2D9-4931-918D-A6EE4A6BB9A5}" presName="sibTrans" presStyleCnt="0"/>
      <dgm:spPr/>
    </dgm:pt>
    <dgm:pt modelId="{E695A978-B672-405D-8CAB-5F979C6A8CE8}" type="pres">
      <dgm:prSet presAssocID="{DB38EB9B-DDA0-40E5-BE24-A578FC0C1CDE}" presName="node" presStyleLbl="alignAccFollowNode1" presStyleIdx="16" presStyleCnt="25" custScaleX="132756" custScaleY="131701">
        <dgm:presLayoutVars>
          <dgm:bulletEnabled val="1"/>
        </dgm:presLayoutVars>
      </dgm:prSet>
      <dgm:spPr/>
    </dgm:pt>
    <dgm:pt modelId="{D41DE41A-C191-4B94-8632-58BBCC270A38}" type="pres">
      <dgm:prSet presAssocID="{4ED6CDD9-4B3F-429B-BF9E-43303EB205EF}" presName="sibTrans" presStyleCnt="0"/>
      <dgm:spPr/>
    </dgm:pt>
    <dgm:pt modelId="{7CB3F0A5-75B6-40D3-B1F8-D6F463AB9E32}" type="pres">
      <dgm:prSet presAssocID="{27F0B836-EB57-4ACC-9FBE-86B6BA069292}" presName="node" presStyleLbl="alignAccFollowNode1" presStyleIdx="17" presStyleCnt="25" custScaleY="131701">
        <dgm:presLayoutVars>
          <dgm:bulletEnabled val="1"/>
        </dgm:presLayoutVars>
      </dgm:prSet>
      <dgm:spPr/>
    </dgm:pt>
    <dgm:pt modelId="{A3B9E252-DC55-418F-AA9E-8F57FC56A79B}" type="pres">
      <dgm:prSet presAssocID="{429FE479-98E6-49B8-9EFA-E0AADB763845}" presName="vSp" presStyleCnt="0"/>
      <dgm:spPr/>
    </dgm:pt>
    <dgm:pt modelId="{EF902D0B-2444-419D-AEE0-BEA5E96A8333}" type="pres">
      <dgm:prSet presAssocID="{56FB1EB8-E4B8-4B93-8247-2E29CA230638}" presName="horFlow" presStyleCnt="0"/>
      <dgm:spPr/>
    </dgm:pt>
    <dgm:pt modelId="{79B19CEC-A678-4D1E-93A5-203E06437041}" type="pres">
      <dgm:prSet presAssocID="{56FB1EB8-E4B8-4B93-8247-2E29CA230638}" presName="bigChev" presStyleLbl="node1" presStyleIdx="6" presStyleCnt="8" custScaleX="113165" custScaleY="131701"/>
      <dgm:spPr/>
    </dgm:pt>
    <dgm:pt modelId="{B058CF2F-594D-42B0-AD33-1DF46CF9B69F}" type="pres">
      <dgm:prSet presAssocID="{DB4BE1B3-32CD-406B-8701-1F402F7542B6}" presName="parTrans" presStyleCnt="0"/>
      <dgm:spPr/>
    </dgm:pt>
    <dgm:pt modelId="{EF094A2C-F527-4B58-A4D3-6B9BB2521634}" type="pres">
      <dgm:prSet presAssocID="{EB9F4070-4042-46DE-8A33-AF153C30D21D}" presName="node" presStyleLbl="alignAccFollowNode1" presStyleIdx="18" presStyleCnt="25" custScaleX="131260" custScaleY="131701">
        <dgm:presLayoutVars>
          <dgm:bulletEnabled val="1"/>
        </dgm:presLayoutVars>
      </dgm:prSet>
      <dgm:spPr/>
    </dgm:pt>
    <dgm:pt modelId="{87D4888A-2A97-41A0-BADD-87C85F40438C}" type="pres">
      <dgm:prSet presAssocID="{B4C35E56-930C-483E-84A6-377B53E23EE0}" presName="sibTrans" presStyleCnt="0"/>
      <dgm:spPr/>
    </dgm:pt>
    <dgm:pt modelId="{D8D23E7F-75C4-49DF-8E42-C33AD8858EE0}" type="pres">
      <dgm:prSet presAssocID="{DCF6056D-9C4A-4F04-AFAB-04F7A5C09662}" presName="node" presStyleLbl="alignAccFollowNode1" presStyleIdx="19" presStyleCnt="25" custScaleX="137491" custScaleY="131701">
        <dgm:presLayoutVars>
          <dgm:bulletEnabled val="1"/>
        </dgm:presLayoutVars>
      </dgm:prSet>
      <dgm:spPr/>
    </dgm:pt>
    <dgm:pt modelId="{34A2CC43-0D0A-4D10-B5B6-A20048E5B451}" type="pres">
      <dgm:prSet presAssocID="{CC6212EC-EDEE-4578-959F-7E54764C2C2E}" presName="sibTrans" presStyleCnt="0"/>
      <dgm:spPr/>
    </dgm:pt>
    <dgm:pt modelId="{B889209E-5DD6-4690-BA40-6EC3EF0983EA}" type="pres">
      <dgm:prSet presAssocID="{E425F90B-FBB3-42A3-8123-E5F0C2F316FE}" presName="node" presStyleLbl="alignAccFollowNode1" presStyleIdx="20" presStyleCnt="25" custScaleY="131701">
        <dgm:presLayoutVars>
          <dgm:bulletEnabled val="1"/>
        </dgm:presLayoutVars>
      </dgm:prSet>
      <dgm:spPr/>
    </dgm:pt>
    <dgm:pt modelId="{529B89B6-A23E-404E-AADD-B707249F3C4E}" type="pres">
      <dgm:prSet presAssocID="{54119638-F0DC-4C35-B32E-8BA6B7F794EE}" presName="sibTrans" presStyleCnt="0"/>
      <dgm:spPr/>
    </dgm:pt>
    <dgm:pt modelId="{298F35AB-F30D-494F-B187-557CF8A2DFE2}" type="pres">
      <dgm:prSet presAssocID="{009437A3-4019-4DD1-ACAC-0186EA327809}" presName="node" presStyleLbl="alignAccFollowNode1" presStyleIdx="21" presStyleCnt="25" custScaleX="137666" custScaleY="131701">
        <dgm:presLayoutVars>
          <dgm:bulletEnabled val="1"/>
        </dgm:presLayoutVars>
      </dgm:prSet>
      <dgm:spPr/>
    </dgm:pt>
    <dgm:pt modelId="{C54FEF64-A491-4CA9-B6CC-D4015C9168CF}" type="pres">
      <dgm:prSet presAssocID="{56FB1EB8-E4B8-4B93-8247-2E29CA230638}" presName="vSp" presStyleCnt="0"/>
      <dgm:spPr/>
    </dgm:pt>
    <dgm:pt modelId="{414E5438-7B6D-4A86-BACD-032E23597A33}" type="pres">
      <dgm:prSet presAssocID="{7A926E45-B836-4639-93A9-253327A0D4A8}" presName="horFlow" presStyleCnt="0"/>
      <dgm:spPr/>
    </dgm:pt>
    <dgm:pt modelId="{6548301F-DDC2-45F3-81EC-2305B092EA9F}" type="pres">
      <dgm:prSet presAssocID="{7A926E45-B836-4639-93A9-253327A0D4A8}" presName="bigChev" presStyleLbl="node1" presStyleIdx="7" presStyleCnt="8" custScaleX="117180" custScaleY="131701"/>
      <dgm:spPr/>
    </dgm:pt>
    <dgm:pt modelId="{8D1E734B-7FF0-4592-A526-73DF682F6E19}" type="pres">
      <dgm:prSet presAssocID="{3166E728-C87A-4E84-B38B-F2EDB8D67A2A}" presName="parTrans" presStyleCnt="0"/>
      <dgm:spPr/>
    </dgm:pt>
    <dgm:pt modelId="{3CE3F447-F8AD-435C-BA45-E5C0CDFA9036}" type="pres">
      <dgm:prSet presAssocID="{18031074-58C5-4918-A247-77B613C505EB}" presName="node" presStyleLbl="alignAccFollowNode1" presStyleIdx="22" presStyleCnt="25" custScaleX="139812" custScaleY="131701">
        <dgm:presLayoutVars>
          <dgm:bulletEnabled val="1"/>
        </dgm:presLayoutVars>
      </dgm:prSet>
      <dgm:spPr/>
    </dgm:pt>
    <dgm:pt modelId="{6662D020-B6EE-44CC-BB19-A15AEFBFB010}" type="pres">
      <dgm:prSet presAssocID="{0660C487-B566-4AFD-8CE2-AAC3C206AE02}" presName="sibTrans" presStyleCnt="0"/>
      <dgm:spPr/>
    </dgm:pt>
    <dgm:pt modelId="{197DA11A-6478-44FD-A8FE-CD95FE25E93E}" type="pres">
      <dgm:prSet presAssocID="{D633CD0D-2C16-4875-ACD0-C9A820CB6306}" presName="node" presStyleLbl="alignAccFollowNode1" presStyleIdx="23" presStyleCnt="25" custScaleX="132766" custScaleY="131701">
        <dgm:presLayoutVars>
          <dgm:bulletEnabled val="1"/>
        </dgm:presLayoutVars>
      </dgm:prSet>
      <dgm:spPr/>
    </dgm:pt>
    <dgm:pt modelId="{F52C3484-63C7-47B2-BE5F-C23F02708232}" type="pres">
      <dgm:prSet presAssocID="{B1287DC8-BBC4-4245-9506-777ECA70649A}" presName="sibTrans" presStyleCnt="0"/>
      <dgm:spPr/>
    </dgm:pt>
    <dgm:pt modelId="{831411D5-A8FC-4377-A098-E2E503714EA4}" type="pres">
      <dgm:prSet presAssocID="{1BBA2527-62A7-4E9E-A2D3-7EC286A4025B}" presName="node" presStyleLbl="alignAccFollowNode1" presStyleIdx="24" presStyleCnt="25" custScaleY="131701">
        <dgm:presLayoutVars>
          <dgm:bulletEnabled val="1"/>
        </dgm:presLayoutVars>
      </dgm:prSet>
      <dgm:spPr/>
    </dgm:pt>
  </dgm:ptLst>
  <dgm:cxnLst>
    <dgm:cxn modelId="{D4C92407-C8B3-415A-97B4-E38078190BD7}" srcId="{0118D48C-46D1-4803-950D-DD1B4C173B53}" destId="{1DAE5091-8D1D-4516-86AF-4E0218368258}" srcOrd="2" destOrd="0" parTransId="{CFFAEC7E-9190-4C88-A8C6-E1107DEB5D96}" sibTransId="{55581E93-6E5C-4DB9-9159-AB9732E88630}"/>
    <dgm:cxn modelId="{1F046107-27F2-4CC5-868F-468905508EB5}" srcId="{EB9A4C88-7923-43E1-8F68-83B9AA658AAE}" destId="{8E213DD7-BC83-4A04-AFBE-524CB49C7E22}" srcOrd="3" destOrd="0" parTransId="{BE45E83A-222E-4098-8E2B-36ED64A14B5C}" sibTransId="{55F6627C-4585-4D3E-AEDA-A1D22E1F14D8}"/>
    <dgm:cxn modelId="{25464408-D376-436C-B982-F727E1BFBB61}" type="presOf" srcId="{429FE479-98E6-49B8-9EFA-E0AADB763845}" destId="{93189775-95FF-44D6-A6F5-93943E615A70}" srcOrd="0" destOrd="0" presId="urn:microsoft.com/office/officeart/2005/8/layout/lProcess3"/>
    <dgm:cxn modelId="{A807520A-B786-46E9-B30C-3621C8D59E31}" type="presOf" srcId="{415DB271-94E7-4AF4-B83C-57D2DC2CE7EC}" destId="{A6B894FC-1292-4333-8C14-A6D1FFD72EF1}" srcOrd="0" destOrd="0" presId="urn:microsoft.com/office/officeart/2005/8/layout/lProcess3"/>
    <dgm:cxn modelId="{9004D10B-6BE7-4EDF-AD3E-A4F80096DC73}" srcId="{4F10E116-CE61-49E5-966F-EFB949A464F0}" destId="{DC830CFC-CF7D-4326-A4DA-C3FCA80797E9}" srcOrd="0" destOrd="0" parTransId="{4203459C-B095-450E-90CE-AD8C7B13DEA5}" sibTransId="{FEC0B4AA-C72A-4B33-A462-04C83A813997}"/>
    <dgm:cxn modelId="{E87A1312-6AE3-4FC4-9261-B02A347A469C}" srcId="{4F10E116-CE61-49E5-966F-EFB949A464F0}" destId="{F8785126-E26D-4C58-9DF3-8CE21A8A10B4}" srcOrd="1" destOrd="0" parTransId="{7ABC2671-6315-4171-AB39-C3277073D5CD}" sibTransId="{6F1DDA4C-58A4-4EA0-B4C3-6372EAF899C9}"/>
    <dgm:cxn modelId="{740C6417-E0AB-4EA4-B823-013731E704A1}" type="presOf" srcId="{F4E39D17-7AF6-4AC6-B862-1AF582ED4B0D}" destId="{F12AA20F-7C1B-4A2A-9612-2D0300B398E7}" srcOrd="0" destOrd="0" presId="urn:microsoft.com/office/officeart/2005/8/layout/lProcess3"/>
    <dgm:cxn modelId="{4F12BA18-D1CA-4E56-947E-05E0031B6794}" type="presOf" srcId="{DB38EB9B-DDA0-40E5-BE24-A578FC0C1CDE}" destId="{E695A978-B672-405D-8CAB-5F979C6A8CE8}" srcOrd="0" destOrd="0" presId="urn:microsoft.com/office/officeart/2005/8/layout/lProcess3"/>
    <dgm:cxn modelId="{025B331B-5E4B-497D-AF83-BD6CBE6E9F28}" srcId="{1DAE5091-8D1D-4516-86AF-4E0218368258}" destId="{F4E39D17-7AF6-4AC6-B862-1AF582ED4B0D}" srcOrd="1" destOrd="0" parTransId="{EE81A7F5-3BE2-4251-A7CB-3845A21EBADD}" sibTransId="{27E6C52F-E1AF-43B2-9598-AE8DC5471686}"/>
    <dgm:cxn modelId="{266EB31D-F535-4298-93B5-C213BC5D1D3A}" type="presOf" srcId="{1BBA2527-62A7-4E9E-A2D3-7EC286A4025B}" destId="{831411D5-A8FC-4377-A098-E2E503714EA4}" srcOrd="0" destOrd="0" presId="urn:microsoft.com/office/officeart/2005/8/layout/lProcess3"/>
    <dgm:cxn modelId="{5EAE2524-9C71-486A-881D-13960209C711}" type="presOf" srcId="{023E3626-4CD0-4632-AE5D-F406A2EA1020}" destId="{3C93BAC6-9CF6-49FD-8BBB-24E65DFB64BE}" srcOrd="0" destOrd="0" presId="urn:microsoft.com/office/officeart/2005/8/layout/lProcess3"/>
    <dgm:cxn modelId="{7CA5C925-1030-46D4-9FC4-FC77858572F9}" type="presOf" srcId="{7D96FEBC-E28C-4E7D-A13E-B3301BF08C0B}" destId="{FBE8EE69-2CC6-4EB3-B93A-784749DB3C28}" srcOrd="0" destOrd="0" presId="urn:microsoft.com/office/officeart/2005/8/layout/lProcess3"/>
    <dgm:cxn modelId="{2447BC29-1C9F-4AB7-9354-32AF27007EAB}" type="presOf" srcId="{E425F90B-FBB3-42A3-8123-E5F0C2F316FE}" destId="{B889209E-5DD6-4690-BA40-6EC3EF0983EA}" srcOrd="0" destOrd="0" presId="urn:microsoft.com/office/officeart/2005/8/layout/lProcess3"/>
    <dgm:cxn modelId="{1E4CDC2A-B0B0-45A0-841A-CF9986BE7E53}" srcId="{0118D48C-46D1-4803-950D-DD1B4C173B53}" destId="{4F10E116-CE61-49E5-966F-EFB949A464F0}" srcOrd="3" destOrd="0" parTransId="{63400EDB-F370-4001-AAAD-2C4A3D172191}" sibTransId="{8A309C96-40BE-4114-B2BB-1C18E6EAB605}"/>
    <dgm:cxn modelId="{CB39D62C-4D0A-4017-AD1B-86DFCF6B287F}" srcId="{56FB1EB8-E4B8-4B93-8247-2E29CA230638}" destId="{E425F90B-FBB3-42A3-8123-E5F0C2F316FE}" srcOrd="2" destOrd="0" parTransId="{FA3CA5A7-F444-47AE-A500-57B42FAEB169}" sibTransId="{54119638-F0DC-4C35-B32E-8BA6B7F794EE}"/>
    <dgm:cxn modelId="{04B40A35-31F2-440C-BE83-600236508F3B}" srcId="{56FB1EB8-E4B8-4B93-8247-2E29CA230638}" destId="{009437A3-4019-4DD1-ACAC-0186EA327809}" srcOrd="3" destOrd="0" parTransId="{EF9B671D-B069-4A7A-9B3A-F98B1BC7BE1C}" sibTransId="{05896618-FFEA-4ACE-B983-D7C0907A7F5C}"/>
    <dgm:cxn modelId="{135D3337-B65E-4FEA-BE89-45EC36357FE2}" type="presOf" srcId="{0937C25D-5C41-4E94-B678-483C9883D42B}" destId="{3BA3924A-9E0E-4465-ACFB-9D3C06DCC91A}" srcOrd="0" destOrd="0" presId="urn:microsoft.com/office/officeart/2005/8/layout/lProcess3"/>
    <dgm:cxn modelId="{75D1713D-13D3-42E6-AE9C-6539B292BA42}" srcId="{0118D48C-46D1-4803-950D-DD1B4C173B53}" destId="{429FE479-98E6-49B8-9EFA-E0AADB763845}" srcOrd="5" destOrd="0" parTransId="{D49B237C-9346-4CC3-B20E-FE37F3311A75}" sibTransId="{6DD1D75D-4D3C-4178-B3D9-E11D241FA2C9}"/>
    <dgm:cxn modelId="{74B6203F-A9FC-4271-B325-9370751E54D5}" srcId="{177C7E88-7232-466B-8853-E3F3C3FB6F26}" destId="{0937C25D-5C41-4E94-B678-483C9883D42B}" srcOrd="1" destOrd="0" parTransId="{E42E2A4C-9CFC-4D44-B0F0-9553DC41DB8D}" sibTransId="{51528742-6203-4FF1-B8E0-956822B148B7}"/>
    <dgm:cxn modelId="{D1BBDB40-5912-4F3C-B6E5-514F56FEA5DA}" srcId="{429FE479-98E6-49B8-9EFA-E0AADB763845}" destId="{27F0B836-EB57-4ACC-9FBE-86B6BA069292}" srcOrd="3" destOrd="0" parTransId="{011DF452-0ADD-4006-94E6-F03BAB8F66AF}" sibTransId="{EAC71FF3-0820-4862-B0D6-4654D4361621}"/>
    <dgm:cxn modelId="{F618505B-3A59-4AEF-9FC2-9C3D09EF862A}" srcId="{1DAE5091-8D1D-4516-86AF-4E0218368258}" destId="{C1CF40A5-1D68-4F69-BEA8-EEBC7A7D53B7}" srcOrd="2" destOrd="0" parTransId="{C56026D0-353A-4488-8A7B-9A2AC7F749E3}" sibTransId="{AB7603BA-471B-4C61-836C-2031E8E822D8}"/>
    <dgm:cxn modelId="{70B0175D-8908-4BB2-9E7B-ED0ABF8D3A6F}" srcId="{EB9A4C88-7923-43E1-8F68-83B9AA658AAE}" destId="{7D96FEBC-E28C-4E7D-A13E-B3301BF08C0B}" srcOrd="0" destOrd="0" parTransId="{60BF36DE-000A-4EE7-8202-DABDB79ACB35}" sibTransId="{D60419A0-EC31-49FC-B3B2-91C134AFEF0F}"/>
    <dgm:cxn modelId="{EDF4505F-31D6-4A90-987D-17C75B7E5A98}" type="presOf" srcId="{EB9F4070-4042-46DE-8A33-AF153C30D21D}" destId="{EF094A2C-F527-4B58-A4D3-6B9BB2521634}" srcOrd="0" destOrd="0" presId="urn:microsoft.com/office/officeart/2005/8/layout/lProcess3"/>
    <dgm:cxn modelId="{7C113861-D2F0-407A-AC4C-9C911B3DD251}" type="presOf" srcId="{8E213DD7-BC83-4A04-AFBE-524CB49C7E22}" destId="{D68FF09B-D747-4DEC-9AAE-140A3D67A73F}" srcOrd="0" destOrd="0" presId="urn:microsoft.com/office/officeart/2005/8/layout/lProcess3"/>
    <dgm:cxn modelId="{45173D62-14DB-44C8-950D-1BEEFA60957D}" type="presOf" srcId="{4F10E116-CE61-49E5-966F-EFB949A464F0}" destId="{0DB5DE01-8344-438B-B278-7B01CDFF36C4}" srcOrd="0" destOrd="0" presId="urn:microsoft.com/office/officeart/2005/8/layout/lProcess3"/>
    <dgm:cxn modelId="{439EFE62-51AB-4A33-89D7-2F7D55C1C295}" srcId="{EB9A4C88-7923-43E1-8F68-83B9AA658AAE}" destId="{5653A4E7-8814-4969-B4EC-8109BCAE8DFF}" srcOrd="2" destOrd="0" parTransId="{42BDFB3E-4AD9-4D47-9B75-F4BD94EC2267}" sibTransId="{E59B2EDE-64DA-463C-AF5F-0749125DB0D3}"/>
    <dgm:cxn modelId="{FBAC0C63-F61A-47C9-87BC-F3577EEA5ED1}" srcId="{1DAE5091-8D1D-4516-86AF-4E0218368258}" destId="{D3D6C60B-25B5-4DB6-8DEB-A8CF9D07E43B}" srcOrd="0" destOrd="0" parTransId="{659124D5-4FAD-4787-9739-88F875BB4F56}" sibTransId="{080334EA-DA6C-4885-B965-D921C7F05424}"/>
    <dgm:cxn modelId="{B0D78749-E814-432D-8EA1-EDD9516DE677}" srcId="{429FE479-98E6-49B8-9EFA-E0AADB763845}" destId="{5C765EF9-216F-4EF1-8BAA-3C93EF3E30D8}" srcOrd="1" destOrd="0" parTransId="{FA117352-7359-4093-B345-890FD820928F}" sibTransId="{33E093D0-D2D9-4931-918D-A6EE4A6BB9A5}"/>
    <dgm:cxn modelId="{2035B069-4D30-46C1-9B0E-6854A1458739}" srcId="{0118D48C-46D1-4803-950D-DD1B4C173B53}" destId="{FA2BEE8F-AF7A-4DB6-AE35-BBDCFECDE3B9}" srcOrd="4" destOrd="0" parTransId="{62CAC7E5-9CEA-48F8-81FE-0DC94321367D}" sibTransId="{77BDC165-0D8A-4048-87C2-4D9AAF9544A2}"/>
    <dgm:cxn modelId="{5A7A0A6B-B719-4591-9057-CD361E274903}" srcId="{FA2BEE8F-AF7A-4DB6-AE35-BBDCFECDE3B9}" destId="{760F22F7-C556-4DE1-A604-ACFE26909D88}" srcOrd="1" destOrd="0" parTransId="{46C4EE48-52DD-46CC-BB06-8DDF54492417}" sibTransId="{78B47886-F1CB-4B26-89DB-3CDDA7440C82}"/>
    <dgm:cxn modelId="{24C0196C-19A7-43CD-91D0-869556996625}" type="presOf" srcId="{18031074-58C5-4918-A247-77B613C505EB}" destId="{3CE3F447-F8AD-435C-BA45-E5C0CDFA9036}" srcOrd="0" destOrd="0" presId="urn:microsoft.com/office/officeart/2005/8/layout/lProcess3"/>
    <dgm:cxn modelId="{0224D84D-8F9E-4D0A-B435-317ED461F3CD}" type="presOf" srcId="{177C7E88-7232-466B-8853-E3F3C3FB6F26}" destId="{23656C20-8A41-4177-A8DE-7ECA295F3A8E}" srcOrd="0" destOrd="0" presId="urn:microsoft.com/office/officeart/2005/8/layout/lProcess3"/>
    <dgm:cxn modelId="{5771AC4F-2136-4084-A8B8-17DD0B942E71}" type="presOf" srcId="{56FB1EB8-E4B8-4B93-8247-2E29CA230638}" destId="{79B19CEC-A678-4D1E-93A5-203E06437041}" srcOrd="0" destOrd="0" presId="urn:microsoft.com/office/officeart/2005/8/layout/lProcess3"/>
    <dgm:cxn modelId="{1C20A050-C908-43D0-8DD2-513BB1AD26F8}" srcId="{EB9A4C88-7923-43E1-8F68-83B9AA658AAE}" destId="{023E3626-4CD0-4632-AE5D-F406A2EA1020}" srcOrd="1" destOrd="0" parTransId="{887F8EBE-E77D-435E-BE94-604C091F435E}" sibTransId="{1576CA90-7B39-4572-A50E-0295743A5912}"/>
    <dgm:cxn modelId="{7DC03271-E030-4A4C-ABB0-23089C7DD25A}" type="presOf" srcId="{760F22F7-C556-4DE1-A604-ACFE26909D88}" destId="{3C57E5E0-6215-4D23-99DD-C3A0306D0718}" srcOrd="0" destOrd="0" presId="urn:microsoft.com/office/officeart/2005/8/layout/lProcess3"/>
    <dgm:cxn modelId="{739E2352-6395-4E5F-945F-714C27A7F54D}" srcId="{0118D48C-46D1-4803-950D-DD1B4C173B53}" destId="{EB9A4C88-7923-43E1-8F68-83B9AA658AAE}" srcOrd="0" destOrd="0" parTransId="{FABAAF85-B5F9-450D-B2F4-9A7ED90BC358}" sibTransId="{60029414-1E29-4727-B1B5-8FB817828F79}"/>
    <dgm:cxn modelId="{26194B57-68C7-4A89-9A9D-F1132826749F}" type="presOf" srcId="{CE8FC8E1-C161-46BC-BA1C-73C20D162E6A}" destId="{F757B87A-05C2-4482-8CBF-A502F0A98FE5}" srcOrd="0" destOrd="0" presId="urn:microsoft.com/office/officeart/2005/8/layout/lProcess3"/>
    <dgm:cxn modelId="{F0628977-9CF3-405D-9DBF-6EF6FFF6487E}" srcId="{177C7E88-7232-466B-8853-E3F3C3FB6F26}" destId="{415DB271-94E7-4AF4-B83C-57D2DC2CE7EC}" srcOrd="2" destOrd="0" parTransId="{2A768C72-EE38-456E-AFF2-71FDFCE2AC1E}" sibTransId="{094D7FBC-400A-489A-8ED9-E44CEEA9DD5E}"/>
    <dgm:cxn modelId="{E4939C77-2F4A-41A7-98D8-7628D87B7D30}" srcId="{56FB1EB8-E4B8-4B93-8247-2E29CA230638}" destId="{EB9F4070-4042-46DE-8A33-AF153C30D21D}" srcOrd="0" destOrd="0" parTransId="{DB4BE1B3-32CD-406B-8701-1F402F7542B6}" sibTransId="{B4C35E56-930C-483E-84A6-377B53E23EE0}"/>
    <dgm:cxn modelId="{93221880-3F1C-468C-90D0-E39FBE75E6C5}" srcId="{0118D48C-46D1-4803-950D-DD1B4C173B53}" destId="{56FB1EB8-E4B8-4B93-8247-2E29CA230638}" srcOrd="6" destOrd="0" parTransId="{3E912A3B-360B-495D-8D6B-EEF66FD8E334}" sibTransId="{A5C50EA4-24FF-41E3-90F9-54185D8A5729}"/>
    <dgm:cxn modelId="{9D464A84-C693-498F-910D-129B9977B454}" type="presOf" srcId="{9D80E8C2-098F-4F18-BD45-660E44D17D82}" destId="{C7F2A4F2-B5A1-4A67-BB64-256A9612E1AF}" srcOrd="0" destOrd="0" presId="urn:microsoft.com/office/officeart/2005/8/layout/lProcess3"/>
    <dgm:cxn modelId="{DD8E2E91-4680-4DDE-A0D7-CDBCD0E5A7FF}" type="presOf" srcId="{DC830CFC-CF7D-4326-A4DA-C3FCA80797E9}" destId="{ED58D1AF-389A-4CD8-92FB-0EA23B9B77D0}" srcOrd="0" destOrd="0" presId="urn:microsoft.com/office/officeart/2005/8/layout/lProcess3"/>
    <dgm:cxn modelId="{86BE8495-C885-4AE8-80BD-C05F68F25CA3}" type="presOf" srcId="{F8785126-E26D-4C58-9DF3-8CE21A8A10B4}" destId="{C2EED237-236D-4B7B-847A-BF8139451E45}" srcOrd="0" destOrd="0" presId="urn:microsoft.com/office/officeart/2005/8/layout/lProcess3"/>
    <dgm:cxn modelId="{4E21BF99-E630-4A78-9C6E-0F6C551889E8}" type="presOf" srcId="{D3D6C60B-25B5-4DB6-8DEB-A8CF9D07E43B}" destId="{95A9C204-81C7-46D1-8DEE-0B12E06936DE}" srcOrd="0" destOrd="0" presId="urn:microsoft.com/office/officeart/2005/8/layout/lProcess3"/>
    <dgm:cxn modelId="{66319B9A-D234-4C49-8C90-908184823FE4}" type="presOf" srcId="{5C765EF9-216F-4EF1-8BAA-3C93EF3E30D8}" destId="{08752B4F-7858-4B8A-84D6-E227D295CC00}" srcOrd="0" destOrd="0" presId="urn:microsoft.com/office/officeart/2005/8/layout/lProcess3"/>
    <dgm:cxn modelId="{C62F95A1-B592-497A-852B-7D912AE90AD0}" type="presOf" srcId="{27F0B836-EB57-4ACC-9FBE-86B6BA069292}" destId="{7CB3F0A5-75B6-40D3-B1F8-D6F463AB9E32}" srcOrd="0" destOrd="0" presId="urn:microsoft.com/office/officeart/2005/8/layout/lProcess3"/>
    <dgm:cxn modelId="{0F0462A4-81CD-408E-A11F-1CEC5157AFD7}" type="presOf" srcId="{7A926E45-B836-4639-93A9-253327A0D4A8}" destId="{6548301F-DDC2-45F3-81EC-2305B092EA9F}" srcOrd="0" destOrd="0" presId="urn:microsoft.com/office/officeart/2005/8/layout/lProcess3"/>
    <dgm:cxn modelId="{F162B0A4-3F00-4025-B392-8C16861145BF}" type="presOf" srcId="{D633CD0D-2C16-4875-ACD0-C9A820CB6306}" destId="{197DA11A-6478-44FD-A8FE-CD95FE25E93E}" srcOrd="0" destOrd="0" presId="urn:microsoft.com/office/officeart/2005/8/layout/lProcess3"/>
    <dgm:cxn modelId="{4F96B9AB-2EAD-4DFE-A8B3-3C2438209939}" type="presOf" srcId="{C1CF40A5-1D68-4F69-BEA8-EEBC7A7D53B7}" destId="{2C18877F-66BA-458C-BF51-79C2B93C2CBD}" srcOrd="0" destOrd="0" presId="urn:microsoft.com/office/officeart/2005/8/layout/lProcess3"/>
    <dgm:cxn modelId="{C60BBCAC-FE30-45B3-A65B-55A63F0574A8}" srcId="{56FB1EB8-E4B8-4B93-8247-2E29CA230638}" destId="{DCF6056D-9C4A-4F04-AFAB-04F7A5C09662}" srcOrd="1" destOrd="0" parTransId="{E903728E-BCDF-4E5C-8D6F-6D6B3B33B4D9}" sibTransId="{CC6212EC-EDEE-4578-959F-7E54764C2C2E}"/>
    <dgm:cxn modelId="{092C66AD-5AC5-4299-8334-35B8390CD39F}" type="presOf" srcId="{0118D48C-46D1-4803-950D-DD1B4C173B53}" destId="{85C8A001-C142-45F5-BA5A-8212E38DDE29}" srcOrd="0" destOrd="0" presId="urn:microsoft.com/office/officeart/2005/8/layout/lProcess3"/>
    <dgm:cxn modelId="{A881C2AD-9A48-4318-A135-D93E5611D355}" srcId="{177C7E88-7232-466B-8853-E3F3C3FB6F26}" destId="{CE8FC8E1-C161-46BC-BA1C-73C20D162E6A}" srcOrd="0" destOrd="0" parTransId="{980BEDC7-7614-4DEF-980C-F397A4B142B1}" sibTransId="{058F5D00-E11E-46A7-B73E-2AB8C8AB18D3}"/>
    <dgm:cxn modelId="{E4835AAE-D76B-4AC2-AD79-A6921C271B6A}" srcId="{7A926E45-B836-4639-93A9-253327A0D4A8}" destId="{D633CD0D-2C16-4875-ACD0-C9A820CB6306}" srcOrd="1" destOrd="0" parTransId="{C156985A-EFD6-4C7B-9FD3-6B5C99B32B09}" sibTransId="{B1287DC8-BBC4-4245-9506-777ECA70649A}"/>
    <dgm:cxn modelId="{49BF85AE-6B60-4F9F-88BC-38C8263BD135}" srcId="{0118D48C-46D1-4803-950D-DD1B4C173B53}" destId="{177C7E88-7232-466B-8853-E3F3C3FB6F26}" srcOrd="1" destOrd="0" parTransId="{AC321CF0-DEED-47E5-8476-D0D94A2661D6}" sibTransId="{7E292DF4-4DFC-42FF-A60D-467942FBE280}"/>
    <dgm:cxn modelId="{A88DF9B2-41EC-4C04-9C78-D65D28EE99C1}" srcId="{FA2BEE8F-AF7A-4DB6-AE35-BBDCFECDE3B9}" destId="{E8C15E1D-0E3B-4F32-B55B-E9667C478E8D}" srcOrd="0" destOrd="0" parTransId="{02303E2A-18CC-4DD3-A1E2-273414BD49FB}" sibTransId="{C2F4B54A-56C7-412C-8ED8-13DADB82C5E9}"/>
    <dgm:cxn modelId="{F5546FB6-B360-4B2D-95B4-90CFF01A2D6A}" type="presOf" srcId="{E8C15E1D-0E3B-4F32-B55B-E9667C478E8D}" destId="{6E02BEC7-31E3-4B70-8C07-4FED9D90345C}" srcOrd="0" destOrd="0" presId="urn:microsoft.com/office/officeart/2005/8/layout/lProcess3"/>
    <dgm:cxn modelId="{F73ECFB7-F6E9-4F70-8EFB-33AE4DEC201F}" srcId="{429FE479-98E6-49B8-9EFA-E0AADB763845}" destId="{DB38EB9B-DDA0-40E5-BE24-A578FC0C1CDE}" srcOrd="2" destOrd="0" parTransId="{FA70CD58-314D-4FB2-8169-5F8BB67DEB93}" sibTransId="{4ED6CDD9-4B3F-429B-BF9E-43303EB205EF}"/>
    <dgm:cxn modelId="{8B2826B8-0E22-45B9-B9A6-58F063D244AB}" srcId="{7A926E45-B836-4639-93A9-253327A0D4A8}" destId="{1BBA2527-62A7-4E9E-A2D3-7EC286A4025B}" srcOrd="2" destOrd="0" parTransId="{3041D618-2AAA-4E83-A5AE-6CC6D659CD30}" sibTransId="{460BDD27-9763-4953-B924-4176D7DA0F2C}"/>
    <dgm:cxn modelId="{DAA477C4-2AF6-4B43-BA44-DCEA01F89A6E}" type="presOf" srcId="{1DAE5091-8D1D-4516-86AF-4E0218368258}" destId="{E03290DF-D09C-480E-8FED-86FE7DE75365}" srcOrd="0" destOrd="0" presId="urn:microsoft.com/office/officeart/2005/8/layout/lProcess3"/>
    <dgm:cxn modelId="{549DAAC7-1985-4592-9157-E977B9E94C2D}" srcId="{7A926E45-B836-4639-93A9-253327A0D4A8}" destId="{18031074-58C5-4918-A247-77B613C505EB}" srcOrd="0" destOrd="0" parTransId="{3166E728-C87A-4E84-B38B-F2EDB8D67A2A}" sibTransId="{0660C487-B566-4AFD-8CE2-AAC3C206AE02}"/>
    <dgm:cxn modelId="{E9F7B4CE-63F1-48E2-A017-98EA04BC8773}" srcId="{429FE479-98E6-49B8-9EFA-E0AADB763845}" destId="{9D80E8C2-098F-4F18-BD45-660E44D17D82}" srcOrd="0" destOrd="0" parTransId="{99A60D53-2147-44FC-B0A2-D6DE64E3CD9F}" sibTransId="{3D699927-F430-4407-801F-DCB87CCCB8EB}"/>
    <dgm:cxn modelId="{F659F0D2-6580-4C7C-B535-795BC943F6EC}" srcId="{0118D48C-46D1-4803-950D-DD1B4C173B53}" destId="{7A926E45-B836-4639-93A9-253327A0D4A8}" srcOrd="7" destOrd="0" parTransId="{15E11E0A-0859-41CB-8DB0-4D447740FB1E}" sibTransId="{3AFC4DDD-E79C-4426-B61C-51DC7D44AE4A}"/>
    <dgm:cxn modelId="{84D55BDD-EE2B-4A48-A3DC-2AE42180AD67}" type="presOf" srcId="{DCF6056D-9C4A-4F04-AFAB-04F7A5C09662}" destId="{D8D23E7F-75C4-49DF-8E42-C33AD8858EE0}" srcOrd="0" destOrd="0" presId="urn:microsoft.com/office/officeart/2005/8/layout/lProcess3"/>
    <dgm:cxn modelId="{B6D6ECE3-DA66-4E87-BE35-5648791AFABA}" type="presOf" srcId="{EB9A4C88-7923-43E1-8F68-83B9AA658AAE}" destId="{85F5357C-2781-4784-94D3-244D7F2C94B0}" srcOrd="0" destOrd="0" presId="urn:microsoft.com/office/officeart/2005/8/layout/lProcess3"/>
    <dgm:cxn modelId="{844895E9-3A9E-4739-82DE-F06B6879DAFD}" type="presOf" srcId="{FA2BEE8F-AF7A-4DB6-AE35-BBDCFECDE3B9}" destId="{AFD788B2-E751-48F4-AB53-ADB55622D36C}" srcOrd="0" destOrd="0" presId="urn:microsoft.com/office/officeart/2005/8/layout/lProcess3"/>
    <dgm:cxn modelId="{B8954DEB-AF00-4E88-8B5A-48D4E479571C}" type="presOf" srcId="{009437A3-4019-4DD1-ACAC-0186EA327809}" destId="{298F35AB-F30D-494F-B187-557CF8A2DFE2}" srcOrd="0" destOrd="0" presId="urn:microsoft.com/office/officeart/2005/8/layout/lProcess3"/>
    <dgm:cxn modelId="{F1363EFB-B4D4-4127-9D2D-2DD596B64DCF}" type="presOf" srcId="{5653A4E7-8814-4969-B4EC-8109BCAE8DFF}" destId="{14C41769-1C7C-4D14-9BBC-5BBF4F66B0E0}" srcOrd="0" destOrd="0" presId="urn:microsoft.com/office/officeart/2005/8/layout/lProcess3"/>
    <dgm:cxn modelId="{9311882C-8AE7-4F48-BC71-5E51283BA114}" type="presParOf" srcId="{85C8A001-C142-45F5-BA5A-8212E38DDE29}" destId="{F97669F9-C9F6-4403-ABFB-F47BC944AD20}" srcOrd="0" destOrd="0" presId="urn:microsoft.com/office/officeart/2005/8/layout/lProcess3"/>
    <dgm:cxn modelId="{F453B815-DBEC-413C-8C98-C396E6F1524B}" type="presParOf" srcId="{F97669F9-C9F6-4403-ABFB-F47BC944AD20}" destId="{85F5357C-2781-4784-94D3-244D7F2C94B0}" srcOrd="0" destOrd="0" presId="urn:microsoft.com/office/officeart/2005/8/layout/lProcess3"/>
    <dgm:cxn modelId="{4AAA300C-5C30-43EA-B617-BC4ACD624228}" type="presParOf" srcId="{F97669F9-C9F6-4403-ABFB-F47BC944AD20}" destId="{A0943B77-0255-4B24-A425-0E4DA291AE16}" srcOrd="1" destOrd="0" presId="urn:microsoft.com/office/officeart/2005/8/layout/lProcess3"/>
    <dgm:cxn modelId="{A1EBADB8-8034-46F2-97AD-371A5A0451E2}" type="presParOf" srcId="{F97669F9-C9F6-4403-ABFB-F47BC944AD20}" destId="{FBE8EE69-2CC6-4EB3-B93A-784749DB3C28}" srcOrd="2" destOrd="0" presId="urn:microsoft.com/office/officeart/2005/8/layout/lProcess3"/>
    <dgm:cxn modelId="{F271DB2D-C354-4571-8B34-EC63DF428D54}" type="presParOf" srcId="{F97669F9-C9F6-4403-ABFB-F47BC944AD20}" destId="{870C68C4-CD70-4F4C-8404-11B35D02B460}" srcOrd="3" destOrd="0" presId="urn:microsoft.com/office/officeart/2005/8/layout/lProcess3"/>
    <dgm:cxn modelId="{48CFEFFE-5F33-4BB2-B75E-5D3055AEE97A}" type="presParOf" srcId="{F97669F9-C9F6-4403-ABFB-F47BC944AD20}" destId="{3C93BAC6-9CF6-49FD-8BBB-24E65DFB64BE}" srcOrd="4" destOrd="0" presId="urn:microsoft.com/office/officeart/2005/8/layout/lProcess3"/>
    <dgm:cxn modelId="{0FA05DB9-1589-4E23-AFE7-DA39A2218DBE}" type="presParOf" srcId="{F97669F9-C9F6-4403-ABFB-F47BC944AD20}" destId="{23420B6D-16E9-4594-98AE-BB13E957C70B}" srcOrd="5" destOrd="0" presId="urn:microsoft.com/office/officeart/2005/8/layout/lProcess3"/>
    <dgm:cxn modelId="{35AFAB5A-33BD-4AF4-A731-B8A0DB2E8832}" type="presParOf" srcId="{F97669F9-C9F6-4403-ABFB-F47BC944AD20}" destId="{14C41769-1C7C-4D14-9BBC-5BBF4F66B0E0}" srcOrd="6" destOrd="0" presId="urn:microsoft.com/office/officeart/2005/8/layout/lProcess3"/>
    <dgm:cxn modelId="{EBCA8155-36FA-4803-A602-0444A63D6F50}" type="presParOf" srcId="{F97669F9-C9F6-4403-ABFB-F47BC944AD20}" destId="{AB4D4905-CB6F-4D57-BE2E-B5272F3193B6}" srcOrd="7" destOrd="0" presId="urn:microsoft.com/office/officeart/2005/8/layout/lProcess3"/>
    <dgm:cxn modelId="{E04158D3-9E7B-45B1-8815-AA563FCA1F53}" type="presParOf" srcId="{F97669F9-C9F6-4403-ABFB-F47BC944AD20}" destId="{D68FF09B-D747-4DEC-9AAE-140A3D67A73F}" srcOrd="8" destOrd="0" presId="urn:microsoft.com/office/officeart/2005/8/layout/lProcess3"/>
    <dgm:cxn modelId="{C8830438-5B00-44CB-94F1-4D350B134BDC}" type="presParOf" srcId="{85C8A001-C142-45F5-BA5A-8212E38DDE29}" destId="{1929F23C-4BEB-474B-BFF3-D511817E4DBA}" srcOrd="1" destOrd="0" presId="urn:microsoft.com/office/officeart/2005/8/layout/lProcess3"/>
    <dgm:cxn modelId="{6ADB2402-981D-44EF-A1A3-C5B644D9A31D}" type="presParOf" srcId="{85C8A001-C142-45F5-BA5A-8212E38DDE29}" destId="{B395B83B-C76B-46CB-8756-62A51587CBC7}" srcOrd="2" destOrd="0" presId="urn:microsoft.com/office/officeart/2005/8/layout/lProcess3"/>
    <dgm:cxn modelId="{33921259-BFF3-4DAC-AB15-EBAD2379E92E}" type="presParOf" srcId="{B395B83B-C76B-46CB-8756-62A51587CBC7}" destId="{23656C20-8A41-4177-A8DE-7ECA295F3A8E}" srcOrd="0" destOrd="0" presId="urn:microsoft.com/office/officeart/2005/8/layout/lProcess3"/>
    <dgm:cxn modelId="{8E3AD8BB-076C-4044-8BE0-5F73C2917348}" type="presParOf" srcId="{B395B83B-C76B-46CB-8756-62A51587CBC7}" destId="{749E38CF-86C7-4899-98EE-EAD654AE7A31}" srcOrd="1" destOrd="0" presId="urn:microsoft.com/office/officeart/2005/8/layout/lProcess3"/>
    <dgm:cxn modelId="{85DF50C4-A14E-450C-A794-AF33DB92151A}" type="presParOf" srcId="{B395B83B-C76B-46CB-8756-62A51587CBC7}" destId="{F757B87A-05C2-4482-8CBF-A502F0A98FE5}" srcOrd="2" destOrd="0" presId="urn:microsoft.com/office/officeart/2005/8/layout/lProcess3"/>
    <dgm:cxn modelId="{2496FC98-0A0B-4D5B-A4AE-68A4453C4155}" type="presParOf" srcId="{B395B83B-C76B-46CB-8756-62A51587CBC7}" destId="{86F97159-14FE-4177-B3D9-CC5637CEC0E4}" srcOrd="3" destOrd="0" presId="urn:microsoft.com/office/officeart/2005/8/layout/lProcess3"/>
    <dgm:cxn modelId="{4214BEF4-6A0B-431B-AA17-A6211A1BDCE4}" type="presParOf" srcId="{B395B83B-C76B-46CB-8756-62A51587CBC7}" destId="{3BA3924A-9E0E-4465-ACFB-9D3C06DCC91A}" srcOrd="4" destOrd="0" presId="urn:microsoft.com/office/officeart/2005/8/layout/lProcess3"/>
    <dgm:cxn modelId="{FB6986ED-0B45-44A2-80BA-D910A9B8EBB9}" type="presParOf" srcId="{B395B83B-C76B-46CB-8756-62A51587CBC7}" destId="{D2471F06-44B2-47A2-8924-085EAD509E61}" srcOrd="5" destOrd="0" presId="urn:microsoft.com/office/officeart/2005/8/layout/lProcess3"/>
    <dgm:cxn modelId="{CA6961E9-C9DF-494D-A96B-FD26AC19DCF7}" type="presParOf" srcId="{B395B83B-C76B-46CB-8756-62A51587CBC7}" destId="{A6B894FC-1292-4333-8C14-A6D1FFD72EF1}" srcOrd="6" destOrd="0" presId="urn:microsoft.com/office/officeart/2005/8/layout/lProcess3"/>
    <dgm:cxn modelId="{807784CA-6CF4-4350-A4C0-B54977132A44}" type="presParOf" srcId="{85C8A001-C142-45F5-BA5A-8212E38DDE29}" destId="{F0B6E3B3-3F6F-4CAE-9D4B-FD6F9D0A9D97}" srcOrd="3" destOrd="0" presId="urn:microsoft.com/office/officeart/2005/8/layout/lProcess3"/>
    <dgm:cxn modelId="{CF79DAB2-344F-475D-872A-121A0F6B9A19}" type="presParOf" srcId="{85C8A001-C142-45F5-BA5A-8212E38DDE29}" destId="{3DA70084-9BE4-4123-B7BA-87AB6DABF8BA}" srcOrd="4" destOrd="0" presId="urn:microsoft.com/office/officeart/2005/8/layout/lProcess3"/>
    <dgm:cxn modelId="{AC922F16-B1A7-422F-944A-D87AFB6919D7}" type="presParOf" srcId="{3DA70084-9BE4-4123-B7BA-87AB6DABF8BA}" destId="{E03290DF-D09C-480E-8FED-86FE7DE75365}" srcOrd="0" destOrd="0" presId="urn:microsoft.com/office/officeart/2005/8/layout/lProcess3"/>
    <dgm:cxn modelId="{13B5384F-1FF8-47B7-8187-3FF694FE58F7}" type="presParOf" srcId="{3DA70084-9BE4-4123-B7BA-87AB6DABF8BA}" destId="{3CA51324-997B-4A0A-9F95-B0E1E626DE3A}" srcOrd="1" destOrd="0" presId="urn:microsoft.com/office/officeart/2005/8/layout/lProcess3"/>
    <dgm:cxn modelId="{DA7CCE38-6CFA-4E23-A560-88F14B26E935}" type="presParOf" srcId="{3DA70084-9BE4-4123-B7BA-87AB6DABF8BA}" destId="{95A9C204-81C7-46D1-8DEE-0B12E06936DE}" srcOrd="2" destOrd="0" presId="urn:microsoft.com/office/officeart/2005/8/layout/lProcess3"/>
    <dgm:cxn modelId="{15540305-EAF1-4A2A-BD3C-2030B5B9B231}" type="presParOf" srcId="{3DA70084-9BE4-4123-B7BA-87AB6DABF8BA}" destId="{06D3BB95-4279-4AE4-B496-C6781E561321}" srcOrd="3" destOrd="0" presId="urn:microsoft.com/office/officeart/2005/8/layout/lProcess3"/>
    <dgm:cxn modelId="{FA5AB03C-5010-4D46-9629-B53B77E7C7BA}" type="presParOf" srcId="{3DA70084-9BE4-4123-B7BA-87AB6DABF8BA}" destId="{F12AA20F-7C1B-4A2A-9612-2D0300B398E7}" srcOrd="4" destOrd="0" presId="urn:microsoft.com/office/officeart/2005/8/layout/lProcess3"/>
    <dgm:cxn modelId="{FDDB8F87-E166-40F9-8138-846DB75B5E82}" type="presParOf" srcId="{3DA70084-9BE4-4123-B7BA-87AB6DABF8BA}" destId="{A68ACAA7-34AB-4F06-A7E8-D3A431DC1BF5}" srcOrd="5" destOrd="0" presId="urn:microsoft.com/office/officeart/2005/8/layout/lProcess3"/>
    <dgm:cxn modelId="{E6F43400-B8FD-4806-921C-F2146984CB43}" type="presParOf" srcId="{3DA70084-9BE4-4123-B7BA-87AB6DABF8BA}" destId="{2C18877F-66BA-458C-BF51-79C2B93C2CBD}" srcOrd="6" destOrd="0" presId="urn:microsoft.com/office/officeart/2005/8/layout/lProcess3"/>
    <dgm:cxn modelId="{FE014510-00CD-4D38-9AD8-3A0BC9F115CE}" type="presParOf" srcId="{85C8A001-C142-45F5-BA5A-8212E38DDE29}" destId="{BDCFFAC3-9244-4EA6-BBEC-0E35CE06CF62}" srcOrd="5" destOrd="0" presId="urn:microsoft.com/office/officeart/2005/8/layout/lProcess3"/>
    <dgm:cxn modelId="{1C509862-B62E-4AA7-B169-119BD612EC72}" type="presParOf" srcId="{85C8A001-C142-45F5-BA5A-8212E38DDE29}" destId="{7A7B551F-05FF-407D-A699-2D3DB1806F5A}" srcOrd="6" destOrd="0" presId="urn:microsoft.com/office/officeart/2005/8/layout/lProcess3"/>
    <dgm:cxn modelId="{DE635FB0-50E4-430E-B8F1-5143A6516F17}" type="presParOf" srcId="{7A7B551F-05FF-407D-A699-2D3DB1806F5A}" destId="{0DB5DE01-8344-438B-B278-7B01CDFF36C4}" srcOrd="0" destOrd="0" presId="urn:microsoft.com/office/officeart/2005/8/layout/lProcess3"/>
    <dgm:cxn modelId="{D6F4AFA2-7DAB-4802-9D51-0A097352DBBE}" type="presParOf" srcId="{7A7B551F-05FF-407D-A699-2D3DB1806F5A}" destId="{B715DE9F-D7C2-49BE-8D8E-43F156315302}" srcOrd="1" destOrd="0" presId="urn:microsoft.com/office/officeart/2005/8/layout/lProcess3"/>
    <dgm:cxn modelId="{8999A97B-43D8-49A4-8D66-A1EE5B6DCBF9}" type="presParOf" srcId="{7A7B551F-05FF-407D-A699-2D3DB1806F5A}" destId="{ED58D1AF-389A-4CD8-92FB-0EA23B9B77D0}" srcOrd="2" destOrd="0" presId="urn:microsoft.com/office/officeart/2005/8/layout/lProcess3"/>
    <dgm:cxn modelId="{FAE909F5-55A1-4457-895A-0AC9E6689FC1}" type="presParOf" srcId="{7A7B551F-05FF-407D-A699-2D3DB1806F5A}" destId="{0F7C8611-12E2-41D8-AA88-2619171D3486}" srcOrd="3" destOrd="0" presId="urn:microsoft.com/office/officeart/2005/8/layout/lProcess3"/>
    <dgm:cxn modelId="{1D4CD721-B3B3-4340-A662-03E5F2BBCDC7}" type="presParOf" srcId="{7A7B551F-05FF-407D-A699-2D3DB1806F5A}" destId="{C2EED237-236D-4B7B-847A-BF8139451E45}" srcOrd="4" destOrd="0" presId="urn:microsoft.com/office/officeart/2005/8/layout/lProcess3"/>
    <dgm:cxn modelId="{49557980-E08D-47E0-9B28-120BB6AD2435}" type="presParOf" srcId="{85C8A001-C142-45F5-BA5A-8212E38DDE29}" destId="{FD48047A-9278-4AEF-90F6-1D7D170E0C49}" srcOrd="7" destOrd="0" presId="urn:microsoft.com/office/officeart/2005/8/layout/lProcess3"/>
    <dgm:cxn modelId="{20C6B5F8-3029-4AD9-870A-F7D01B7E8EE2}" type="presParOf" srcId="{85C8A001-C142-45F5-BA5A-8212E38DDE29}" destId="{460FDCC8-46A7-4E00-9956-150BB181C61C}" srcOrd="8" destOrd="0" presId="urn:microsoft.com/office/officeart/2005/8/layout/lProcess3"/>
    <dgm:cxn modelId="{1F80F580-1F02-4E4C-9561-44E52D2EC527}" type="presParOf" srcId="{460FDCC8-46A7-4E00-9956-150BB181C61C}" destId="{AFD788B2-E751-48F4-AB53-ADB55622D36C}" srcOrd="0" destOrd="0" presId="urn:microsoft.com/office/officeart/2005/8/layout/lProcess3"/>
    <dgm:cxn modelId="{A5A46A35-0D2F-459A-8778-6ABBC2CEE15D}" type="presParOf" srcId="{460FDCC8-46A7-4E00-9956-150BB181C61C}" destId="{C5DFFF2A-E0CC-49D9-B4FA-D533EB4BEF28}" srcOrd="1" destOrd="0" presId="urn:microsoft.com/office/officeart/2005/8/layout/lProcess3"/>
    <dgm:cxn modelId="{35DC5984-F8DA-470C-BFF6-54D881E350FB}" type="presParOf" srcId="{460FDCC8-46A7-4E00-9956-150BB181C61C}" destId="{6E02BEC7-31E3-4B70-8C07-4FED9D90345C}" srcOrd="2" destOrd="0" presId="urn:microsoft.com/office/officeart/2005/8/layout/lProcess3"/>
    <dgm:cxn modelId="{C2914C29-B92A-446D-BF50-5211E8C62189}" type="presParOf" srcId="{460FDCC8-46A7-4E00-9956-150BB181C61C}" destId="{150DACDA-070A-42A8-BD16-5B99B89D3390}" srcOrd="3" destOrd="0" presId="urn:microsoft.com/office/officeart/2005/8/layout/lProcess3"/>
    <dgm:cxn modelId="{07619A01-7F17-431E-BA4B-705E475473D9}" type="presParOf" srcId="{460FDCC8-46A7-4E00-9956-150BB181C61C}" destId="{3C57E5E0-6215-4D23-99DD-C3A0306D0718}" srcOrd="4" destOrd="0" presId="urn:microsoft.com/office/officeart/2005/8/layout/lProcess3"/>
    <dgm:cxn modelId="{8D30EDCF-B77D-485B-8ABB-8B3ACEEFE49D}" type="presParOf" srcId="{85C8A001-C142-45F5-BA5A-8212E38DDE29}" destId="{D8342902-C066-4ACD-AC8D-2BD9622D70AD}" srcOrd="9" destOrd="0" presId="urn:microsoft.com/office/officeart/2005/8/layout/lProcess3"/>
    <dgm:cxn modelId="{36436569-FE95-4ECB-86A5-6008BAA5F5B4}" type="presParOf" srcId="{85C8A001-C142-45F5-BA5A-8212E38DDE29}" destId="{264BA528-A8E4-41F7-861F-783B82CFC0D9}" srcOrd="10" destOrd="0" presId="urn:microsoft.com/office/officeart/2005/8/layout/lProcess3"/>
    <dgm:cxn modelId="{E1D67361-111E-445F-8301-FE02AC17A26A}" type="presParOf" srcId="{264BA528-A8E4-41F7-861F-783B82CFC0D9}" destId="{93189775-95FF-44D6-A6F5-93943E615A70}" srcOrd="0" destOrd="0" presId="urn:microsoft.com/office/officeart/2005/8/layout/lProcess3"/>
    <dgm:cxn modelId="{6F584664-CFA6-438F-BE78-CE77E2CAC28A}" type="presParOf" srcId="{264BA528-A8E4-41F7-861F-783B82CFC0D9}" destId="{C7B76889-410B-4909-886D-6C9E2AC31B20}" srcOrd="1" destOrd="0" presId="urn:microsoft.com/office/officeart/2005/8/layout/lProcess3"/>
    <dgm:cxn modelId="{5DAB3E97-99CB-49A6-BBCA-3707F9669E6E}" type="presParOf" srcId="{264BA528-A8E4-41F7-861F-783B82CFC0D9}" destId="{C7F2A4F2-B5A1-4A67-BB64-256A9612E1AF}" srcOrd="2" destOrd="0" presId="urn:microsoft.com/office/officeart/2005/8/layout/lProcess3"/>
    <dgm:cxn modelId="{5678EC36-F4EF-4BB3-A1DE-B9DA98A09ED4}" type="presParOf" srcId="{264BA528-A8E4-41F7-861F-783B82CFC0D9}" destId="{A7AD8F66-1E80-4A87-8EFF-89D0DAACCBAA}" srcOrd="3" destOrd="0" presId="urn:microsoft.com/office/officeart/2005/8/layout/lProcess3"/>
    <dgm:cxn modelId="{820DCAD6-DD2D-4224-BE9B-32483A64586E}" type="presParOf" srcId="{264BA528-A8E4-41F7-861F-783B82CFC0D9}" destId="{08752B4F-7858-4B8A-84D6-E227D295CC00}" srcOrd="4" destOrd="0" presId="urn:microsoft.com/office/officeart/2005/8/layout/lProcess3"/>
    <dgm:cxn modelId="{A2EDF112-A11A-4026-B250-68513274BBFB}" type="presParOf" srcId="{264BA528-A8E4-41F7-861F-783B82CFC0D9}" destId="{1BA4717F-A007-42E2-B3C0-5A031B38F749}" srcOrd="5" destOrd="0" presId="urn:microsoft.com/office/officeart/2005/8/layout/lProcess3"/>
    <dgm:cxn modelId="{D5195257-4785-46FA-960E-1AB155703F2E}" type="presParOf" srcId="{264BA528-A8E4-41F7-861F-783B82CFC0D9}" destId="{E695A978-B672-405D-8CAB-5F979C6A8CE8}" srcOrd="6" destOrd="0" presId="urn:microsoft.com/office/officeart/2005/8/layout/lProcess3"/>
    <dgm:cxn modelId="{89D3C5E9-A1AF-4A2D-AB78-555161E280FC}" type="presParOf" srcId="{264BA528-A8E4-41F7-861F-783B82CFC0D9}" destId="{D41DE41A-C191-4B94-8632-58BBCC270A38}" srcOrd="7" destOrd="0" presId="urn:microsoft.com/office/officeart/2005/8/layout/lProcess3"/>
    <dgm:cxn modelId="{2CD376D4-122E-470D-88C6-2111906DC577}" type="presParOf" srcId="{264BA528-A8E4-41F7-861F-783B82CFC0D9}" destId="{7CB3F0A5-75B6-40D3-B1F8-D6F463AB9E32}" srcOrd="8" destOrd="0" presId="urn:microsoft.com/office/officeart/2005/8/layout/lProcess3"/>
    <dgm:cxn modelId="{4F195E2C-5A8E-44E6-925F-4CC804B5441B}" type="presParOf" srcId="{85C8A001-C142-45F5-BA5A-8212E38DDE29}" destId="{A3B9E252-DC55-418F-AA9E-8F57FC56A79B}" srcOrd="11" destOrd="0" presId="urn:microsoft.com/office/officeart/2005/8/layout/lProcess3"/>
    <dgm:cxn modelId="{8DC8BB23-9D73-450E-9988-CE61FBE4A517}" type="presParOf" srcId="{85C8A001-C142-45F5-BA5A-8212E38DDE29}" destId="{EF902D0B-2444-419D-AEE0-BEA5E96A8333}" srcOrd="12" destOrd="0" presId="urn:microsoft.com/office/officeart/2005/8/layout/lProcess3"/>
    <dgm:cxn modelId="{733EF37E-243E-4AA2-AC82-5D3A8BDB6172}" type="presParOf" srcId="{EF902D0B-2444-419D-AEE0-BEA5E96A8333}" destId="{79B19CEC-A678-4D1E-93A5-203E06437041}" srcOrd="0" destOrd="0" presId="urn:microsoft.com/office/officeart/2005/8/layout/lProcess3"/>
    <dgm:cxn modelId="{8095E2CD-34C7-43BF-BEBB-2846262A4D27}" type="presParOf" srcId="{EF902D0B-2444-419D-AEE0-BEA5E96A8333}" destId="{B058CF2F-594D-42B0-AD33-1DF46CF9B69F}" srcOrd="1" destOrd="0" presId="urn:microsoft.com/office/officeart/2005/8/layout/lProcess3"/>
    <dgm:cxn modelId="{2BAFDF0D-27BB-4B24-ADD7-87A675AE5223}" type="presParOf" srcId="{EF902D0B-2444-419D-AEE0-BEA5E96A8333}" destId="{EF094A2C-F527-4B58-A4D3-6B9BB2521634}" srcOrd="2" destOrd="0" presId="urn:microsoft.com/office/officeart/2005/8/layout/lProcess3"/>
    <dgm:cxn modelId="{5D798CBF-3CA2-4875-8413-AD3B3F317445}" type="presParOf" srcId="{EF902D0B-2444-419D-AEE0-BEA5E96A8333}" destId="{87D4888A-2A97-41A0-BADD-87C85F40438C}" srcOrd="3" destOrd="0" presId="urn:microsoft.com/office/officeart/2005/8/layout/lProcess3"/>
    <dgm:cxn modelId="{4D040D43-9E80-46CB-B24F-215A5B14C3C2}" type="presParOf" srcId="{EF902D0B-2444-419D-AEE0-BEA5E96A8333}" destId="{D8D23E7F-75C4-49DF-8E42-C33AD8858EE0}" srcOrd="4" destOrd="0" presId="urn:microsoft.com/office/officeart/2005/8/layout/lProcess3"/>
    <dgm:cxn modelId="{79CDF155-7D32-4432-BE8D-BF185BFB9E68}" type="presParOf" srcId="{EF902D0B-2444-419D-AEE0-BEA5E96A8333}" destId="{34A2CC43-0D0A-4D10-B5B6-A20048E5B451}" srcOrd="5" destOrd="0" presId="urn:microsoft.com/office/officeart/2005/8/layout/lProcess3"/>
    <dgm:cxn modelId="{8F85E7D4-0273-4B39-A1B8-034DBE1153A3}" type="presParOf" srcId="{EF902D0B-2444-419D-AEE0-BEA5E96A8333}" destId="{B889209E-5DD6-4690-BA40-6EC3EF0983EA}" srcOrd="6" destOrd="0" presId="urn:microsoft.com/office/officeart/2005/8/layout/lProcess3"/>
    <dgm:cxn modelId="{577D4BAA-2B67-4EA8-B297-EA2DD323CD4A}" type="presParOf" srcId="{EF902D0B-2444-419D-AEE0-BEA5E96A8333}" destId="{529B89B6-A23E-404E-AADD-B707249F3C4E}" srcOrd="7" destOrd="0" presId="urn:microsoft.com/office/officeart/2005/8/layout/lProcess3"/>
    <dgm:cxn modelId="{31ED5C11-D969-435B-A0B3-531852219485}" type="presParOf" srcId="{EF902D0B-2444-419D-AEE0-BEA5E96A8333}" destId="{298F35AB-F30D-494F-B187-557CF8A2DFE2}" srcOrd="8" destOrd="0" presId="urn:microsoft.com/office/officeart/2005/8/layout/lProcess3"/>
    <dgm:cxn modelId="{27DD6E29-83A0-4681-A220-F06875248A4E}" type="presParOf" srcId="{85C8A001-C142-45F5-BA5A-8212E38DDE29}" destId="{C54FEF64-A491-4CA9-B6CC-D4015C9168CF}" srcOrd="13" destOrd="0" presId="urn:microsoft.com/office/officeart/2005/8/layout/lProcess3"/>
    <dgm:cxn modelId="{6824A94E-6FCD-4411-91D6-C9CC8F516ACD}" type="presParOf" srcId="{85C8A001-C142-45F5-BA5A-8212E38DDE29}" destId="{414E5438-7B6D-4A86-BACD-032E23597A33}" srcOrd="14" destOrd="0" presId="urn:microsoft.com/office/officeart/2005/8/layout/lProcess3"/>
    <dgm:cxn modelId="{7933E955-0BF7-4DD2-A4BE-739F9CC5B64F}" type="presParOf" srcId="{414E5438-7B6D-4A86-BACD-032E23597A33}" destId="{6548301F-DDC2-45F3-81EC-2305B092EA9F}" srcOrd="0" destOrd="0" presId="urn:microsoft.com/office/officeart/2005/8/layout/lProcess3"/>
    <dgm:cxn modelId="{21C27C67-5887-47AB-8A6F-C98AA8E59827}" type="presParOf" srcId="{414E5438-7B6D-4A86-BACD-032E23597A33}" destId="{8D1E734B-7FF0-4592-A526-73DF682F6E19}" srcOrd="1" destOrd="0" presId="urn:microsoft.com/office/officeart/2005/8/layout/lProcess3"/>
    <dgm:cxn modelId="{D5BC2965-9EDE-4EB8-A943-38701F4D0898}" type="presParOf" srcId="{414E5438-7B6D-4A86-BACD-032E23597A33}" destId="{3CE3F447-F8AD-435C-BA45-E5C0CDFA9036}" srcOrd="2" destOrd="0" presId="urn:microsoft.com/office/officeart/2005/8/layout/lProcess3"/>
    <dgm:cxn modelId="{D29F5FE1-F023-4FF5-91EF-4CE1DF142F43}" type="presParOf" srcId="{414E5438-7B6D-4A86-BACD-032E23597A33}" destId="{6662D020-B6EE-44CC-BB19-A15AEFBFB010}" srcOrd="3" destOrd="0" presId="urn:microsoft.com/office/officeart/2005/8/layout/lProcess3"/>
    <dgm:cxn modelId="{F34C6375-2FDC-4512-9F31-EA79495C6A57}" type="presParOf" srcId="{414E5438-7B6D-4A86-BACD-032E23597A33}" destId="{197DA11A-6478-44FD-A8FE-CD95FE25E93E}" srcOrd="4" destOrd="0" presId="urn:microsoft.com/office/officeart/2005/8/layout/lProcess3"/>
    <dgm:cxn modelId="{60562C77-8D8E-4947-B222-2E2283FD4BEC}" type="presParOf" srcId="{414E5438-7B6D-4A86-BACD-032E23597A33}" destId="{F52C3484-63C7-47B2-BE5F-C23F02708232}" srcOrd="5" destOrd="0" presId="urn:microsoft.com/office/officeart/2005/8/layout/lProcess3"/>
    <dgm:cxn modelId="{C05796CF-40C5-40E3-955A-B53CB50AA628}" type="presParOf" srcId="{414E5438-7B6D-4A86-BACD-032E23597A33}" destId="{831411D5-A8FC-4377-A098-E2E503714EA4}" srcOrd="6" destOrd="0" presId="urn:microsoft.com/office/officeart/2005/8/layout/lProcess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79B356B4-83D9-411F-8CF3-343457E83478}" type="doc">
      <dgm:prSet loTypeId="urn:microsoft.com/office/officeart/2005/8/layout/chevron2" loCatId="process" qsTypeId="urn:microsoft.com/office/officeart/2005/8/quickstyle/simple1" qsCatId="simple" csTypeId="urn:microsoft.com/office/officeart/2005/8/colors/accent5_3" csCatId="accent5" phldr="1"/>
      <dgm:spPr/>
      <dgm:t>
        <a:bodyPr/>
        <a:lstStyle/>
        <a:p>
          <a:endParaRPr lang="en-US"/>
        </a:p>
      </dgm:t>
    </dgm:pt>
    <dgm:pt modelId="{8EDD462A-D9F1-47D6-A89F-548F172BDCB0}">
      <dgm:prSet phldrT="[Text]"/>
      <dgm:spPr/>
      <dgm:t>
        <a:bodyPr/>
        <a:lstStyle/>
        <a:p>
          <a:r>
            <a:rPr lang="en-US">
              <a:latin typeface="Times New Roman" panose="02020603050405020304" pitchFamily="18" charset="0"/>
              <a:cs typeface="Times New Roman" panose="02020603050405020304" pitchFamily="18" charset="0"/>
            </a:rPr>
            <a:t>Priviliged Motions</a:t>
          </a:r>
        </a:p>
      </dgm:t>
    </dgm:pt>
    <dgm:pt modelId="{E0260F02-1FE2-4CB2-ACD3-4F5118CC6139}" type="parTrans" cxnId="{8F35C913-6A1E-403A-8F0C-567645CAE1AB}">
      <dgm:prSet/>
      <dgm:spPr/>
      <dgm:t>
        <a:bodyPr/>
        <a:lstStyle/>
        <a:p>
          <a:endParaRPr lang="en-US"/>
        </a:p>
      </dgm:t>
    </dgm:pt>
    <dgm:pt modelId="{11464612-5DE2-4B3D-BE93-C9BE6010F7E5}" type="sibTrans" cxnId="{8F35C913-6A1E-403A-8F0C-567645CAE1AB}">
      <dgm:prSet/>
      <dgm:spPr/>
      <dgm:t>
        <a:bodyPr/>
        <a:lstStyle/>
        <a:p>
          <a:endParaRPr lang="en-US"/>
        </a:p>
      </dgm:t>
    </dgm:pt>
    <dgm:pt modelId="{2709EFB0-E3B9-4475-95FA-766E12C61A8F}">
      <dgm:prSet phldrT="[Text]" custT="1"/>
      <dgm:spPr/>
      <dgm:t>
        <a:bodyPr/>
        <a:lstStyle/>
        <a:p>
          <a:r>
            <a:rPr lang="en-US" sz="1050">
              <a:latin typeface="Times New Roman" panose="02020603050405020304" pitchFamily="18" charset="0"/>
              <a:cs typeface="Times New Roman" panose="02020603050405020304" pitchFamily="18" charset="0"/>
            </a:rPr>
            <a:t>Adjourn† </a:t>
          </a:r>
        </a:p>
      </dgm:t>
    </dgm:pt>
    <dgm:pt modelId="{72924053-851F-49F0-9072-E26B176F3595}" type="parTrans" cxnId="{2ACD275E-3B96-4810-9006-EB563DE936EB}">
      <dgm:prSet/>
      <dgm:spPr/>
      <dgm:t>
        <a:bodyPr/>
        <a:lstStyle/>
        <a:p>
          <a:endParaRPr lang="en-US"/>
        </a:p>
      </dgm:t>
    </dgm:pt>
    <dgm:pt modelId="{E9F9176A-EB3E-4826-872C-86017171D9DD}" type="sibTrans" cxnId="{2ACD275E-3B96-4810-9006-EB563DE936EB}">
      <dgm:prSet/>
      <dgm:spPr/>
      <dgm:t>
        <a:bodyPr/>
        <a:lstStyle/>
        <a:p>
          <a:endParaRPr lang="en-US"/>
        </a:p>
      </dgm:t>
    </dgm:pt>
    <dgm:pt modelId="{B5DFB16A-EA9D-4F12-A27C-38D23C896528}">
      <dgm:prSet phldrT="[Text]" custT="1"/>
      <dgm:spPr/>
      <dgm:t>
        <a:bodyPr/>
        <a:lstStyle/>
        <a:p>
          <a:r>
            <a:rPr lang="en-US" sz="1050">
              <a:latin typeface="Times New Roman" panose="02020603050405020304" pitchFamily="18" charset="0"/>
              <a:cs typeface="Times New Roman" panose="02020603050405020304" pitchFamily="18" charset="0"/>
            </a:rPr>
            <a:t>Recess† </a:t>
          </a:r>
        </a:p>
      </dgm:t>
    </dgm:pt>
    <dgm:pt modelId="{92D7BB53-4D69-4D0A-9616-FC043875BD31}" type="parTrans" cxnId="{E097CDE8-3FBB-4F31-9DA2-1C88D5C5DC68}">
      <dgm:prSet/>
      <dgm:spPr/>
      <dgm:t>
        <a:bodyPr/>
        <a:lstStyle/>
        <a:p>
          <a:endParaRPr lang="en-US"/>
        </a:p>
      </dgm:t>
    </dgm:pt>
    <dgm:pt modelId="{672E9FA7-F035-4B4D-B821-E0DAEAD4BEA2}" type="sibTrans" cxnId="{E097CDE8-3FBB-4F31-9DA2-1C88D5C5DC68}">
      <dgm:prSet/>
      <dgm:spPr/>
      <dgm:t>
        <a:bodyPr/>
        <a:lstStyle/>
        <a:p>
          <a:endParaRPr lang="en-US"/>
        </a:p>
      </dgm:t>
    </dgm:pt>
    <dgm:pt modelId="{88C7CDCA-3BA0-4DA6-9A4F-F67810F8E86C}">
      <dgm:prSet phldrT="[Text]"/>
      <dgm:spPr/>
      <dgm:t>
        <a:bodyPr/>
        <a:lstStyle/>
        <a:p>
          <a:r>
            <a:rPr lang="en-US">
              <a:latin typeface="Times New Roman" panose="02020603050405020304" pitchFamily="18" charset="0"/>
              <a:cs typeface="Times New Roman" panose="02020603050405020304" pitchFamily="18" charset="0"/>
            </a:rPr>
            <a:t>Incidential Motions</a:t>
          </a:r>
        </a:p>
      </dgm:t>
    </dgm:pt>
    <dgm:pt modelId="{CA4D76E1-E3A0-4350-8075-816C7FEB3EF4}" type="parTrans" cxnId="{B1D3E060-6C59-4015-BA1E-0EC791A83329}">
      <dgm:prSet/>
      <dgm:spPr/>
      <dgm:t>
        <a:bodyPr/>
        <a:lstStyle/>
        <a:p>
          <a:endParaRPr lang="en-US"/>
        </a:p>
      </dgm:t>
    </dgm:pt>
    <dgm:pt modelId="{02AA09CA-9090-4D64-8BA3-0DEDF3EFB223}" type="sibTrans" cxnId="{B1D3E060-6C59-4015-BA1E-0EC791A83329}">
      <dgm:prSet/>
      <dgm:spPr/>
      <dgm:t>
        <a:bodyPr/>
        <a:lstStyle/>
        <a:p>
          <a:endParaRPr lang="en-US"/>
        </a:p>
      </dgm:t>
    </dgm:pt>
    <dgm:pt modelId="{CEBCBB26-EA20-44CE-8FCD-6676BD2F9E56}">
      <dgm:prSet phldrT="[Text]" custT="1"/>
      <dgm:spPr/>
      <dgm:t>
        <a:bodyPr/>
        <a:lstStyle/>
        <a:p>
          <a:r>
            <a:rPr lang="en-US" sz="1050">
              <a:latin typeface="Times New Roman" panose="02020603050405020304" pitchFamily="18" charset="0"/>
              <a:cs typeface="Times New Roman" panose="02020603050405020304" pitchFamily="18" charset="0"/>
            </a:rPr>
            <a:t>Parliamentary Inquiry (to receive clarification on Rules)† </a:t>
          </a:r>
        </a:p>
      </dgm:t>
    </dgm:pt>
    <dgm:pt modelId="{792FB6FF-82F1-4CC6-AC9B-EBCE227ED836}" type="parTrans" cxnId="{93D906C5-11BF-4911-8DC2-842C24CB7E1F}">
      <dgm:prSet/>
      <dgm:spPr/>
      <dgm:t>
        <a:bodyPr/>
        <a:lstStyle/>
        <a:p>
          <a:endParaRPr lang="en-US"/>
        </a:p>
      </dgm:t>
    </dgm:pt>
    <dgm:pt modelId="{79874B69-11BE-40BE-97E4-1AE8ABF8EECB}" type="sibTrans" cxnId="{93D906C5-11BF-4911-8DC2-842C24CB7E1F}">
      <dgm:prSet/>
      <dgm:spPr/>
      <dgm:t>
        <a:bodyPr/>
        <a:lstStyle/>
        <a:p>
          <a:endParaRPr lang="en-US"/>
        </a:p>
      </dgm:t>
    </dgm:pt>
    <dgm:pt modelId="{64AF8E84-2F10-411A-9AFB-76180330D8BF}">
      <dgm:prSet phldrT="[Text]"/>
      <dgm:spPr/>
      <dgm:t>
        <a:bodyPr/>
        <a:lstStyle/>
        <a:p>
          <a:r>
            <a:rPr lang="en-US">
              <a:latin typeface="Times New Roman" panose="02020603050405020304" pitchFamily="18" charset="0"/>
              <a:cs typeface="Times New Roman" panose="02020603050405020304" pitchFamily="18" charset="0"/>
            </a:rPr>
            <a:t>Subsidiary Motions</a:t>
          </a:r>
        </a:p>
      </dgm:t>
    </dgm:pt>
    <dgm:pt modelId="{01563EE9-EC1F-46E7-82FC-22173C01CC8C}" type="parTrans" cxnId="{893B0112-42DC-41A4-9D96-A9DD1C84338A}">
      <dgm:prSet/>
      <dgm:spPr/>
      <dgm:t>
        <a:bodyPr/>
        <a:lstStyle/>
        <a:p>
          <a:endParaRPr lang="en-US"/>
        </a:p>
      </dgm:t>
    </dgm:pt>
    <dgm:pt modelId="{94D4E8B2-C669-4052-81DE-658CCB11DD63}" type="sibTrans" cxnId="{893B0112-42DC-41A4-9D96-A9DD1C84338A}">
      <dgm:prSet/>
      <dgm:spPr/>
      <dgm:t>
        <a:bodyPr/>
        <a:lstStyle/>
        <a:p>
          <a:endParaRPr lang="en-US"/>
        </a:p>
      </dgm:t>
    </dgm:pt>
    <dgm:pt modelId="{E20F3530-76A6-4CF0-85D8-003E58B7CB70}">
      <dgm:prSet phldrT="[Text]" custT="1"/>
      <dgm:spPr/>
      <dgm:t>
        <a:bodyPr/>
        <a:lstStyle/>
        <a:p>
          <a:r>
            <a:rPr lang="en-US" sz="1050">
              <a:latin typeface="Times New Roman" panose="02020603050405020304" pitchFamily="18" charset="0"/>
              <a:cs typeface="Times New Roman" panose="02020603050405020304" pitchFamily="18" charset="0"/>
            </a:rPr>
            <a:t>Lay on the Table (postpone temporarily)† </a:t>
          </a:r>
        </a:p>
      </dgm:t>
    </dgm:pt>
    <dgm:pt modelId="{F9BBF2AC-CF58-4909-A325-9AB1BB1E01CE}" type="parTrans" cxnId="{0BC94366-E3CE-44E9-9193-296AD0D0FCDE}">
      <dgm:prSet/>
      <dgm:spPr/>
      <dgm:t>
        <a:bodyPr/>
        <a:lstStyle/>
        <a:p>
          <a:endParaRPr lang="en-US"/>
        </a:p>
      </dgm:t>
    </dgm:pt>
    <dgm:pt modelId="{09682BDA-0117-4E5E-BE08-2CCA26823A2F}" type="sibTrans" cxnId="{0BC94366-E3CE-44E9-9193-296AD0D0FCDE}">
      <dgm:prSet/>
      <dgm:spPr/>
      <dgm:t>
        <a:bodyPr/>
        <a:lstStyle/>
        <a:p>
          <a:endParaRPr lang="en-US"/>
        </a:p>
      </dgm:t>
    </dgm:pt>
    <dgm:pt modelId="{B6887EBA-D279-4D4F-A53A-825DAD96EEF9}">
      <dgm:prSet phldrT="[Text]" custT="1"/>
      <dgm:spPr/>
      <dgm:t>
        <a:bodyPr/>
        <a:lstStyle/>
        <a:p>
          <a:r>
            <a:rPr lang="en-US" sz="1050">
              <a:latin typeface="Times New Roman" panose="02020603050405020304" pitchFamily="18" charset="0"/>
              <a:cs typeface="Times New Roman" panose="02020603050405020304" pitchFamily="18" charset="0"/>
            </a:rPr>
            <a:t>Amend the Amendment/Main Motion</a:t>
          </a:r>
        </a:p>
      </dgm:t>
    </dgm:pt>
    <dgm:pt modelId="{50BB49D0-C4AD-437D-86BA-231D7325BDFF}" type="parTrans" cxnId="{656206BB-9D65-4A62-857A-73048994EB25}">
      <dgm:prSet/>
      <dgm:spPr/>
      <dgm:t>
        <a:bodyPr/>
        <a:lstStyle/>
        <a:p>
          <a:endParaRPr lang="en-US"/>
        </a:p>
      </dgm:t>
    </dgm:pt>
    <dgm:pt modelId="{214ADAE7-0F7A-41C3-9782-1D9AC7FAE34A}" type="sibTrans" cxnId="{656206BB-9D65-4A62-857A-73048994EB25}">
      <dgm:prSet/>
      <dgm:spPr/>
      <dgm:t>
        <a:bodyPr/>
        <a:lstStyle/>
        <a:p>
          <a:endParaRPr lang="en-US"/>
        </a:p>
      </dgm:t>
    </dgm:pt>
    <dgm:pt modelId="{2D5CBE3F-9412-4A0A-A1E9-0F37AF7460BE}">
      <dgm:prSet phldrT="[Text]" custT="1"/>
      <dgm:spPr/>
      <dgm:t>
        <a:bodyPr/>
        <a:lstStyle/>
        <a:p>
          <a:r>
            <a:rPr lang="en-US" sz="1050">
              <a:latin typeface="Times New Roman" panose="02020603050405020304" pitchFamily="18" charset="0"/>
              <a:cs typeface="Times New Roman" panose="02020603050405020304" pitchFamily="18" charset="0"/>
            </a:rPr>
            <a:t>Questions of Privilege</a:t>
          </a:r>
        </a:p>
      </dgm:t>
    </dgm:pt>
    <dgm:pt modelId="{FECDFAB3-915E-4843-AC6E-55C0BC9E1D04}" type="parTrans" cxnId="{F7C3DA6E-DFB7-41C9-AD09-9681358FB0E9}">
      <dgm:prSet/>
      <dgm:spPr/>
      <dgm:t>
        <a:bodyPr/>
        <a:lstStyle/>
        <a:p>
          <a:endParaRPr lang="en-US"/>
        </a:p>
      </dgm:t>
    </dgm:pt>
    <dgm:pt modelId="{DEFA873F-DE17-415D-8B94-AF1DE816C0D1}" type="sibTrans" cxnId="{F7C3DA6E-DFB7-41C9-AD09-9681358FB0E9}">
      <dgm:prSet/>
      <dgm:spPr/>
      <dgm:t>
        <a:bodyPr/>
        <a:lstStyle/>
        <a:p>
          <a:endParaRPr lang="en-US"/>
        </a:p>
      </dgm:t>
    </dgm:pt>
    <dgm:pt modelId="{7B4607EE-AE3D-4D54-8603-A7D80D6E077A}">
      <dgm:prSet phldrT="[Text]" custT="1"/>
      <dgm:spPr/>
      <dgm:t>
        <a:bodyPr/>
        <a:lstStyle/>
        <a:p>
          <a:r>
            <a:rPr lang="en-US" sz="1050">
              <a:latin typeface="Times New Roman" panose="02020603050405020304" pitchFamily="18" charset="0"/>
              <a:cs typeface="Times New Roman" panose="02020603050405020304" pitchFamily="18" charset="0"/>
            </a:rPr>
            <a:t>Divide a Motion† </a:t>
          </a:r>
        </a:p>
      </dgm:t>
    </dgm:pt>
    <dgm:pt modelId="{13FE210D-8F6D-4790-8C33-27351659DC79}" type="parTrans" cxnId="{B1005413-C0AF-4BAC-B286-69146B942D42}">
      <dgm:prSet/>
      <dgm:spPr/>
      <dgm:t>
        <a:bodyPr/>
        <a:lstStyle/>
        <a:p>
          <a:endParaRPr lang="en-US"/>
        </a:p>
      </dgm:t>
    </dgm:pt>
    <dgm:pt modelId="{AFF5327F-4509-47C5-81EC-B391C5F16FD8}" type="sibTrans" cxnId="{B1005413-C0AF-4BAC-B286-69146B942D42}">
      <dgm:prSet/>
      <dgm:spPr/>
      <dgm:t>
        <a:bodyPr/>
        <a:lstStyle/>
        <a:p>
          <a:endParaRPr lang="en-US"/>
        </a:p>
      </dgm:t>
    </dgm:pt>
    <dgm:pt modelId="{530C3CFD-27EA-4A7B-B56B-0D32C046EE4F}">
      <dgm:prSet phldrT="[Text]" custT="1"/>
      <dgm:spPr/>
      <dgm:t>
        <a:bodyPr/>
        <a:lstStyle/>
        <a:p>
          <a:r>
            <a:rPr lang="en-US" sz="1050">
              <a:latin typeface="Times New Roman" panose="02020603050405020304" pitchFamily="18" charset="0"/>
              <a:cs typeface="Times New Roman" panose="02020603050405020304" pitchFamily="18" charset="0"/>
            </a:rPr>
            <a:t>Previous Question (meaning to vote on the main question immediately)† </a:t>
          </a:r>
        </a:p>
      </dgm:t>
    </dgm:pt>
    <dgm:pt modelId="{BC93D63E-11AA-41B1-BBC8-187D7D2ABD01}" type="parTrans" cxnId="{4991C20E-2398-4005-91AF-112D57923B07}">
      <dgm:prSet/>
      <dgm:spPr/>
      <dgm:t>
        <a:bodyPr/>
        <a:lstStyle/>
        <a:p>
          <a:endParaRPr lang="en-US"/>
        </a:p>
      </dgm:t>
    </dgm:pt>
    <dgm:pt modelId="{C02BCFD3-BD75-4AC7-B1FD-C4086D94CFEF}" type="sibTrans" cxnId="{4991C20E-2398-4005-91AF-112D57923B07}">
      <dgm:prSet/>
      <dgm:spPr/>
      <dgm:t>
        <a:bodyPr/>
        <a:lstStyle/>
        <a:p>
          <a:endParaRPr lang="en-US"/>
        </a:p>
      </dgm:t>
    </dgm:pt>
    <dgm:pt modelId="{EDD7EBB7-5AB9-4B93-9565-68BD570DE8F4}">
      <dgm:prSet phldrT="[Text]" custT="1"/>
      <dgm:spPr/>
      <dgm:t>
        <a:bodyPr/>
        <a:lstStyle/>
        <a:p>
          <a:r>
            <a:rPr lang="en-US" sz="1050">
              <a:latin typeface="Times New Roman" panose="02020603050405020304" pitchFamily="18" charset="0"/>
              <a:cs typeface="Times New Roman" panose="02020603050405020304" pitchFamily="18" charset="0"/>
            </a:rPr>
            <a:t>Limit/Extend Debate† </a:t>
          </a:r>
        </a:p>
      </dgm:t>
    </dgm:pt>
    <dgm:pt modelId="{7F835100-D7C2-496B-A1CF-2F81F1C05509}" type="parTrans" cxnId="{227BDCFF-881E-4C45-A422-F432B3DBE50B}">
      <dgm:prSet/>
      <dgm:spPr/>
      <dgm:t>
        <a:bodyPr/>
        <a:lstStyle/>
        <a:p>
          <a:endParaRPr lang="en-US"/>
        </a:p>
      </dgm:t>
    </dgm:pt>
    <dgm:pt modelId="{DD68E404-E03C-4098-AA4E-632B09153643}" type="sibTrans" cxnId="{227BDCFF-881E-4C45-A422-F432B3DBE50B}">
      <dgm:prSet/>
      <dgm:spPr/>
      <dgm:t>
        <a:bodyPr/>
        <a:lstStyle/>
        <a:p>
          <a:endParaRPr lang="en-US"/>
        </a:p>
      </dgm:t>
    </dgm:pt>
    <dgm:pt modelId="{A50EE1C4-4572-4242-A4E1-7F62F8BD054F}">
      <dgm:prSet phldrT="[Text]" custT="1"/>
      <dgm:spPr/>
      <dgm:t>
        <a:bodyPr/>
        <a:lstStyle/>
        <a:p>
          <a:r>
            <a:rPr lang="en-US" sz="1050">
              <a:latin typeface="Times New Roman" panose="02020603050405020304" pitchFamily="18" charset="0"/>
              <a:cs typeface="Times New Roman" panose="02020603050405020304" pitchFamily="18" charset="0"/>
            </a:rPr>
            <a:t>Postpone to a Definite Time</a:t>
          </a:r>
        </a:p>
      </dgm:t>
    </dgm:pt>
    <dgm:pt modelId="{85DDF004-7A6C-4CED-B6F1-A53E6255257D}" type="parTrans" cxnId="{6546C0C2-CDF8-4EA9-833C-D29D71AA362B}">
      <dgm:prSet/>
      <dgm:spPr/>
      <dgm:t>
        <a:bodyPr/>
        <a:lstStyle/>
        <a:p>
          <a:endParaRPr lang="en-US"/>
        </a:p>
      </dgm:t>
    </dgm:pt>
    <dgm:pt modelId="{8E93F662-A882-4BB8-A7AD-0ABC578227A8}" type="sibTrans" cxnId="{6546C0C2-CDF8-4EA9-833C-D29D71AA362B}">
      <dgm:prSet/>
      <dgm:spPr/>
      <dgm:t>
        <a:bodyPr/>
        <a:lstStyle/>
        <a:p>
          <a:endParaRPr lang="en-US"/>
        </a:p>
      </dgm:t>
    </dgm:pt>
    <dgm:pt modelId="{493BC776-E5A0-49C0-849D-C77D1F593C7B}">
      <dgm:prSet phldrT="[Text]" custT="1"/>
      <dgm:spPr/>
      <dgm:t>
        <a:bodyPr/>
        <a:lstStyle/>
        <a:p>
          <a:r>
            <a:rPr lang="en-US" sz="1050">
              <a:latin typeface="Times New Roman" panose="02020603050405020304" pitchFamily="18" charset="0"/>
              <a:cs typeface="Times New Roman" panose="02020603050405020304" pitchFamily="18" charset="0"/>
            </a:rPr>
            <a:t>Refer to a Committee</a:t>
          </a:r>
        </a:p>
      </dgm:t>
    </dgm:pt>
    <dgm:pt modelId="{44F8BA20-8843-4A86-9C29-323BA5E34168}" type="parTrans" cxnId="{72E18498-B998-4645-97CE-B73EFC12E60A}">
      <dgm:prSet/>
      <dgm:spPr/>
      <dgm:t>
        <a:bodyPr/>
        <a:lstStyle/>
        <a:p>
          <a:endParaRPr lang="en-US"/>
        </a:p>
      </dgm:t>
    </dgm:pt>
    <dgm:pt modelId="{4C52F712-BEFA-4F2D-A799-86B699A83742}" type="sibTrans" cxnId="{72E18498-B998-4645-97CE-B73EFC12E60A}">
      <dgm:prSet/>
      <dgm:spPr/>
      <dgm:t>
        <a:bodyPr/>
        <a:lstStyle/>
        <a:p>
          <a:endParaRPr lang="en-US"/>
        </a:p>
      </dgm:t>
    </dgm:pt>
    <dgm:pt modelId="{C18AB485-CA6B-43A8-9400-FEAEB42AA7F1}">
      <dgm:prSet phldrT="[Text]" custT="1"/>
      <dgm:spPr/>
      <dgm:t>
        <a:bodyPr/>
        <a:lstStyle/>
        <a:p>
          <a:r>
            <a:rPr lang="en-US" sz="1050">
              <a:latin typeface="Times New Roman" panose="02020603050405020304" pitchFamily="18" charset="0"/>
              <a:cs typeface="Times New Roman" panose="02020603050405020304" pitchFamily="18" charset="0"/>
            </a:rPr>
            <a:t>Postpone Indefinitely</a:t>
          </a:r>
        </a:p>
      </dgm:t>
    </dgm:pt>
    <dgm:pt modelId="{2FB6835C-670F-44FE-82AF-D5D409E73B85}" type="parTrans" cxnId="{324F4864-BB19-43EA-AEEA-8C3ED3879599}">
      <dgm:prSet/>
      <dgm:spPr/>
      <dgm:t>
        <a:bodyPr/>
        <a:lstStyle/>
        <a:p>
          <a:endParaRPr lang="en-US"/>
        </a:p>
      </dgm:t>
    </dgm:pt>
    <dgm:pt modelId="{1CA6F964-6518-4054-8CE7-5ECD5A739480}" type="sibTrans" cxnId="{324F4864-BB19-43EA-AEEA-8C3ED3879599}">
      <dgm:prSet/>
      <dgm:spPr/>
      <dgm:t>
        <a:bodyPr/>
        <a:lstStyle/>
        <a:p>
          <a:endParaRPr lang="en-US"/>
        </a:p>
      </dgm:t>
    </dgm:pt>
    <dgm:pt modelId="{365698AE-71E3-4EAC-A271-D6B73A250785}">
      <dgm:prSet phldrT="[Text]" custT="1"/>
      <dgm:spPr/>
      <dgm:t>
        <a:bodyPr/>
        <a:lstStyle/>
        <a:p>
          <a:r>
            <a:rPr lang="en-US" sz="1050">
              <a:latin typeface="Times New Roman" panose="02020603050405020304" pitchFamily="18" charset="0"/>
              <a:cs typeface="Times New Roman" panose="02020603050405020304" pitchFamily="18" charset="0"/>
            </a:rPr>
            <a:t>Main or Principal Motion (Those identified below)</a:t>
          </a:r>
        </a:p>
      </dgm:t>
    </dgm:pt>
    <dgm:pt modelId="{D3F80597-32ED-4157-A769-42D9AE722734}" type="parTrans" cxnId="{61EE60DC-167E-48BC-A487-2A2A02EADED6}">
      <dgm:prSet/>
      <dgm:spPr/>
      <dgm:t>
        <a:bodyPr/>
        <a:lstStyle/>
        <a:p>
          <a:endParaRPr lang="en-US"/>
        </a:p>
      </dgm:t>
    </dgm:pt>
    <dgm:pt modelId="{9BE853AF-5FE8-4BC9-999B-9F9AAFAF896D}" type="sibTrans" cxnId="{61EE60DC-167E-48BC-A487-2A2A02EADED6}">
      <dgm:prSet/>
      <dgm:spPr/>
      <dgm:t>
        <a:bodyPr/>
        <a:lstStyle/>
        <a:p>
          <a:endParaRPr lang="en-US"/>
        </a:p>
      </dgm:t>
    </dgm:pt>
    <dgm:pt modelId="{75DF6CD5-7173-4EF5-AAC9-30931EE5545E}">
      <dgm:prSet phldrT="[Text]" custT="1"/>
      <dgm:spPr/>
      <dgm:t>
        <a:bodyPr/>
        <a:lstStyle/>
        <a:p>
          <a:r>
            <a:rPr lang="en-US" sz="1050">
              <a:latin typeface="Times New Roman" panose="02020603050405020304" pitchFamily="18" charset="0"/>
              <a:cs typeface="Times New Roman" panose="02020603050405020304" pitchFamily="18" charset="0"/>
            </a:rPr>
            <a:t>Point of Information† </a:t>
          </a:r>
        </a:p>
      </dgm:t>
    </dgm:pt>
    <dgm:pt modelId="{BEA9E744-9EE1-42FE-B769-8A4A62467B33}" type="parTrans" cxnId="{2E77BA64-8993-4C9D-B5D1-8E1601C170F2}">
      <dgm:prSet/>
      <dgm:spPr/>
      <dgm:t>
        <a:bodyPr/>
        <a:lstStyle/>
        <a:p>
          <a:endParaRPr lang="en-US"/>
        </a:p>
      </dgm:t>
    </dgm:pt>
    <dgm:pt modelId="{ECD40B78-5D0C-4181-8680-BC188B74DC0A}" type="sibTrans" cxnId="{2E77BA64-8993-4C9D-B5D1-8E1601C170F2}">
      <dgm:prSet/>
      <dgm:spPr/>
      <dgm:t>
        <a:bodyPr/>
        <a:lstStyle/>
        <a:p>
          <a:endParaRPr lang="en-US"/>
        </a:p>
      </dgm:t>
    </dgm:pt>
    <dgm:pt modelId="{9D6C0C63-CEA5-41A6-851B-237AB2B39D29}">
      <dgm:prSet phldrT="[Text]" custT="1"/>
      <dgm:spPr/>
      <dgm:t>
        <a:bodyPr/>
        <a:lstStyle/>
        <a:p>
          <a:r>
            <a:rPr lang="en-US" sz="1050">
              <a:latin typeface="Times New Roman" panose="02020603050405020304" pitchFamily="18" charset="0"/>
              <a:cs typeface="Times New Roman" panose="02020603050405020304" pitchFamily="18" charset="0"/>
            </a:rPr>
            <a:t>Appeal the Decision of the Chair†</a:t>
          </a:r>
        </a:p>
      </dgm:t>
    </dgm:pt>
    <dgm:pt modelId="{1546709E-A0EF-471C-94EB-EA98599A13B6}" type="parTrans" cxnId="{979CE501-4F9E-49D3-BBCD-47BDA5379300}">
      <dgm:prSet/>
      <dgm:spPr/>
      <dgm:t>
        <a:bodyPr/>
        <a:lstStyle/>
        <a:p>
          <a:endParaRPr lang="en-US"/>
        </a:p>
      </dgm:t>
    </dgm:pt>
    <dgm:pt modelId="{5477F06B-3672-445E-9C2A-D6526B1CD8F8}" type="sibTrans" cxnId="{979CE501-4F9E-49D3-BBCD-47BDA5379300}">
      <dgm:prSet/>
      <dgm:spPr/>
      <dgm:t>
        <a:bodyPr/>
        <a:lstStyle/>
        <a:p>
          <a:endParaRPr lang="en-US"/>
        </a:p>
      </dgm:t>
    </dgm:pt>
    <dgm:pt modelId="{172CC2C4-4C22-4168-B955-F51F4E744087}">
      <dgm:prSet phldrT="[Text]" custT="1"/>
      <dgm:spPr/>
      <dgm:t>
        <a:bodyPr/>
        <a:lstStyle/>
        <a:p>
          <a:r>
            <a:rPr lang="en-US" sz="1050">
              <a:latin typeface="Times New Roman" panose="02020603050405020304" pitchFamily="18" charset="0"/>
              <a:cs typeface="Times New Roman" panose="02020603050405020304" pitchFamily="18" charset="0"/>
            </a:rPr>
            <a:t>Point of Order† </a:t>
          </a:r>
        </a:p>
      </dgm:t>
    </dgm:pt>
    <dgm:pt modelId="{5A6E0999-10C0-47BA-B61A-870BF70FAB62}" type="parTrans" cxnId="{F93485AB-EA2E-4FFD-BB6A-60CEC9662D38}">
      <dgm:prSet/>
      <dgm:spPr/>
      <dgm:t>
        <a:bodyPr/>
        <a:lstStyle/>
        <a:p>
          <a:endParaRPr lang="en-US"/>
        </a:p>
      </dgm:t>
    </dgm:pt>
    <dgm:pt modelId="{DE57F812-08F8-40CD-97E2-51823CFD6A03}" type="sibTrans" cxnId="{F93485AB-EA2E-4FFD-BB6A-60CEC9662D38}">
      <dgm:prSet/>
      <dgm:spPr/>
      <dgm:t>
        <a:bodyPr/>
        <a:lstStyle/>
        <a:p>
          <a:endParaRPr lang="en-US"/>
        </a:p>
      </dgm:t>
    </dgm:pt>
    <dgm:pt modelId="{9EAC32FF-2C58-4B10-84C3-109005BD28BA}">
      <dgm:prSet phldrT="[Text]" custT="1"/>
      <dgm:spPr/>
      <dgm:t>
        <a:bodyPr/>
        <a:lstStyle/>
        <a:p>
          <a:r>
            <a:rPr lang="en-US" sz="1050">
              <a:latin typeface="Times New Roman" panose="02020603050405020304" pitchFamily="18" charset="0"/>
              <a:cs typeface="Times New Roman" panose="02020603050405020304" pitchFamily="18" charset="0"/>
            </a:rPr>
            <a:t>Call for Orders of the Day† </a:t>
          </a:r>
        </a:p>
      </dgm:t>
    </dgm:pt>
    <dgm:pt modelId="{7FE29911-1F70-4544-89F0-709601650D48}" type="parTrans" cxnId="{6471F28D-9374-4948-9456-CD174E8F9B02}">
      <dgm:prSet/>
      <dgm:spPr/>
      <dgm:t>
        <a:bodyPr/>
        <a:lstStyle/>
        <a:p>
          <a:endParaRPr lang="en-US"/>
        </a:p>
      </dgm:t>
    </dgm:pt>
    <dgm:pt modelId="{030DC490-6663-46E5-BF46-C8EC290FB78B}" type="sibTrans" cxnId="{6471F28D-9374-4948-9456-CD174E8F9B02}">
      <dgm:prSet/>
      <dgm:spPr/>
      <dgm:t>
        <a:bodyPr/>
        <a:lstStyle/>
        <a:p>
          <a:endParaRPr lang="en-US"/>
        </a:p>
      </dgm:t>
    </dgm:pt>
    <dgm:pt modelId="{430BFA12-870F-4266-9DF9-67A3411A6C44}">
      <dgm:prSet phldrT="[Text]" custT="1"/>
      <dgm:spPr/>
      <dgm:t>
        <a:bodyPr/>
        <a:lstStyle/>
        <a:p>
          <a:r>
            <a:rPr lang="en-US" sz="1050">
              <a:latin typeface="Times New Roman" panose="02020603050405020304" pitchFamily="18" charset="0"/>
              <a:cs typeface="Times New Roman" panose="02020603050405020304" pitchFamily="18" charset="0"/>
            </a:rPr>
            <a:t>Request or motion to w/draw a motion†</a:t>
          </a:r>
        </a:p>
      </dgm:t>
    </dgm:pt>
    <dgm:pt modelId="{DEF59FD6-13F6-411B-8223-C9F43871A5B0}" type="parTrans" cxnId="{77B9570C-782D-4A87-8071-9E341C08B398}">
      <dgm:prSet/>
      <dgm:spPr/>
      <dgm:t>
        <a:bodyPr/>
        <a:lstStyle/>
        <a:p>
          <a:endParaRPr lang="en-US"/>
        </a:p>
      </dgm:t>
    </dgm:pt>
    <dgm:pt modelId="{BD3A373F-F9D3-499A-A323-AFC1360FB9FD}" type="sibTrans" cxnId="{77B9570C-782D-4A87-8071-9E341C08B398}">
      <dgm:prSet/>
      <dgm:spPr/>
      <dgm:t>
        <a:bodyPr/>
        <a:lstStyle/>
        <a:p>
          <a:endParaRPr lang="en-US"/>
        </a:p>
      </dgm:t>
    </dgm:pt>
    <dgm:pt modelId="{8B9A10CC-37F6-411A-B238-D940D92E9885}">
      <dgm:prSet phldrT="[Text]" custT="1"/>
      <dgm:spPr/>
      <dgm:t>
        <a:bodyPr/>
        <a:lstStyle/>
        <a:p>
          <a:r>
            <a:rPr lang="en-US" sz="1050">
              <a:latin typeface="Times New Roman" panose="02020603050405020304" pitchFamily="18" charset="0"/>
              <a:cs typeface="Times New Roman" panose="02020603050405020304" pitchFamily="18" charset="0"/>
            </a:rPr>
            <a:t>Suspend the Rules† </a:t>
          </a:r>
        </a:p>
      </dgm:t>
    </dgm:pt>
    <dgm:pt modelId="{200AA43A-7F1A-4D74-99CF-37B8ECF73FB1}" type="parTrans" cxnId="{016B95E7-9A71-4ABC-8936-F764E47675A3}">
      <dgm:prSet/>
      <dgm:spPr/>
      <dgm:t>
        <a:bodyPr/>
        <a:lstStyle/>
        <a:p>
          <a:endParaRPr lang="en-US"/>
        </a:p>
      </dgm:t>
    </dgm:pt>
    <dgm:pt modelId="{EA003403-F358-47E0-9B9F-7AF7CDF3951E}" type="sibTrans" cxnId="{016B95E7-9A71-4ABC-8936-F764E47675A3}">
      <dgm:prSet/>
      <dgm:spPr/>
      <dgm:t>
        <a:bodyPr/>
        <a:lstStyle/>
        <a:p>
          <a:endParaRPr lang="en-US"/>
        </a:p>
      </dgm:t>
    </dgm:pt>
    <dgm:pt modelId="{7F9AF241-78F2-4DDF-AF09-0DDA6688DFA5}">
      <dgm:prSet phldrT="[Text]" custT="1"/>
      <dgm:spPr/>
      <dgm:t>
        <a:bodyPr/>
        <a:lstStyle/>
        <a:p>
          <a:r>
            <a:rPr lang="en-US" sz="1050">
              <a:latin typeface="Times New Roman" panose="02020603050405020304" pitchFamily="18" charset="0"/>
              <a:cs typeface="Times New Roman" panose="02020603050405020304" pitchFamily="18" charset="0"/>
            </a:rPr>
            <a:t>Motion to Reconsider (whether to make or give notice of) †</a:t>
          </a:r>
        </a:p>
      </dgm:t>
    </dgm:pt>
    <dgm:pt modelId="{9B27066B-84BF-4574-A74E-A6C70FFEB7CD}" type="parTrans" cxnId="{A1038C35-5C10-485C-8C55-79A12332A474}">
      <dgm:prSet/>
      <dgm:spPr/>
      <dgm:t>
        <a:bodyPr/>
        <a:lstStyle/>
        <a:p>
          <a:endParaRPr lang="en-US"/>
        </a:p>
      </dgm:t>
    </dgm:pt>
    <dgm:pt modelId="{541CEE28-DFA3-42BF-9954-90AC12880049}" type="sibTrans" cxnId="{A1038C35-5C10-485C-8C55-79A12332A474}">
      <dgm:prSet/>
      <dgm:spPr/>
      <dgm:t>
        <a:bodyPr/>
        <a:lstStyle/>
        <a:p>
          <a:endParaRPr lang="en-US"/>
        </a:p>
      </dgm:t>
    </dgm:pt>
    <dgm:pt modelId="{BBC135B5-C3F0-42FC-9976-ED0404008ABB}">
      <dgm:prSet phldrT="[Text]"/>
      <dgm:spPr/>
      <dgm:t>
        <a:bodyPr/>
        <a:lstStyle/>
        <a:p>
          <a:r>
            <a:rPr lang="en-US">
              <a:latin typeface="Times New Roman" panose="02020603050405020304" pitchFamily="18" charset="0"/>
              <a:cs typeface="Times New Roman" panose="02020603050405020304" pitchFamily="18" charset="0"/>
            </a:rPr>
            <a:t>Main Question</a:t>
          </a:r>
        </a:p>
      </dgm:t>
    </dgm:pt>
    <dgm:pt modelId="{F11348B2-A573-43CC-A523-C7170FB48A0D}" type="parTrans" cxnId="{D243F643-6BB3-448C-9B4E-03F7AB39F3AD}">
      <dgm:prSet/>
      <dgm:spPr/>
      <dgm:t>
        <a:bodyPr/>
        <a:lstStyle/>
        <a:p>
          <a:endParaRPr lang="en-US"/>
        </a:p>
      </dgm:t>
    </dgm:pt>
    <dgm:pt modelId="{20CA2AE9-BECB-4DDE-9734-022038C956D7}" type="sibTrans" cxnId="{D243F643-6BB3-448C-9B4E-03F7AB39F3AD}">
      <dgm:prSet/>
      <dgm:spPr/>
      <dgm:t>
        <a:bodyPr/>
        <a:lstStyle/>
        <a:p>
          <a:endParaRPr lang="en-US"/>
        </a:p>
      </dgm:t>
    </dgm:pt>
    <dgm:pt modelId="{98CD7860-CC29-42EE-A71D-2E24C0FBB751}">
      <dgm:prSet phldrT="[Text]" custT="1"/>
      <dgm:spPr/>
      <dgm:t>
        <a:bodyPr/>
        <a:lstStyle/>
        <a:p>
          <a:r>
            <a:rPr lang="en-US" sz="1100">
              <a:latin typeface="Times New Roman" panose="02020603050405020304" pitchFamily="18" charset="0"/>
              <a:cs typeface="Times New Roman" panose="02020603050405020304" pitchFamily="18" charset="0"/>
            </a:rPr>
            <a:t>To pass, to adopt, to approve, to ratify, etc.; or</a:t>
          </a:r>
        </a:p>
      </dgm:t>
    </dgm:pt>
    <dgm:pt modelId="{A2601A92-757C-427C-8294-E46FAA140ACA}" type="parTrans" cxnId="{87D64EDE-5EDF-45FA-BCE1-C85E19422102}">
      <dgm:prSet/>
      <dgm:spPr/>
      <dgm:t>
        <a:bodyPr/>
        <a:lstStyle/>
        <a:p>
          <a:endParaRPr lang="en-US"/>
        </a:p>
      </dgm:t>
    </dgm:pt>
    <dgm:pt modelId="{5E8E6384-65DE-4053-B727-A464400D3D9F}" type="sibTrans" cxnId="{87D64EDE-5EDF-45FA-BCE1-C85E19422102}">
      <dgm:prSet/>
      <dgm:spPr/>
      <dgm:t>
        <a:bodyPr/>
        <a:lstStyle/>
        <a:p>
          <a:endParaRPr lang="en-US"/>
        </a:p>
      </dgm:t>
    </dgm:pt>
    <dgm:pt modelId="{E4FE794E-75BF-476E-A727-D7BEE867CC89}">
      <dgm:prSet phldrT="[Text]" custT="1"/>
      <dgm:spPr/>
      <dgm:t>
        <a:bodyPr/>
        <a:lstStyle/>
        <a:p>
          <a:r>
            <a:rPr lang="en-US" sz="1100">
              <a:latin typeface="Times New Roman" panose="02020603050405020304" pitchFamily="18" charset="0"/>
              <a:cs typeface="Times New Roman" panose="02020603050405020304" pitchFamily="18" charset="0"/>
            </a:rPr>
            <a:t>To reject, to rescind, to repeal, to annul, etc.</a:t>
          </a:r>
        </a:p>
      </dgm:t>
    </dgm:pt>
    <dgm:pt modelId="{5311B96D-4DDA-45EB-AC5A-B605A51B2D53}" type="parTrans" cxnId="{093D471C-A46B-4A54-8C7D-A13D2631CDD0}">
      <dgm:prSet/>
      <dgm:spPr/>
      <dgm:t>
        <a:bodyPr/>
        <a:lstStyle/>
        <a:p>
          <a:endParaRPr lang="en-US"/>
        </a:p>
      </dgm:t>
    </dgm:pt>
    <dgm:pt modelId="{52843A25-69A8-4EC9-B1B9-29AA11CCE3A6}" type="sibTrans" cxnId="{093D471C-A46B-4A54-8C7D-A13D2631CDD0}">
      <dgm:prSet/>
      <dgm:spPr/>
      <dgm:t>
        <a:bodyPr/>
        <a:lstStyle/>
        <a:p>
          <a:endParaRPr lang="en-US"/>
        </a:p>
      </dgm:t>
    </dgm:pt>
    <dgm:pt modelId="{0D6CF495-A95F-4292-ACE3-F085D19E9BE2}">
      <dgm:prSet phldrT="[Text]" custT="1"/>
      <dgm:spPr/>
      <dgm:t>
        <a:bodyPr/>
        <a:lstStyle/>
        <a:p>
          <a:r>
            <a:rPr lang="en-US" sz="1100">
              <a:latin typeface="Times New Roman" panose="02020603050405020304" pitchFamily="18" charset="0"/>
              <a:cs typeface="Times New Roman" panose="02020603050405020304" pitchFamily="18" charset="0"/>
            </a:rPr>
            <a:t>Nominations from the Chief Executive are Main Questions</a:t>
          </a:r>
        </a:p>
      </dgm:t>
    </dgm:pt>
    <dgm:pt modelId="{40ACAA16-B0DE-4BF1-8442-419EC3F14191}" type="parTrans" cxnId="{0329AAD2-CB27-4F4B-88DC-E73FBC3480B6}">
      <dgm:prSet/>
      <dgm:spPr/>
    </dgm:pt>
    <dgm:pt modelId="{E55D7EC5-42B1-478E-AC07-B03F62DE329C}" type="sibTrans" cxnId="{0329AAD2-CB27-4F4B-88DC-E73FBC3480B6}">
      <dgm:prSet/>
      <dgm:spPr/>
    </dgm:pt>
    <dgm:pt modelId="{A60816DB-64EB-45A9-84B3-E8EE1E15CC6E}" type="pres">
      <dgm:prSet presAssocID="{79B356B4-83D9-411F-8CF3-343457E83478}" presName="linearFlow" presStyleCnt="0">
        <dgm:presLayoutVars>
          <dgm:dir/>
          <dgm:animLvl val="lvl"/>
          <dgm:resizeHandles val="exact"/>
        </dgm:presLayoutVars>
      </dgm:prSet>
      <dgm:spPr/>
    </dgm:pt>
    <dgm:pt modelId="{BAD226F3-3F0E-4173-B277-F7931A0DE866}" type="pres">
      <dgm:prSet presAssocID="{8EDD462A-D9F1-47D6-A89F-548F172BDCB0}" presName="composite" presStyleCnt="0"/>
      <dgm:spPr/>
    </dgm:pt>
    <dgm:pt modelId="{CC98F1D8-6D7E-48B1-AAAF-430858341589}" type="pres">
      <dgm:prSet presAssocID="{8EDD462A-D9F1-47D6-A89F-548F172BDCB0}" presName="parentText" presStyleLbl="alignNode1" presStyleIdx="0" presStyleCnt="4">
        <dgm:presLayoutVars>
          <dgm:chMax val="1"/>
          <dgm:bulletEnabled val="1"/>
        </dgm:presLayoutVars>
      </dgm:prSet>
      <dgm:spPr/>
    </dgm:pt>
    <dgm:pt modelId="{06333B42-0CA8-49CE-AD72-FAE3F6196755}" type="pres">
      <dgm:prSet presAssocID="{8EDD462A-D9F1-47D6-A89F-548F172BDCB0}" presName="descendantText" presStyleLbl="alignAcc1" presStyleIdx="0" presStyleCnt="4" custScaleY="100000">
        <dgm:presLayoutVars>
          <dgm:bulletEnabled val="1"/>
        </dgm:presLayoutVars>
      </dgm:prSet>
      <dgm:spPr/>
    </dgm:pt>
    <dgm:pt modelId="{4803760F-6A6A-4255-87F8-C7E15FB3DB80}" type="pres">
      <dgm:prSet presAssocID="{11464612-5DE2-4B3D-BE93-C9BE6010F7E5}" presName="sp" presStyleCnt="0"/>
      <dgm:spPr/>
    </dgm:pt>
    <dgm:pt modelId="{7D22C908-6A5F-499B-8CF4-E67B923B186E}" type="pres">
      <dgm:prSet presAssocID="{88C7CDCA-3BA0-4DA6-9A4F-F67810F8E86C}" presName="composite" presStyleCnt="0"/>
      <dgm:spPr/>
    </dgm:pt>
    <dgm:pt modelId="{EC5A14C4-C911-4FC7-9A25-080CE42831B3}" type="pres">
      <dgm:prSet presAssocID="{88C7CDCA-3BA0-4DA6-9A4F-F67810F8E86C}" presName="parentText" presStyleLbl="alignNode1" presStyleIdx="1" presStyleCnt="4">
        <dgm:presLayoutVars>
          <dgm:chMax val="1"/>
          <dgm:bulletEnabled val="1"/>
        </dgm:presLayoutVars>
      </dgm:prSet>
      <dgm:spPr/>
    </dgm:pt>
    <dgm:pt modelId="{C7819954-36D6-40F9-8AA0-32C79512E2FE}" type="pres">
      <dgm:prSet presAssocID="{88C7CDCA-3BA0-4DA6-9A4F-F67810F8E86C}" presName="descendantText" presStyleLbl="alignAcc1" presStyleIdx="1" presStyleCnt="4" custScaleY="120300">
        <dgm:presLayoutVars>
          <dgm:bulletEnabled val="1"/>
        </dgm:presLayoutVars>
      </dgm:prSet>
      <dgm:spPr/>
    </dgm:pt>
    <dgm:pt modelId="{2D608D5D-A11B-4A94-ABAC-D0017E736261}" type="pres">
      <dgm:prSet presAssocID="{02AA09CA-9090-4D64-8BA3-0DEDF3EFB223}" presName="sp" presStyleCnt="0"/>
      <dgm:spPr/>
    </dgm:pt>
    <dgm:pt modelId="{2FFE5880-6E16-4157-A700-F8C4AEFCF6A0}" type="pres">
      <dgm:prSet presAssocID="{64AF8E84-2F10-411A-9AFB-76180330D8BF}" presName="composite" presStyleCnt="0"/>
      <dgm:spPr/>
    </dgm:pt>
    <dgm:pt modelId="{67478883-9515-47E5-9D13-820D43D9BC45}" type="pres">
      <dgm:prSet presAssocID="{64AF8E84-2F10-411A-9AFB-76180330D8BF}" presName="parentText" presStyleLbl="alignNode1" presStyleIdx="2" presStyleCnt="4">
        <dgm:presLayoutVars>
          <dgm:chMax val="1"/>
          <dgm:bulletEnabled val="1"/>
        </dgm:presLayoutVars>
      </dgm:prSet>
      <dgm:spPr/>
    </dgm:pt>
    <dgm:pt modelId="{459418BD-DC30-43CD-8FDC-FA895FE9EE45}" type="pres">
      <dgm:prSet presAssocID="{64AF8E84-2F10-411A-9AFB-76180330D8BF}" presName="descendantText" presStyleLbl="alignAcc1" presStyleIdx="2" presStyleCnt="4" custScaleY="113392">
        <dgm:presLayoutVars>
          <dgm:bulletEnabled val="1"/>
        </dgm:presLayoutVars>
      </dgm:prSet>
      <dgm:spPr/>
    </dgm:pt>
    <dgm:pt modelId="{07F90F28-83BF-4EA8-95A0-9CCEF524573C}" type="pres">
      <dgm:prSet presAssocID="{94D4E8B2-C669-4052-81DE-658CCB11DD63}" presName="sp" presStyleCnt="0"/>
      <dgm:spPr/>
    </dgm:pt>
    <dgm:pt modelId="{6A637B36-B072-4DAC-A0B6-9256D4A020F4}" type="pres">
      <dgm:prSet presAssocID="{BBC135B5-C3F0-42FC-9976-ED0404008ABB}" presName="composite" presStyleCnt="0"/>
      <dgm:spPr/>
    </dgm:pt>
    <dgm:pt modelId="{60EB99F6-BEF3-4376-B52E-1E183B3FD49D}" type="pres">
      <dgm:prSet presAssocID="{BBC135B5-C3F0-42FC-9976-ED0404008ABB}" presName="parentText" presStyleLbl="alignNode1" presStyleIdx="3" presStyleCnt="4">
        <dgm:presLayoutVars>
          <dgm:chMax val="1"/>
          <dgm:bulletEnabled val="1"/>
        </dgm:presLayoutVars>
      </dgm:prSet>
      <dgm:spPr/>
    </dgm:pt>
    <dgm:pt modelId="{9D8A570A-1A95-4621-90BD-5B5AE15E21AC}" type="pres">
      <dgm:prSet presAssocID="{BBC135B5-C3F0-42FC-9976-ED0404008ABB}" presName="descendantText" presStyleLbl="alignAcc1" presStyleIdx="3" presStyleCnt="4" custScaleY="52848">
        <dgm:presLayoutVars>
          <dgm:bulletEnabled val="1"/>
        </dgm:presLayoutVars>
      </dgm:prSet>
      <dgm:spPr/>
    </dgm:pt>
  </dgm:ptLst>
  <dgm:cxnLst>
    <dgm:cxn modelId="{979CE501-4F9E-49D3-BBCD-47BDA5379300}" srcId="{88C7CDCA-3BA0-4DA6-9A4F-F67810F8E86C}" destId="{9D6C0C63-CEA5-41A6-851B-237AB2B39D29}" srcOrd="0" destOrd="0" parTransId="{1546709E-A0EF-471C-94EB-EA98599A13B6}" sibTransId="{5477F06B-3672-445E-9C2A-D6526B1CD8F8}"/>
    <dgm:cxn modelId="{6928FE08-1692-42D2-8B31-591D8AEDEDB5}" type="presOf" srcId="{365698AE-71E3-4EAC-A271-D6B73A250785}" destId="{459418BD-DC30-43CD-8FDC-FA895FE9EE45}" srcOrd="0" destOrd="7" presId="urn:microsoft.com/office/officeart/2005/8/layout/chevron2"/>
    <dgm:cxn modelId="{77B9570C-782D-4A87-8071-9E341C08B398}" srcId="{88C7CDCA-3BA0-4DA6-9A4F-F67810F8E86C}" destId="{430BFA12-870F-4266-9DF9-67A3411A6C44}" srcOrd="5" destOrd="0" parTransId="{DEF59FD6-13F6-411B-8223-C9F43871A5B0}" sibTransId="{BD3A373F-F9D3-499A-A323-AFC1360FB9FD}"/>
    <dgm:cxn modelId="{4991C20E-2398-4005-91AF-112D57923B07}" srcId="{64AF8E84-2F10-411A-9AFB-76180330D8BF}" destId="{530C3CFD-27EA-4A7B-B56B-0D32C046EE4F}" srcOrd="1" destOrd="0" parTransId="{BC93D63E-11AA-41B1-BBC8-187D7D2ABD01}" sibTransId="{C02BCFD3-BD75-4AC7-B1FD-C4086D94CFEF}"/>
    <dgm:cxn modelId="{E042F20F-6557-4FDD-9B2F-E28AB721DA5D}" type="presOf" srcId="{8B9A10CC-37F6-411A-B238-D940D92E9885}" destId="{C7819954-36D6-40F9-8AA0-32C79512E2FE}" srcOrd="0" destOrd="6" presId="urn:microsoft.com/office/officeart/2005/8/layout/chevron2"/>
    <dgm:cxn modelId="{893B0112-42DC-41A4-9D96-A9DD1C84338A}" srcId="{79B356B4-83D9-411F-8CF3-343457E83478}" destId="{64AF8E84-2F10-411A-9AFB-76180330D8BF}" srcOrd="2" destOrd="0" parTransId="{01563EE9-EC1F-46E7-82FC-22173C01CC8C}" sibTransId="{94D4E8B2-C669-4052-81DE-658CCB11DD63}"/>
    <dgm:cxn modelId="{B1005413-C0AF-4BAC-B286-69146B942D42}" srcId="{88C7CDCA-3BA0-4DA6-9A4F-F67810F8E86C}" destId="{7B4607EE-AE3D-4D54-8603-A7D80D6E077A}" srcOrd="7" destOrd="0" parTransId="{13FE210D-8F6D-4790-8C33-27351659DC79}" sibTransId="{AFF5327F-4509-47C5-81EC-B391C5F16FD8}"/>
    <dgm:cxn modelId="{43408D13-7E74-4B11-BFDD-1755C242CC74}" type="presOf" srcId="{EDD7EBB7-5AB9-4B93-9565-68BD570DE8F4}" destId="{459418BD-DC30-43CD-8FDC-FA895FE9EE45}" srcOrd="0" destOrd="2" presId="urn:microsoft.com/office/officeart/2005/8/layout/chevron2"/>
    <dgm:cxn modelId="{8F35C913-6A1E-403A-8F0C-567645CAE1AB}" srcId="{79B356B4-83D9-411F-8CF3-343457E83478}" destId="{8EDD462A-D9F1-47D6-A89F-548F172BDCB0}" srcOrd="0" destOrd="0" parTransId="{E0260F02-1FE2-4CB2-ACD3-4F5118CC6139}" sibTransId="{11464612-5DE2-4B3D-BE93-C9BE6010F7E5}"/>
    <dgm:cxn modelId="{08B06014-9010-4F79-A72E-FD9261235A03}" type="presOf" srcId="{E4FE794E-75BF-476E-A727-D7BEE867CC89}" destId="{9D8A570A-1A95-4621-90BD-5B5AE15E21AC}" srcOrd="0" destOrd="1" presId="urn:microsoft.com/office/officeart/2005/8/layout/chevron2"/>
    <dgm:cxn modelId="{31B38814-3823-418F-B774-0B4B98A63D26}" type="presOf" srcId="{64AF8E84-2F10-411A-9AFB-76180330D8BF}" destId="{67478883-9515-47E5-9D13-820D43D9BC45}" srcOrd="0" destOrd="0" presId="urn:microsoft.com/office/officeart/2005/8/layout/chevron2"/>
    <dgm:cxn modelId="{093D471C-A46B-4A54-8C7D-A13D2631CDD0}" srcId="{BBC135B5-C3F0-42FC-9976-ED0404008ABB}" destId="{E4FE794E-75BF-476E-A727-D7BEE867CC89}" srcOrd="1" destOrd="0" parTransId="{5311B96D-4DDA-45EB-AC5A-B605A51B2D53}" sibTransId="{52843A25-69A8-4EC9-B1B9-29AA11CCE3A6}"/>
    <dgm:cxn modelId="{D1C12E1E-AC51-43B7-8801-3110C937AF67}" type="presOf" srcId="{B5DFB16A-EA9D-4F12-A27C-38D23C896528}" destId="{06333B42-0CA8-49CE-AD72-FAE3F6196755}" srcOrd="0" destOrd="2" presId="urn:microsoft.com/office/officeart/2005/8/layout/chevron2"/>
    <dgm:cxn modelId="{6ABB712C-8137-403E-B5A2-0DD9A04B9835}" type="presOf" srcId="{7F9AF241-78F2-4DDF-AF09-0DDA6688DFA5}" destId="{06333B42-0CA8-49CE-AD72-FAE3F6196755}" srcOrd="0" destOrd="0" presId="urn:microsoft.com/office/officeart/2005/8/layout/chevron2"/>
    <dgm:cxn modelId="{4366B22D-EFBC-444C-B79A-EB128B5B3357}" type="presOf" srcId="{A50EE1C4-4572-4242-A4E1-7F62F8BD054F}" destId="{459418BD-DC30-43CD-8FDC-FA895FE9EE45}" srcOrd="0" destOrd="3" presId="urn:microsoft.com/office/officeart/2005/8/layout/chevron2"/>
    <dgm:cxn modelId="{92195934-E568-4E08-90BD-977F18AD97B5}" type="presOf" srcId="{79B356B4-83D9-411F-8CF3-343457E83478}" destId="{A60816DB-64EB-45A9-84B3-E8EE1E15CC6E}" srcOrd="0" destOrd="0" presId="urn:microsoft.com/office/officeart/2005/8/layout/chevron2"/>
    <dgm:cxn modelId="{A1038C35-5C10-485C-8C55-79A12332A474}" srcId="{8EDD462A-D9F1-47D6-A89F-548F172BDCB0}" destId="{7F9AF241-78F2-4DDF-AF09-0DDA6688DFA5}" srcOrd="0" destOrd="0" parTransId="{9B27066B-84BF-4574-A74E-A6C70FFEB7CD}" sibTransId="{541CEE28-DFA3-42BF-9954-90AC12880049}"/>
    <dgm:cxn modelId="{A5FFAB37-05AF-43BB-8606-C1441456F8EF}" type="presOf" srcId="{E20F3530-76A6-4CF0-85D8-003E58B7CB70}" destId="{459418BD-DC30-43CD-8FDC-FA895FE9EE45}" srcOrd="0" destOrd="0" presId="urn:microsoft.com/office/officeart/2005/8/layout/chevron2"/>
    <dgm:cxn modelId="{2ACD275E-3B96-4810-9006-EB563DE936EB}" srcId="{8EDD462A-D9F1-47D6-A89F-548F172BDCB0}" destId="{2709EFB0-E3B9-4475-95FA-766E12C61A8F}" srcOrd="1" destOrd="0" parTransId="{72924053-851F-49F0-9072-E26B176F3595}" sibTransId="{E9F9176A-EB3E-4826-872C-86017171D9DD}"/>
    <dgm:cxn modelId="{B1D3E060-6C59-4015-BA1E-0EC791A83329}" srcId="{79B356B4-83D9-411F-8CF3-343457E83478}" destId="{88C7CDCA-3BA0-4DA6-9A4F-F67810F8E86C}" srcOrd="1" destOrd="0" parTransId="{CA4D76E1-E3A0-4350-8075-816C7FEB3EF4}" sibTransId="{02AA09CA-9090-4D64-8BA3-0DEDF3EFB223}"/>
    <dgm:cxn modelId="{D243F643-6BB3-448C-9B4E-03F7AB39F3AD}" srcId="{79B356B4-83D9-411F-8CF3-343457E83478}" destId="{BBC135B5-C3F0-42FC-9976-ED0404008ABB}" srcOrd="3" destOrd="0" parTransId="{F11348B2-A573-43CC-A523-C7170FB48A0D}" sibTransId="{20CA2AE9-BECB-4DDE-9734-022038C956D7}"/>
    <dgm:cxn modelId="{324F4864-BB19-43EA-AEEA-8C3ED3879599}" srcId="{64AF8E84-2F10-411A-9AFB-76180330D8BF}" destId="{C18AB485-CA6B-43A8-9400-FEAEB42AA7F1}" srcOrd="6" destOrd="0" parTransId="{2FB6835C-670F-44FE-82AF-D5D409E73B85}" sibTransId="{1CA6F964-6518-4054-8CE7-5ECD5A739480}"/>
    <dgm:cxn modelId="{5D7C6B44-0649-443B-9D0E-96BFA438A44D}" type="presOf" srcId="{98CD7860-CC29-42EE-A71D-2E24C0FBB751}" destId="{9D8A570A-1A95-4621-90BD-5B5AE15E21AC}" srcOrd="0" destOrd="0" presId="urn:microsoft.com/office/officeart/2005/8/layout/chevron2"/>
    <dgm:cxn modelId="{2E77BA64-8993-4C9D-B5D1-8E1601C170F2}" srcId="{88C7CDCA-3BA0-4DA6-9A4F-F67810F8E86C}" destId="{75DF6CD5-7173-4EF5-AAC9-30931EE5545E}" srcOrd="3" destOrd="0" parTransId="{BEA9E744-9EE1-42FE-B769-8A4A62467B33}" sibTransId="{ECD40B78-5D0C-4181-8680-BC188B74DC0A}"/>
    <dgm:cxn modelId="{0BC94366-E3CE-44E9-9193-296AD0D0FCDE}" srcId="{64AF8E84-2F10-411A-9AFB-76180330D8BF}" destId="{E20F3530-76A6-4CF0-85D8-003E58B7CB70}" srcOrd="0" destOrd="0" parTransId="{F9BBF2AC-CF58-4909-A325-9AB1BB1E01CE}" sibTransId="{09682BDA-0117-4E5E-BE08-2CCA26823A2F}"/>
    <dgm:cxn modelId="{F7C3DA6E-DFB7-41C9-AD09-9681358FB0E9}" srcId="{8EDD462A-D9F1-47D6-A89F-548F172BDCB0}" destId="{2D5CBE3F-9412-4A0A-A1E9-0F37AF7460BE}" srcOrd="3" destOrd="0" parTransId="{FECDFAB3-915E-4843-AC6E-55C0BC9E1D04}" sibTransId="{DEFA873F-DE17-415D-8B94-AF1DE816C0D1}"/>
    <dgm:cxn modelId="{619F3650-9034-4173-88C2-D90A68895844}" type="presOf" srcId="{172CC2C4-4C22-4168-B955-F51F4E744087}" destId="{C7819954-36D6-40F9-8AA0-32C79512E2FE}" srcOrd="0" destOrd="1" presId="urn:microsoft.com/office/officeart/2005/8/layout/chevron2"/>
    <dgm:cxn modelId="{CB3E1F73-8D8F-4F8E-8537-F6738B8412AA}" type="presOf" srcId="{7B4607EE-AE3D-4D54-8603-A7D80D6E077A}" destId="{C7819954-36D6-40F9-8AA0-32C79512E2FE}" srcOrd="0" destOrd="7" presId="urn:microsoft.com/office/officeart/2005/8/layout/chevron2"/>
    <dgm:cxn modelId="{1784735A-826D-4B63-8218-AB6F8340EF53}" type="presOf" srcId="{75DF6CD5-7173-4EF5-AAC9-30931EE5545E}" destId="{C7819954-36D6-40F9-8AA0-32C79512E2FE}" srcOrd="0" destOrd="3" presId="urn:microsoft.com/office/officeart/2005/8/layout/chevron2"/>
    <dgm:cxn modelId="{2AE1FE85-CD22-44FE-A1B2-E0245D6B9467}" type="presOf" srcId="{CEBCBB26-EA20-44CE-8FCD-6676BD2F9E56}" destId="{C7819954-36D6-40F9-8AA0-32C79512E2FE}" srcOrd="0" destOrd="2" presId="urn:microsoft.com/office/officeart/2005/8/layout/chevron2"/>
    <dgm:cxn modelId="{6471F28D-9374-4948-9456-CD174E8F9B02}" srcId="{88C7CDCA-3BA0-4DA6-9A4F-F67810F8E86C}" destId="{9EAC32FF-2C58-4B10-84C3-109005BD28BA}" srcOrd="4" destOrd="0" parTransId="{7FE29911-1F70-4544-89F0-709601650D48}" sibTransId="{030DC490-6663-46E5-BF46-C8EC290FB78B}"/>
    <dgm:cxn modelId="{72E18498-B998-4645-97CE-B73EFC12E60A}" srcId="{64AF8E84-2F10-411A-9AFB-76180330D8BF}" destId="{493BC776-E5A0-49C0-849D-C77D1F593C7B}" srcOrd="4" destOrd="0" parTransId="{44F8BA20-8843-4A86-9C29-323BA5E34168}" sibTransId="{4C52F712-BEFA-4F2D-A799-86B699A83742}"/>
    <dgm:cxn modelId="{0D896F9D-ED10-4895-8806-C766388C8936}" type="presOf" srcId="{0D6CF495-A95F-4292-ACE3-F085D19E9BE2}" destId="{9D8A570A-1A95-4621-90BD-5B5AE15E21AC}" srcOrd="0" destOrd="2" presId="urn:microsoft.com/office/officeart/2005/8/layout/chevron2"/>
    <dgm:cxn modelId="{D2660F9F-EB6B-4481-8318-D38456F43728}" type="presOf" srcId="{9D6C0C63-CEA5-41A6-851B-237AB2B39D29}" destId="{C7819954-36D6-40F9-8AA0-32C79512E2FE}" srcOrd="0" destOrd="0" presId="urn:microsoft.com/office/officeart/2005/8/layout/chevron2"/>
    <dgm:cxn modelId="{D31AAEA0-CA49-4C17-A943-484BF1A1FBBF}" type="presOf" srcId="{8EDD462A-D9F1-47D6-A89F-548F172BDCB0}" destId="{CC98F1D8-6D7E-48B1-AAAF-430858341589}" srcOrd="0" destOrd="0" presId="urn:microsoft.com/office/officeart/2005/8/layout/chevron2"/>
    <dgm:cxn modelId="{B49184A4-4175-4CEC-A126-7948A37EBAFB}" type="presOf" srcId="{2709EFB0-E3B9-4475-95FA-766E12C61A8F}" destId="{06333B42-0CA8-49CE-AD72-FAE3F6196755}" srcOrd="0" destOrd="1" presId="urn:microsoft.com/office/officeart/2005/8/layout/chevron2"/>
    <dgm:cxn modelId="{F5E72FA9-0FE2-400C-A4CB-8FDEC00C7513}" type="presOf" srcId="{430BFA12-870F-4266-9DF9-67A3411A6C44}" destId="{C7819954-36D6-40F9-8AA0-32C79512E2FE}" srcOrd="0" destOrd="5" presId="urn:microsoft.com/office/officeart/2005/8/layout/chevron2"/>
    <dgm:cxn modelId="{F93485AB-EA2E-4FFD-BB6A-60CEC9662D38}" srcId="{88C7CDCA-3BA0-4DA6-9A4F-F67810F8E86C}" destId="{172CC2C4-4C22-4168-B955-F51F4E744087}" srcOrd="1" destOrd="0" parTransId="{5A6E0999-10C0-47BA-B61A-870BF70FAB62}" sibTransId="{DE57F812-08F8-40CD-97E2-51823CFD6A03}"/>
    <dgm:cxn modelId="{0DBC47AC-C2A0-4809-B2C9-8C1D9CE83A71}" type="presOf" srcId="{493BC776-E5A0-49C0-849D-C77D1F593C7B}" destId="{459418BD-DC30-43CD-8FDC-FA895FE9EE45}" srcOrd="0" destOrd="4" presId="urn:microsoft.com/office/officeart/2005/8/layout/chevron2"/>
    <dgm:cxn modelId="{656206BB-9D65-4A62-857A-73048994EB25}" srcId="{64AF8E84-2F10-411A-9AFB-76180330D8BF}" destId="{B6887EBA-D279-4D4F-A53A-825DAD96EEF9}" srcOrd="5" destOrd="0" parTransId="{50BB49D0-C4AD-437D-86BA-231D7325BDFF}" sibTransId="{214ADAE7-0F7A-41C3-9782-1D9AC7FAE34A}"/>
    <dgm:cxn modelId="{6546C0C2-CDF8-4EA9-833C-D29D71AA362B}" srcId="{64AF8E84-2F10-411A-9AFB-76180330D8BF}" destId="{A50EE1C4-4572-4242-A4E1-7F62F8BD054F}" srcOrd="3" destOrd="0" parTransId="{85DDF004-7A6C-4CED-B6F1-A53E6255257D}" sibTransId="{8E93F662-A882-4BB8-A7AD-0ABC578227A8}"/>
    <dgm:cxn modelId="{93D906C5-11BF-4911-8DC2-842C24CB7E1F}" srcId="{88C7CDCA-3BA0-4DA6-9A4F-F67810F8E86C}" destId="{CEBCBB26-EA20-44CE-8FCD-6676BD2F9E56}" srcOrd="2" destOrd="0" parTransId="{792FB6FF-82F1-4CC6-AC9B-EBCE227ED836}" sibTransId="{79874B69-11BE-40BE-97E4-1AE8ABF8EECB}"/>
    <dgm:cxn modelId="{2A564EC9-B850-4A36-B972-91BA86C96D07}" type="presOf" srcId="{88C7CDCA-3BA0-4DA6-9A4F-F67810F8E86C}" destId="{EC5A14C4-C911-4FC7-9A25-080CE42831B3}" srcOrd="0" destOrd="0" presId="urn:microsoft.com/office/officeart/2005/8/layout/chevron2"/>
    <dgm:cxn modelId="{54CA1BCB-BE0D-4BFA-927C-CF06924145FD}" type="presOf" srcId="{9EAC32FF-2C58-4B10-84C3-109005BD28BA}" destId="{C7819954-36D6-40F9-8AA0-32C79512E2FE}" srcOrd="0" destOrd="4" presId="urn:microsoft.com/office/officeart/2005/8/layout/chevron2"/>
    <dgm:cxn modelId="{235C30D0-C254-44AE-8822-F11428A7A6E8}" type="presOf" srcId="{530C3CFD-27EA-4A7B-B56B-0D32C046EE4F}" destId="{459418BD-DC30-43CD-8FDC-FA895FE9EE45}" srcOrd="0" destOrd="1" presId="urn:microsoft.com/office/officeart/2005/8/layout/chevron2"/>
    <dgm:cxn modelId="{0329AAD2-CB27-4F4B-88DC-E73FBC3480B6}" srcId="{BBC135B5-C3F0-42FC-9976-ED0404008ABB}" destId="{0D6CF495-A95F-4292-ACE3-F085D19E9BE2}" srcOrd="2" destOrd="0" parTransId="{40ACAA16-B0DE-4BF1-8442-419EC3F14191}" sibTransId="{E55D7EC5-42B1-478E-AC07-B03F62DE329C}"/>
    <dgm:cxn modelId="{61EE60DC-167E-48BC-A487-2A2A02EADED6}" srcId="{64AF8E84-2F10-411A-9AFB-76180330D8BF}" destId="{365698AE-71E3-4EAC-A271-D6B73A250785}" srcOrd="7" destOrd="0" parTransId="{D3F80597-32ED-4157-A769-42D9AE722734}" sibTransId="{9BE853AF-5FE8-4BC9-999B-9F9AAFAF896D}"/>
    <dgm:cxn modelId="{3552CFDD-4EEC-4A38-AA67-F5E9CF0B9B9C}" type="presOf" srcId="{2D5CBE3F-9412-4A0A-A1E9-0F37AF7460BE}" destId="{06333B42-0CA8-49CE-AD72-FAE3F6196755}" srcOrd="0" destOrd="3" presId="urn:microsoft.com/office/officeart/2005/8/layout/chevron2"/>
    <dgm:cxn modelId="{87D64EDE-5EDF-45FA-BCE1-C85E19422102}" srcId="{BBC135B5-C3F0-42FC-9976-ED0404008ABB}" destId="{98CD7860-CC29-42EE-A71D-2E24C0FBB751}" srcOrd="0" destOrd="0" parTransId="{A2601A92-757C-427C-8294-E46FAA140ACA}" sibTransId="{5E8E6384-65DE-4053-B727-A464400D3D9F}"/>
    <dgm:cxn modelId="{2E6FE5DE-AA94-4CF8-AB4A-D7D19C6488E1}" type="presOf" srcId="{B6887EBA-D279-4D4F-A53A-825DAD96EEF9}" destId="{459418BD-DC30-43CD-8FDC-FA895FE9EE45}" srcOrd="0" destOrd="5" presId="urn:microsoft.com/office/officeart/2005/8/layout/chevron2"/>
    <dgm:cxn modelId="{FF33F4E6-103D-4C4A-9B6F-8ACF61B9616A}" type="presOf" srcId="{C18AB485-CA6B-43A8-9400-FEAEB42AA7F1}" destId="{459418BD-DC30-43CD-8FDC-FA895FE9EE45}" srcOrd="0" destOrd="6" presId="urn:microsoft.com/office/officeart/2005/8/layout/chevron2"/>
    <dgm:cxn modelId="{016B95E7-9A71-4ABC-8936-F764E47675A3}" srcId="{88C7CDCA-3BA0-4DA6-9A4F-F67810F8E86C}" destId="{8B9A10CC-37F6-411A-B238-D940D92E9885}" srcOrd="6" destOrd="0" parTransId="{200AA43A-7F1A-4D74-99CF-37B8ECF73FB1}" sibTransId="{EA003403-F358-47E0-9B9F-7AF7CDF3951E}"/>
    <dgm:cxn modelId="{E097CDE8-3FBB-4F31-9DA2-1C88D5C5DC68}" srcId="{8EDD462A-D9F1-47D6-A89F-548F172BDCB0}" destId="{B5DFB16A-EA9D-4F12-A27C-38D23C896528}" srcOrd="2" destOrd="0" parTransId="{92D7BB53-4D69-4D0A-9616-FC043875BD31}" sibTransId="{672E9FA7-F035-4B4D-B821-E0DAEAD4BEA2}"/>
    <dgm:cxn modelId="{579534F2-3887-4CDC-9153-28D22FCDD52C}" type="presOf" srcId="{BBC135B5-C3F0-42FC-9976-ED0404008ABB}" destId="{60EB99F6-BEF3-4376-B52E-1E183B3FD49D}" srcOrd="0" destOrd="0" presId="urn:microsoft.com/office/officeart/2005/8/layout/chevron2"/>
    <dgm:cxn modelId="{227BDCFF-881E-4C45-A422-F432B3DBE50B}" srcId="{64AF8E84-2F10-411A-9AFB-76180330D8BF}" destId="{EDD7EBB7-5AB9-4B93-9565-68BD570DE8F4}" srcOrd="2" destOrd="0" parTransId="{7F835100-D7C2-496B-A1CF-2F81F1C05509}" sibTransId="{DD68E404-E03C-4098-AA4E-632B09153643}"/>
    <dgm:cxn modelId="{F9C05364-7DFB-431E-BDD2-77DE460C4664}" type="presParOf" srcId="{A60816DB-64EB-45A9-84B3-E8EE1E15CC6E}" destId="{BAD226F3-3F0E-4173-B277-F7931A0DE866}" srcOrd="0" destOrd="0" presId="urn:microsoft.com/office/officeart/2005/8/layout/chevron2"/>
    <dgm:cxn modelId="{20A632D3-FD8C-432E-B98B-3C24A9F530BD}" type="presParOf" srcId="{BAD226F3-3F0E-4173-B277-F7931A0DE866}" destId="{CC98F1D8-6D7E-48B1-AAAF-430858341589}" srcOrd="0" destOrd="0" presId="urn:microsoft.com/office/officeart/2005/8/layout/chevron2"/>
    <dgm:cxn modelId="{2545E56B-CF8B-4C76-A6F3-21CFE9136727}" type="presParOf" srcId="{BAD226F3-3F0E-4173-B277-F7931A0DE866}" destId="{06333B42-0CA8-49CE-AD72-FAE3F6196755}" srcOrd="1" destOrd="0" presId="urn:microsoft.com/office/officeart/2005/8/layout/chevron2"/>
    <dgm:cxn modelId="{8281C78F-740E-4A39-ACE9-C70216D3DB2E}" type="presParOf" srcId="{A60816DB-64EB-45A9-84B3-E8EE1E15CC6E}" destId="{4803760F-6A6A-4255-87F8-C7E15FB3DB80}" srcOrd="1" destOrd="0" presId="urn:microsoft.com/office/officeart/2005/8/layout/chevron2"/>
    <dgm:cxn modelId="{E8D3FAEE-62B8-4C8A-8242-7F99031A64B3}" type="presParOf" srcId="{A60816DB-64EB-45A9-84B3-E8EE1E15CC6E}" destId="{7D22C908-6A5F-499B-8CF4-E67B923B186E}" srcOrd="2" destOrd="0" presId="urn:microsoft.com/office/officeart/2005/8/layout/chevron2"/>
    <dgm:cxn modelId="{D912FFA7-6FDF-49D8-B48C-1C2F7B9C32CA}" type="presParOf" srcId="{7D22C908-6A5F-499B-8CF4-E67B923B186E}" destId="{EC5A14C4-C911-4FC7-9A25-080CE42831B3}" srcOrd="0" destOrd="0" presId="urn:microsoft.com/office/officeart/2005/8/layout/chevron2"/>
    <dgm:cxn modelId="{4C963FD3-AF1A-426F-9623-F8B4F645212D}" type="presParOf" srcId="{7D22C908-6A5F-499B-8CF4-E67B923B186E}" destId="{C7819954-36D6-40F9-8AA0-32C79512E2FE}" srcOrd="1" destOrd="0" presId="urn:microsoft.com/office/officeart/2005/8/layout/chevron2"/>
    <dgm:cxn modelId="{8639B10D-9BCD-4626-9524-325B8DAB5E09}" type="presParOf" srcId="{A60816DB-64EB-45A9-84B3-E8EE1E15CC6E}" destId="{2D608D5D-A11B-4A94-ABAC-D0017E736261}" srcOrd="3" destOrd="0" presId="urn:microsoft.com/office/officeart/2005/8/layout/chevron2"/>
    <dgm:cxn modelId="{9B93F955-8542-4CA0-84D7-7241A19E4375}" type="presParOf" srcId="{A60816DB-64EB-45A9-84B3-E8EE1E15CC6E}" destId="{2FFE5880-6E16-4157-A700-F8C4AEFCF6A0}" srcOrd="4" destOrd="0" presId="urn:microsoft.com/office/officeart/2005/8/layout/chevron2"/>
    <dgm:cxn modelId="{17326D42-4EC4-4398-8925-1D39F29E465F}" type="presParOf" srcId="{2FFE5880-6E16-4157-A700-F8C4AEFCF6A0}" destId="{67478883-9515-47E5-9D13-820D43D9BC45}" srcOrd="0" destOrd="0" presId="urn:microsoft.com/office/officeart/2005/8/layout/chevron2"/>
    <dgm:cxn modelId="{07C08914-65AE-46A5-A95D-CE7B4A536FB6}" type="presParOf" srcId="{2FFE5880-6E16-4157-A700-F8C4AEFCF6A0}" destId="{459418BD-DC30-43CD-8FDC-FA895FE9EE45}" srcOrd="1" destOrd="0" presId="urn:microsoft.com/office/officeart/2005/8/layout/chevron2"/>
    <dgm:cxn modelId="{CE3AEF3B-1212-4A5B-9B45-39630A02BFF2}" type="presParOf" srcId="{A60816DB-64EB-45A9-84B3-E8EE1E15CC6E}" destId="{07F90F28-83BF-4EA8-95A0-9CCEF524573C}" srcOrd="5" destOrd="0" presId="urn:microsoft.com/office/officeart/2005/8/layout/chevron2"/>
    <dgm:cxn modelId="{A64A25B8-691A-4DDA-A7D9-231717E22DCC}" type="presParOf" srcId="{A60816DB-64EB-45A9-84B3-E8EE1E15CC6E}" destId="{6A637B36-B072-4DAC-A0B6-9256D4A020F4}" srcOrd="6" destOrd="0" presId="urn:microsoft.com/office/officeart/2005/8/layout/chevron2"/>
    <dgm:cxn modelId="{7DA3EA81-DDD7-4519-B05A-DCD08F1E59D4}" type="presParOf" srcId="{6A637B36-B072-4DAC-A0B6-9256D4A020F4}" destId="{60EB99F6-BEF3-4376-B52E-1E183B3FD49D}" srcOrd="0" destOrd="0" presId="urn:microsoft.com/office/officeart/2005/8/layout/chevron2"/>
    <dgm:cxn modelId="{AE80331A-9895-474D-9A43-684C47A3F8BC}" type="presParOf" srcId="{6A637B36-B072-4DAC-A0B6-9256D4A020F4}" destId="{9D8A570A-1A95-4621-90BD-5B5AE15E21AC}" srcOrd="1" destOrd="0" presId="urn:microsoft.com/office/officeart/2005/8/layout/chevron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F5357C-2781-4784-94D3-244D7F2C94B0}">
      <dsp:nvSpPr>
        <dsp:cNvPr id="0" name=""/>
        <dsp:cNvSpPr/>
      </dsp:nvSpPr>
      <dsp:spPr>
        <a:xfrm>
          <a:off x="1968" y="344321"/>
          <a:ext cx="1763647" cy="821010"/>
        </a:xfrm>
        <a:prstGeom prst="chevron">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Roll Call</a:t>
          </a:r>
        </a:p>
      </dsp:txBody>
      <dsp:txXfrm>
        <a:off x="412473" y="344321"/>
        <a:ext cx="942637" cy="821010"/>
      </dsp:txXfrm>
    </dsp:sp>
    <dsp:sp modelId="{FBE8EE69-2CC6-4EB3-B93A-784749DB3C28}">
      <dsp:nvSpPr>
        <dsp:cNvPr id="0" name=""/>
        <dsp:cNvSpPr/>
      </dsp:nvSpPr>
      <dsp:spPr>
        <a:xfrm>
          <a:off x="1563014" y="414107"/>
          <a:ext cx="1497744" cy="681438"/>
        </a:xfrm>
        <a:prstGeom prst="chevron">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Speaker calls to order.</a:t>
          </a:r>
        </a:p>
      </dsp:txBody>
      <dsp:txXfrm>
        <a:off x="1903733" y="414107"/>
        <a:ext cx="816306" cy="681438"/>
      </dsp:txXfrm>
    </dsp:sp>
    <dsp:sp modelId="{3C93BAC6-9CF6-49FD-8BBB-24E65DFB64BE}">
      <dsp:nvSpPr>
        <dsp:cNvPr id="0" name=""/>
        <dsp:cNvSpPr/>
      </dsp:nvSpPr>
      <dsp:spPr>
        <a:xfrm>
          <a:off x="2879664" y="414107"/>
          <a:ext cx="1616710" cy="681438"/>
        </a:xfrm>
        <a:prstGeom prst="chevron">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Speaker:  "The Band Assembly shall be on the first order of business."</a:t>
          </a:r>
        </a:p>
      </dsp:txBody>
      <dsp:txXfrm>
        <a:off x="3220383" y="414107"/>
        <a:ext cx="935272" cy="681438"/>
      </dsp:txXfrm>
    </dsp:sp>
    <dsp:sp modelId="{14C41769-1C7C-4D14-9BBC-5BBF4F66B0E0}">
      <dsp:nvSpPr>
        <dsp:cNvPr id="0" name=""/>
        <dsp:cNvSpPr/>
      </dsp:nvSpPr>
      <dsp:spPr>
        <a:xfrm>
          <a:off x="4315279" y="414107"/>
          <a:ext cx="1497744" cy="681438"/>
        </a:xfrm>
        <a:prstGeom prst="chevron">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Speaker:  "The Clerk shall call the roll."</a:t>
          </a:r>
        </a:p>
      </dsp:txBody>
      <dsp:txXfrm>
        <a:off x="4655998" y="414107"/>
        <a:ext cx="816306" cy="681438"/>
      </dsp:txXfrm>
    </dsp:sp>
    <dsp:sp modelId="{D68FF09B-D747-4DEC-9AAE-140A3D67A73F}">
      <dsp:nvSpPr>
        <dsp:cNvPr id="0" name=""/>
        <dsp:cNvSpPr/>
      </dsp:nvSpPr>
      <dsp:spPr>
        <a:xfrm>
          <a:off x="5631929" y="414107"/>
          <a:ext cx="1879879" cy="681438"/>
        </a:xfrm>
        <a:prstGeom prst="chevron">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Once complete, move to second order of business.</a:t>
          </a:r>
        </a:p>
      </dsp:txBody>
      <dsp:txXfrm>
        <a:off x="5972648" y="414107"/>
        <a:ext cx="1198441" cy="681438"/>
      </dsp:txXfrm>
    </dsp:sp>
    <dsp:sp modelId="{23656C20-8A41-4177-A8DE-7ECA295F3A8E}">
      <dsp:nvSpPr>
        <dsp:cNvPr id="0" name=""/>
        <dsp:cNvSpPr/>
      </dsp:nvSpPr>
      <dsp:spPr>
        <a:xfrm>
          <a:off x="1968" y="1252606"/>
          <a:ext cx="1763647" cy="821010"/>
        </a:xfrm>
        <a:prstGeom prst="chevron">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Approval of the Agenda</a:t>
          </a:r>
        </a:p>
      </dsp:txBody>
      <dsp:txXfrm>
        <a:off x="412473" y="1252606"/>
        <a:ext cx="942637" cy="821010"/>
      </dsp:txXfrm>
    </dsp:sp>
    <dsp:sp modelId="{F757B87A-05C2-4482-8CBF-A502F0A98FE5}">
      <dsp:nvSpPr>
        <dsp:cNvPr id="0" name=""/>
        <dsp:cNvSpPr/>
      </dsp:nvSpPr>
      <dsp:spPr>
        <a:xfrm>
          <a:off x="1563014" y="1322392"/>
          <a:ext cx="2092355" cy="681438"/>
        </a:xfrm>
        <a:prstGeom prst="chevron">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Speaker:  "The Band Assembly shall be on the Second Order of Business."</a:t>
          </a:r>
        </a:p>
      </dsp:txBody>
      <dsp:txXfrm>
        <a:off x="1903733" y="1322392"/>
        <a:ext cx="1410917" cy="681438"/>
      </dsp:txXfrm>
    </dsp:sp>
    <dsp:sp modelId="{3BA3924A-9E0E-4465-ACFB-9D3C06DCC91A}">
      <dsp:nvSpPr>
        <dsp:cNvPr id="0" name=""/>
        <dsp:cNvSpPr/>
      </dsp:nvSpPr>
      <dsp:spPr>
        <a:xfrm>
          <a:off x="3474275" y="1322392"/>
          <a:ext cx="1890176" cy="681438"/>
        </a:xfrm>
        <a:prstGeom prst="chevron">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Speaker:  "Is there a motion to approve the agenda?"</a:t>
          </a:r>
        </a:p>
      </dsp:txBody>
      <dsp:txXfrm>
        <a:off x="3814994" y="1322392"/>
        <a:ext cx="1208738" cy="681438"/>
      </dsp:txXfrm>
    </dsp:sp>
    <dsp:sp modelId="{A6B894FC-1292-4333-8C14-A6D1FFD72EF1}">
      <dsp:nvSpPr>
        <dsp:cNvPr id="0" name=""/>
        <dsp:cNvSpPr/>
      </dsp:nvSpPr>
      <dsp:spPr>
        <a:xfrm>
          <a:off x="5183357" y="1322392"/>
          <a:ext cx="1293533" cy="681438"/>
        </a:xfrm>
        <a:prstGeom prst="chevron">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Once approved, continue.</a:t>
          </a:r>
        </a:p>
      </dsp:txBody>
      <dsp:txXfrm>
        <a:off x="5524076" y="1322392"/>
        <a:ext cx="612095" cy="681438"/>
      </dsp:txXfrm>
    </dsp:sp>
    <dsp:sp modelId="{E03290DF-D09C-480E-8FED-86FE7DE75365}">
      <dsp:nvSpPr>
        <dsp:cNvPr id="0" name=""/>
        <dsp:cNvSpPr/>
      </dsp:nvSpPr>
      <dsp:spPr>
        <a:xfrm>
          <a:off x="1968" y="2160891"/>
          <a:ext cx="1794786" cy="821010"/>
        </a:xfrm>
        <a:prstGeom prst="chevron">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Reports and Presentations</a:t>
          </a:r>
        </a:p>
      </dsp:txBody>
      <dsp:txXfrm>
        <a:off x="412473" y="2160891"/>
        <a:ext cx="973776" cy="821010"/>
      </dsp:txXfrm>
    </dsp:sp>
    <dsp:sp modelId="{95A9C204-81C7-46D1-8DEE-0B12E06936DE}">
      <dsp:nvSpPr>
        <dsp:cNvPr id="0" name=""/>
        <dsp:cNvSpPr/>
      </dsp:nvSpPr>
      <dsp:spPr>
        <a:xfrm>
          <a:off x="1594153" y="2230677"/>
          <a:ext cx="1960557" cy="681438"/>
        </a:xfrm>
        <a:prstGeom prst="chevron">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Speaker:  "The Band Assembly shall be on the Third Order of Business."</a:t>
          </a:r>
        </a:p>
      </dsp:txBody>
      <dsp:txXfrm>
        <a:off x="1934872" y="2230677"/>
        <a:ext cx="1279119" cy="681438"/>
      </dsp:txXfrm>
    </dsp:sp>
    <dsp:sp modelId="{F12AA20F-7C1B-4A2A-9612-2D0300B398E7}">
      <dsp:nvSpPr>
        <dsp:cNvPr id="0" name=""/>
        <dsp:cNvSpPr/>
      </dsp:nvSpPr>
      <dsp:spPr>
        <a:xfrm>
          <a:off x="3373616" y="2230677"/>
          <a:ext cx="2271743" cy="681438"/>
        </a:xfrm>
        <a:prstGeom prst="chevron">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Speaker:  "The Chair recognizes [person] from [insert] for the Report from [insert]."</a:t>
          </a:r>
        </a:p>
      </dsp:txBody>
      <dsp:txXfrm>
        <a:off x="3714335" y="2230677"/>
        <a:ext cx="1590305" cy="681438"/>
      </dsp:txXfrm>
    </dsp:sp>
    <dsp:sp modelId="{2C18877F-66BA-458C-BF51-79C2B93C2CBD}">
      <dsp:nvSpPr>
        <dsp:cNvPr id="0" name=""/>
        <dsp:cNvSpPr/>
      </dsp:nvSpPr>
      <dsp:spPr>
        <a:xfrm>
          <a:off x="5464264" y="2230677"/>
          <a:ext cx="1293533" cy="681438"/>
        </a:xfrm>
        <a:prstGeom prst="chevron">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If none, move to Fourth Order.</a:t>
          </a:r>
        </a:p>
      </dsp:txBody>
      <dsp:txXfrm>
        <a:off x="5804983" y="2230677"/>
        <a:ext cx="612095" cy="681438"/>
      </dsp:txXfrm>
    </dsp:sp>
    <dsp:sp modelId="{0DB5DE01-8344-438B-B278-7B01CDFF36C4}">
      <dsp:nvSpPr>
        <dsp:cNvPr id="0" name=""/>
        <dsp:cNvSpPr/>
      </dsp:nvSpPr>
      <dsp:spPr>
        <a:xfrm>
          <a:off x="1968" y="3069177"/>
          <a:ext cx="1763647" cy="821010"/>
        </a:xfrm>
        <a:prstGeom prst="chevron">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Unfinished Business</a:t>
          </a:r>
        </a:p>
      </dsp:txBody>
      <dsp:txXfrm>
        <a:off x="412473" y="3069177"/>
        <a:ext cx="942637" cy="821010"/>
      </dsp:txXfrm>
    </dsp:sp>
    <dsp:sp modelId="{ED58D1AF-389A-4CD8-92FB-0EA23B9B77D0}">
      <dsp:nvSpPr>
        <dsp:cNvPr id="0" name=""/>
        <dsp:cNvSpPr/>
      </dsp:nvSpPr>
      <dsp:spPr>
        <a:xfrm>
          <a:off x="1563014" y="3138962"/>
          <a:ext cx="1810818" cy="681438"/>
        </a:xfrm>
        <a:prstGeom prst="chevron">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Speaker:  "The Band Assembly shall be on the Fourth Order of Business.</a:t>
          </a:r>
        </a:p>
      </dsp:txBody>
      <dsp:txXfrm>
        <a:off x="1903733" y="3138962"/>
        <a:ext cx="1129380" cy="681438"/>
      </dsp:txXfrm>
    </dsp:sp>
    <dsp:sp modelId="{C2EED237-236D-4B7B-847A-BF8139451E45}">
      <dsp:nvSpPr>
        <dsp:cNvPr id="0" name=""/>
        <dsp:cNvSpPr/>
      </dsp:nvSpPr>
      <dsp:spPr>
        <a:xfrm>
          <a:off x="3192738" y="3138962"/>
          <a:ext cx="2478889" cy="681438"/>
        </a:xfrm>
        <a:prstGeom prst="chevron">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Speaker:  [Run through unfinished business listed on agenda]</a:t>
          </a:r>
        </a:p>
      </dsp:txBody>
      <dsp:txXfrm>
        <a:off x="3533457" y="3138962"/>
        <a:ext cx="1797451" cy="681438"/>
      </dsp:txXfrm>
    </dsp:sp>
    <dsp:sp modelId="{AFD788B2-E751-48F4-AB53-ADB55622D36C}">
      <dsp:nvSpPr>
        <dsp:cNvPr id="0" name=""/>
        <dsp:cNvSpPr/>
      </dsp:nvSpPr>
      <dsp:spPr>
        <a:xfrm>
          <a:off x="1968" y="3977462"/>
          <a:ext cx="1763647" cy="821010"/>
        </a:xfrm>
        <a:prstGeom prst="chevron">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New Business</a:t>
          </a:r>
        </a:p>
      </dsp:txBody>
      <dsp:txXfrm>
        <a:off x="412473" y="3977462"/>
        <a:ext cx="942637" cy="821010"/>
      </dsp:txXfrm>
    </dsp:sp>
    <dsp:sp modelId="{6E02BEC7-31E3-4B70-8C07-4FED9D90345C}">
      <dsp:nvSpPr>
        <dsp:cNvPr id="0" name=""/>
        <dsp:cNvSpPr/>
      </dsp:nvSpPr>
      <dsp:spPr>
        <a:xfrm>
          <a:off x="1563014" y="4047248"/>
          <a:ext cx="2012648" cy="681438"/>
        </a:xfrm>
        <a:prstGeom prst="chevron">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Speaker:  "The Band Assembly shall be on the Fifth Order of Business."</a:t>
          </a:r>
        </a:p>
      </dsp:txBody>
      <dsp:txXfrm>
        <a:off x="1903733" y="4047248"/>
        <a:ext cx="1331210" cy="681438"/>
      </dsp:txXfrm>
    </dsp:sp>
    <dsp:sp modelId="{3C57E5E0-6215-4D23-99DD-C3A0306D0718}">
      <dsp:nvSpPr>
        <dsp:cNvPr id="0" name=""/>
        <dsp:cNvSpPr/>
      </dsp:nvSpPr>
      <dsp:spPr>
        <a:xfrm>
          <a:off x="3394568" y="4047248"/>
          <a:ext cx="1733257" cy="681438"/>
        </a:xfrm>
        <a:prstGeom prst="chevron">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Speaker:  [Run through new business listed on agenda]</a:t>
          </a:r>
        </a:p>
      </dsp:txBody>
      <dsp:txXfrm>
        <a:off x="3735287" y="4047248"/>
        <a:ext cx="1051819" cy="681438"/>
      </dsp:txXfrm>
    </dsp:sp>
    <dsp:sp modelId="{93189775-95FF-44D6-A6F5-93943E615A70}">
      <dsp:nvSpPr>
        <dsp:cNvPr id="0" name=""/>
        <dsp:cNvSpPr/>
      </dsp:nvSpPr>
      <dsp:spPr>
        <a:xfrm>
          <a:off x="1968" y="4885747"/>
          <a:ext cx="1763647" cy="821010"/>
        </a:xfrm>
        <a:prstGeom prst="chevron">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Other Business</a:t>
          </a:r>
        </a:p>
      </dsp:txBody>
      <dsp:txXfrm>
        <a:off x="412473" y="4885747"/>
        <a:ext cx="942637" cy="821010"/>
      </dsp:txXfrm>
    </dsp:sp>
    <dsp:sp modelId="{C7F2A4F2-B5A1-4A67-BB64-256A9612E1AF}">
      <dsp:nvSpPr>
        <dsp:cNvPr id="0" name=""/>
        <dsp:cNvSpPr/>
      </dsp:nvSpPr>
      <dsp:spPr>
        <a:xfrm>
          <a:off x="1563014" y="4955533"/>
          <a:ext cx="1904405" cy="681438"/>
        </a:xfrm>
        <a:prstGeom prst="chevron">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Speaker:  "The Band Assembly shall be on the Sixth Order of Business."</a:t>
          </a:r>
        </a:p>
      </dsp:txBody>
      <dsp:txXfrm>
        <a:off x="1903733" y="4955533"/>
        <a:ext cx="1222967" cy="681438"/>
      </dsp:txXfrm>
    </dsp:sp>
    <dsp:sp modelId="{08752B4F-7858-4B8A-84D6-E227D295CC00}">
      <dsp:nvSpPr>
        <dsp:cNvPr id="0" name=""/>
        <dsp:cNvSpPr/>
      </dsp:nvSpPr>
      <dsp:spPr>
        <a:xfrm>
          <a:off x="3286325" y="4955533"/>
          <a:ext cx="1560286" cy="681438"/>
        </a:xfrm>
        <a:prstGeom prst="chevron">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Speaker:  [Run through any other business listed on the agenda]</a:t>
          </a:r>
        </a:p>
      </dsp:txBody>
      <dsp:txXfrm>
        <a:off x="3627044" y="4955533"/>
        <a:ext cx="878848" cy="681438"/>
      </dsp:txXfrm>
    </dsp:sp>
    <dsp:sp modelId="{E695A978-B672-405D-8CAB-5F979C6A8CE8}">
      <dsp:nvSpPr>
        <dsp:cNvPr id="0" name=""/>
        <dsp:cNvSpPr/>
      </dsp:nvSpPr>
      <dsp:spPr>
        <a:xfrm>
          <a:off x="4665517" y="4955533"/>
          <a:ext cx="1717243" cy="681438"/>
        </a:xfrm>
        <a:prstGeom prst="chevron">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Speaker:  "Is there any other business that the Band Assembly wishes to take up?"</a:t>
          </a:r>
        </a:p>
      </dsp:txBody>
      <dsp:txXfrm>
        <a:off x="5006236" y="4955533"/>
        <a:ext cx="1035805" cy="681438"/>
      </dsp:txXfrm>
    </dsp:sp>
    <dsp:sp modelId="{7CB3F0A5-75B6-40D3-B1F8-D6F463AB9E32}">
      <dsp:nvSpPr>
        <dsp:cNvPr id="0" name=""/>
        <dsp:cNvSpPr/>
      </dsp:nvSpPr>
      <dsp:spPr>
        <a:xfrm>
          <a:off x="6201666" y="4955533"/>
          <a:ext cx="1293533" cy="681438"/>
        </a:xfrm>
        <a:prstGeom prst="chevron">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If none, go to Seventh Order.</a:t>
          </a:r>
        </a:p>
      </dsp:txBody>
      <dsp:txXfrm>
        <a:off x="6542385" y="4955533"/>
        <a:ext cx="612095" cy="681438"/>
      </dsp:txXfrm>
    </dsp:sp>
    <dsp:sp modelId="{79B19CEC-A678-4D1E-93A5-203E06437041}">
      <dsp:nvSpPr>
        <dsp:cNvPr id="0" name=""/>
        <dsp:cNvSpPr/>
      </dsp:nvSpPr>
      <dsp:spPr>
        <a:xfrm>
          <a:off x="1968" y="5794032"/>
          <a:ext cx="1763647" cy="821010"/>
        </a:xfrm>
        <a:prstGeom prst="chevron">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7780" tIns="8890" rIns="0" bIns="8890" numCol="1" spcCol="1270" anchor="ctr" anchorCtr="0">
          <a:noAutofit/>
        </a:bodyPr>
        <a:lstStyle/>
        <a:p>
          <a:pPr marL="0" lvl="0" indent="0" algn="ctr" defTabSz="622300">
            <a:lnSpc>
              <a:spcPct val="90000"/>
            </a:lnSpc>
            <a:spcBef>
              <a:spcPct val="0"/>
            </a:spcBef>
            <a:spcAft>
              <a:spcPct val="35000"/>
            </a:spcAft>
            <a:buNone/>
          </a:pPr>
          <a:r>
            <a:rPr lang="en-US" sz="1400" kern="1200">
              <a:latin typeface="Times New Roman" panose="02020603050405020304" pitchFamily="18" charset="0"/>
              <a:cs typeface="Times New Roman" panose="02020603050405020304" pitchFamily="18" charset="0"/>
            </a:rPr>
            <a:t>Messages from the Chief Executive</a:t>
          </a:r>
        </a:p>
      </dsp:txBody>
      <dsp:txXfrm>
        <a:off x="412473" y="5794032"/>
        <a:ext cx="942637" cy="821010"/>
      </dsp:txXfrm>
    </dsp:sp>
    <dsp:sp modelId="{EF094A2C-F527-4B58-A4D3-6B9BB2521634}">
      <dsp:nvSpPr>
        <dsp:cNvPr id="0" name=""/>
        <dsp:cNvSpPr/>
      </dsp:nvSpPr>
      <dsp:spPr>
        <a:xfrm>
          <a:off x="1563014" y="5863818"/>
          <a:ext cx="1697892" cy="681438"/>
        </a:xfrm>
        <a:prstGeom prst="chevron">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Speaker:  "The Band Assembly shall be on the Seventh Order of Business."</a:t>
          </a:r>
        </a:p>
      </dsp:txBody>
      <dsp:txXfrm>
        <a:off x="1903733" y="5863818"/>
        <a:ext cx="1016454" cy="681438"/>
      </dsp:txXfrm>
    </dsp:sp>
    <dsp:sp modelId="{D8D23E7F-75C4-49DF-8E42-C33AD8858EE0}">
      <dsp:nvSpPr>
        <dsp:cNvPr id="0" name=""/>
        <dsp:cNvSpPr/>
      </dsp:nvSpPr>
      <dsp:spPr>
        <a:xfrm>
          <a:off x="3079812" y="5863818"/>
          <a:ext cx="1778492" cy="681438"/>
        </a:xfrm>
        <a:prstGeom prst="chevron">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Speaker:  "Does the Chief Executive have any messages for the Band Assembly?"</a:t>
          </a:r>
        </a:p>
      </dsp:txBody>
      <dsp:txXfrm>
        <a:off x="3420531" y="5863818"/>
        <a:ext cx="1097054" cy="681438"/>
      </dsp:txXfrm>
    </dsp:sp>
    <dsp:sp modelId="{B889209E-5DD6-4690-BA40-6EC3EF0983EA}">
      <dsp:nvSpPr>
        <dsp:cNvPr id="0" name=""/>
        <dsp:cNvSpPr/>
      </dsp:nvSpPr>
      <dsp:spPr>
        <a:xfrm>
          <a:off x="4677210" y="5863818"/>
          <a:ext cx="1293533" cy="681438"/>
        </a:xfrm>
        <a:prstGeom prst="chevron">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Chief:  "Yes/No, Madam/Mr. Speaker</a:t>
          </a:r>
        </a:p>
      </dsp:txBody>
      <dsp:txXfrm>
        <a:off x="5017929" y="5863818"/>
        <a:ext cx="612095" cy="681438"/>
      </dsp:txXfrm>
    </dsp:sp>
    <dsp:sp modelId="{298F35AB-F30D-494F-B187-557CF8A2DFE2}">
      <dsp:nvSpPr>
        <dsp:cNvPr id="0" name=""/>
        <dsp:cNvSpPr/>
      </dsp:nvSpPr>
      <dsp:spPr>
        <a:xfrm>
          <a:off x="5789649" y="5863818"/>
          <a:ext cx="1780756" cy="681438"/>
        </a:xfrm>
        <a:prstGeom prst="chevron">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If Yes, Speaker:  "The Chief Executive is recognized for [x] minutes."</a:t>
          </a:r>
        </a:p>
      </dsp:txBody>
      <dsp:txXfrm>
        <a:off x="6130368" y="5863818"/>
        <a:ext cx="1099318" cy="681438"/>
      </dsp:txXfrm>
    </dsp:sp>
    <dsp:sp modelId="{6548301F-DDC2-45F3-81EC-2305B092EA9F}">
      <dsp:nvSpPr>
        <dsp:cNvPr id="0" name=""/>
        <dsp:cNvSpPr/>
      </dsp:nvSpPr>
      <dsp:spPr>
        <a:xfrm>
          <a:off x="1968" y="6702318"/>
          <a:ext cx="1826220" cy="821010"/>
        </a:xfrm>
        <a:prstGeom prst="chevron">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7620" rIns="0" bIns="7620" numCol="1" spcCol="1270" anchor="ctr" anchorCtr="0">
          <a:noAutofit/>
        </a:bodyPr>
        <a:lstStyle/>
        <a:p>
          <a:pPr marL="0" lvl="0" indent="0" algn="ctr" defTabSz="533400">
            <a:lnSpc>
              <a:spcPct val="90000"/>
            </a:lnSpc>
            <a:spcBef>
              <a:spcPct val="0"/>
            </a:spcBef>
            <a:spcAft>
              <a:spcPct val="35000"/>
            </a:spcAft>
            <a:buNone/>
          </a:pPr>
          <a:r>
            <a:rPr lang="en-US" sz="1200" kern="1200">
              <a:latin typeface="Times New Roman" panose="02020603050405020304" pitchFamily="18" charset="0"/>
              <a:cs typeface="Times New Roman" panose="02020603050405020304" pitchFamily="18" charset="0"/>
            </a:rPr>
            <a:t>Messages from the Representatives</a:t>
          </a:r>
          <a:endParaRPr lang="en-US" sz="1400" kern="1200">
            <a:latin typeface="Times New Roman" panose="02020603050405020304" pitchFamily="18" charset="0"/>
            <a:cs typeface="Times New Roman" panose="02020603050405020304" pitchFamily="18" charset="0"/>
          </a:endParaRPr>
        </a:p>
      </dsp:txBody>
      <dsp:txXfrm>
        <a:off x="412473" y="6702318"/>
        <a:ext cx="1005210" cy="821010"/>
      </dsp:txXfrm>
    </dsp:sp>
    <dsp:sp modelId="{3CE3F447-F8AD-435C-BA45-E5C0CDFA9036}">
      <dsp:nvSpPr>
        <dsp:cNvPr id="0" name=""/>
        <dsp:cNvSpPr/>
      </dsp:nvSpPr>
      <dsp:spPr>
        <a:xfrm>
          <a:off x="1625587" y="6772103"/>
          <a:ext cx="1808515" cy="681438"/>
        </a:xfrm>
        <a:prstGeom prst="chevron">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Speaker:  "The Band Assembly shall be on the Eighth Order of Business."</a:t>
          </a:r>
        </a:p>
      </dsp:txBody>
      <dsp:txXfrm>
        <a:off x="1966306" y="6772103"/>
        <a:ext cx="1127077" cy="681438"/>
      </dsp:txXfrm>
    </dsp:sp>
    <dsp:sp modelId="{197DA11A-6478-44FD-A8FE-CD95FE25E93E}">
      <dsp:nvSpPr>
        <dsp:cNvPr id="0" name=""/>
        <dsp:cNvSpPr/>
      </dsp:nvSpPr>
      <dsp:spPr>
        <a:xfrm>
          <a:off x="3253008" y="6772103"/>
          <a:ext cx="1717373" cy="681438"/>
        </a:xfrm>
        <a:prstGeom prst="chevron">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Speaker:  "Does any member wish to make any announcements?"</a:t>
          </a:r>
        </a:p>
      </dsp:txBody>
      <dsp:txXfrm>
        <a:off x="3593727" y="6772103"/>
        <a:ext cx="1035935" cy="681438"/>
      </dsp:txXfrm>
    </dsp:sp>
    <dsp:sp modelId="{831411D5-A8FC-4377-A098-E2E503714EA4}">
      <dsp:nvSpPr>
        <dsp:cNvPr id="0" name=""/>
        <dsp:cNvSpPr/>
      </dsp:nvSpPr>
      <dsp:spPr>
        <a:xfrm>
          <a:off x="4789287" y="6772103"/>
          <a:ext cx="1293533" cy="681438"/>
        </a:xfrm>
        <a:prstGeom prst="chevron">
          <a:avLst/>
        </a:prstGeom>
        <a:solidFill>
          <a:schemeClr val="accent5">
            <a:alpha val="90000"/>
            <a:tint val="40000"/>
            <a:hueOff val="0"/>
            <a:satOff val="0"/>
            <a:lumOff val="0"/>
            <a:alphaOff val="0"/>
          </a:schemeClr>
        </a:solidFill>
        <a:ln w="12700" cap="flat" cmpd="sng" algn="ctr">
          <a:solidFill>
            <a:schemeClr val="accent5">
              <a:alpha val="90000"/>
              <a:tint val="4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2700" tIns="6350" rIns="0" bIns="6350" numCol="1" spcCol="1270" anchor="ctr" anchorCtr="0">
          <a:noAutofit/>
        </a:bodyPr>
        <a:lstStyle/>
        <a:p>
          <a:pPr marL="0" lvl="0" indent="0" algn="ctr" defTabSz="444500">
            <a:lnSpc>
              <a:spcPct val="90000"/>
            </a:lnSpc>
            <a:spcBef>
              <a:spcPct val="0"/>
            </a:spcBef>
            <a:spcAft>
              <a:spcPct val="35000"/>
            </a:spcAft>
            <a:buNone/>
          </a:pPr>
          <a:r>
            <a:rPr lang="en-US" sz="1000" kern="1200">
              <a:latin typeface="Times New Roman" panose="02020603050405020304" pitchFamily="18" charset="0"/>
              <a:cs typeface="Times New Roman" panose="02020603050405020304" pitchFamily="18" charset="0"/>
            </a:rPr>
            <a:t>If none, request a motion to adjourn.</a:t>
          </a:r>
        </a:p>
      </dsp:txBody>
      <dsp:txXfrm>
        <a:off x="5130006" y="6772103"/>
        <a:ext cx="612095" cy="6814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C98F1D8-6D7E-48B1-AAAF-430858341589}">
      <dsp:nvSpPr>
        <dsp:cNvPr id="0" name=""/>
        <dsp:cNvSpPr/>
      </dsp:nvSpPr>
      <dsp:spPr>
        <a:xfrm rot="5400000">
          <a:off x="-279404" y="313151"/>
          <a:ext cx="1862697" cy="1303888"/>
        </a:xfrm>
        <a:prstGeom prst="chevron">
          <a:avLst/>
        </a:prstGeom>
        <a:solidFill>
          <a:schemeClr val="accent5">
            <a:shade val="80000"/>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kern="1200">
              <a:latin typeface="Times New Roman" panose="02020603050405020304" pitchFamily="18" charset="0"/>
              <a:cs typeface="Times New Roman" panose="02020603050405020304" pitchFamily="18" charset="0"/>
            </a:rPr>
            <a:t>Priviliged Motions</a:t>
          </a:r>
        </a:p>
      </dsp:txBody>
      <dsp:txXfrm rot="-5400000">
        <a:off x="1" y="685690"/>
        <a:ext cx="1303888" cy="558809"/>
      </dsp:txXfrm>
    </dsp:sp>
    <dsp:sp modelId="{06333B42-0CA8-49CE-AD72-FAE3F6196755}">
      <dsp:nvSpPr>
        <dsp:cNvPr id="0" name=""/>
        <dsp:cNvSpPr/>
      </dsp:nvSpPr>
      <dsp:spPr>
        <a:xfrm rot="5400000">
          <a:off x="2789767" y="-1452131"/>
          <a:ext cx="1210753" cy="4182511"/>
        </a:xfrm>
        <a:prstGeom prst="round2SameRect">
          <a:avLst/>
        </a:prstGeom>
        <a:solidFill>
          <a:schemeClr val="lt1">
            <a:alpha val="90000"/>
            <a:hueOff val="0"/>
            <a:satOff val="0"/>
            <a:lumOff val="0"/>
            <a:alphaOff val="0"/>
          </a:schemeClr>
        </a:solidFill>
        <a:ln w="12700" cap="flat" cmpd="sng" algn="ctr">
          <a:solidFill>
            <a:schemeClr val="accent5">
              <a:shade val="80000"/>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US" sz="1050" kern="1200">
              <a:latin typeface="Times New Roman" panose="02020603050405020304" pitchFamily="18" charset="0"/>
              <a:cs typeface="Times New Roman" panose="02020603050405020304" pitchFamily="18" charset="0"/>
            </a:rPr>
            <a:t>Motion to Reconsider (whether to make or give notice of) †</a:t>
          </a:r>
        </a:p>
        <a:p>
          <a:pPr marL="57150" lvl="1" indent="-57150" algn="l" defTabSz="466725">
            <a:lnSpc>
              <a:spcPct val="90000"/>
            </a:lnSpc>
            <a:spcBef>
              <a:spcPct val="0"/>
            </a:spcBef>
            <a:spcAft>
              <a:spcPct val="15000"/>
            </a:spcAft>
            <a:buChar char="•"/>
          </a:pPr>
          <a:r>
            <a:rPr lang="en-US" sz="1050" kern="1200">
              <a:latin typeface="Times New Roman" panose="02020603050405020304" pitchFamily="18" charset="0"/>
              <a:cs typeface="Times New Roman" panose="02020603050405020304" pitchFamily="18" charset="0"/>
            </a:rPr>
            <a:t>Adjourn† </a:t>
          </a:r>
        </a:p>
        <a:p>
          <a:pPr marL="57150" lvl="1" indent="-57150" algn="l" defTabSz="466725">
            <a:lnSpc>
              <a:spcPct val="90000"/>
            </a:lnSpc>
            <a:spcBef>
              <a:spcPct val="0"/>
            </a:spcBef>
            <a:spcAft>
              <a:spcPct val="15000"/>
            </a:spcAft>
            <a:buChar char="•"/>
          </a:pPr>
          <a:r>
            <a:rPr lang="en-US" sz="1050" kern="1200">
              <a:latin typeface="Times New Roman" panose="02020603050405020304" pitchFamily="18" charset="0"/>
              <a:cs typeface="Times New Roman" panose="02020603050405020304" pitchFamily="18" charset="0"/>
            </a:rPr>
            <a:t>Recess† </a:t>
          </a:r>
        </a:p>
        <a:p>
          <a:pPr marL="57150" lvl="1" indent="-57150" algn="l" defTabSz="466725">
            <a:lnSpc>
              <a:spcPct val="90000"/>
            </a:lnSpc>
            <a:spcBef>
              <a:spcPct val="0"/>
            </a:spcBef>
            <a:spcAft>
              <a:spcPct val="15000"/>
            </a:spcAft>
            <a:buChar char="•"/>
          </a:pPr>
          <a:r>
            <a:rPr lang="en-US" sz="1050" kern="1200">
              <a:latin typeface="Times New Roman" panose="02020603050405020304" pitchFamily="18" charset="0"/>
              <a:cs typeface="Times New Roman" panose="02020603050405020304" pitchFamily="18" charset="0"/>
            </a:rPr>
            <a:t>Questions of Privilege</a:t>
          </a:r>
        </a:p>
      </dsp:txBody>
      <dsp:txXfrm rot="-5400000">
        <a:off x="1303888" y="92852"/>
        <a:ext cx="4123407" cy="1092545"/>
      </dsp:txXfrm>
    </dsp:sp>
    <dsp:sp modelId="{EC5A14C4-C911-4FC7-9A25-080CE42831B3}">
      <dsp:nvSpPr>
        <dsp:cNvPr id="0" name=""/>
        <dsp:cNvSpPr/>
      </dsp:nvSpPr>
      <dsp:spPr>
        <a:xfrm rot="5400000">
          <a:off x="-279404" y="2147183"/>
          <a:ext cx="1862697" cy="1303888"/>
        </a:xfrm>
        <a:prstGeom prst="chevron">
          <a:avLst/>
        </a:prstGeom>
        <a:solidFill>
          <a:schemeClr val="accent5">
            <a:shade val="80000"/>
            <a:hueOff val="90421"/>
            <a:satOff val="1725"/>
            <a:lumOff val="7618"/>
            <a:alphaOff val="0"/>
          </a:schemeClr>
        </a:solidFill>
        <a:ln w="12700" cap="flat" cmpd="sng" algn="ctr">
          <a:solidFill>
            <a:schemeClr val="accent5">
              <a:shade val="80000"/>
              <a:hueOff val="90421"/>
              <a:satOff val="1725"/>
              <a:lumOff val="7618"/>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kern="1200">
              <a:latin typeface="Times New Roman" panose="02020603050405020304" pitchFamily="18" charset="0"/>
              <a:cs typeface="Times New Roman" panose="02020603050405020304" pitchFamily="18" charset="0"/>
            </a:rPr>
            <a:t>Incidential Motions</a:t>
          </a:r>
        </a:p>
      </dsp:txBody>
      <dsp:txXfrm rot="-5400000">
        <a:off x="1" y="2519722"/>
        <a:ext cx="1303888" cy="558809"/>
      </dsp:txXfrm>
    </dsp:sp>
    <dsp:sp modelId="{C7819954-36D6-40F9-8AA0-32C79512E2FE}">
      <dsp:nvSpPr>
        <dsp:cNvPr id="0" name=""/>
        <dsp:cNvSpPr/>
      </dsp:nvSpPr>
      <dsp:spPr>
        <a:xfrm rot="5400000">
          <a:off x="2666875" y="381899"/>
          <a:ext cx="1456536" cy="4182511"/>
        </a:xfrm>
        <a:prstGeom prst="round2SameRect">
          <a:avLst/>
        </a:prstGeom>
        <a:solidFill>
          <a:schemeClr val="lt1">
            <a:alpha val="90000"/>
            <a:hueOff val="0"/>
            <a:satOff val="0"/>
            <a:lumOff val="0"/>
            <a:alphaOff val="0"/>
          </a:schemeClr>
        </a:solidFill>
        <a:ln w="12700" cap="flat" cmpd="sng" algn="ctr">
          <a:solidFill>
            <a:schemeClr val="accent5">
              <a:shade val="80000"/>
              <a:hueOff val="90421"/>
              <a:satOff val="1725"/>
              <a:lumOff val="761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US" sz="1050" kern="1200">
              <a:latin typeface="Times New Roman" panose="02020603050405020304" pitchFamily="18" charset="0"/>
              <a:cs typeface="Times New Roman" panose="02020603050405020304" pitchFamily="18" charset="0"/>
            </a:rPr>
            <a:t>Appeal the Decision of the Chair†</a:t>
          </a:r>
        </a:p>
        <a:p>
          <a:pPr marL="57150" lvl="1" indent="-57150" algn="l" defTabSz="466725">
            <a:lnSpc>
              <a:spcPct val="90000"/>
            </a:lnSpc>
            <a:spcBef>
              <a:spcPct val="0"/>
            </a:spcBef>
            <a:spcAft>
              <a:spcPct val="15000"/>
            </a:spcAft>
            <a:buChar char="•"/>
          </a:pPr>
          <a:r>
            <a:rPr lang="en-US" sz="1050" kern="1200">
              <a:latin typeface="Times New Roman" panose="02020603050405020304" pitchFamily="18" charset="0"/>
              <a:cs typeface="Times New Roman" panose="02020603050405020304" pitchFamily="18" charset="0"/>
            </a:rPr>
            <a:t>Point of Order† </a:t>
          </a:r>
        </a:p>
        <a:p>
          <a:pPr marL="57150" lvl="1" indent="-57150" algn="l" defTabSz="466725">
            <a:lnSpc>
              <a:spcPct val="90000"/>
            </a:lnSpc>
            <a:spcBef>
              <a:spcPct val="0"/>
            </a:spcBef>
            <a:spcAft>
              <a:spcPct val="15000"/>
            </a:spcAft>
            <a:buChar char="•"/>
          </a:pPr>
          <a:r>
            <a:rPr lang="en-US" sz="1050" kern="1200">
              <a:latin typeface="Times New Roman" panose="02020603050405020304" pitchFamily="18" charset="0"/>
              <a:cs typeface="Times New Roman" panose="02020603050405020304" pitchFamily="18" charset="0"/>
            </a:rPr>
            <a:t>Parliamentary Inquiry (to receive clarification on Rules)† </a:t>
          </a:r>
        </a:p>
        <a:p>
          <a:pPr marL="57150" lvl="1" indent="-57150" algn="l" defTabSz="466725">
            <a:lnSpc>
              <a:spcPct val="90000"/>
            </a:lnSpc>
            <a:spcBef>
              <a:spcPct val="0"/>
            </a:spcBef>
            <a:spcAft>
              <a:spcPct val="15000"/>
            </a:spcAft>
            <a:buChar char="•"/>
          </a:pPr>
          <a:r>
            <a:rPr lang="en-US" sz="1050" kern="1200">
              <a:latin typeface="Times New Roman" panose="02020603050405020304" pitchFamily="18" charset="0"/>
              <a:cs typeface="Times New Roman" panose="02020603050405020304" pitchFamily="18" charset="0"/>
            </a:rPr>
            <a:t>Point of Information† </a:t>
          </a:r>
        </a:p>
        <a:p>
          <a:pPr marL="57150" lvl="1" indent="-57150" algn="l" defTabSz="466725">
            <a:lnSpc>
              <a:spcPct val="90000"/>
            </a:lnSpc>
            <a:spcBef>
              <a:spcPct val="0"/>
            </a:spcBef>
            <a:spcAft>
              <a:spcPct val="15000"/>
            </a:spcAft>
            <a:buChar char="•"/>
          </a:pPr>
          <a:r>
            <a:rPr lang="en-US" sz="1050" kern="1200">
              <a:latin typeface="Times New Roman" panose="02020603050405020304" pitchFamily="18" charset="0"/>
              <a:cs typeface="Times New Roman" panose="02020603050405020304" pitchFamily="18" charset="0"/>
            </a:rPr>
            <a:t>Call for Orders of the Day† </a:t>
          </a:r>
        </a:p>
        <a:p>
          <a:pPr marL="57150" lvl="1" indent="-57150" algn="l" defTabSz="466725">
            <a:lnSpc>
              <a:spcPct val="90000"/>
            </a:lnSpc>
            <a:spcBef>
              <a:spcPct val="0"/>
            </a:spcBef>
            <a:spcAft>
              <a:spcPct val="15000"/>
            </a:spcAft>
            <a:buChar char="•"/>
          </a:pPr>
          <a:r>
            <a:rPr lang="en-US" sz="1050" kern="1200">
              <a:latin typeface="Times New Roman" panose="02020603050405020304" pitchFamily="18" charset="0"/>
              <a:cs typeface="Times New Roman" panose="02020603050405020304" pitchFamily="18" charset="0"/>
            </a:rPr>
            <a:t>Request or motion to w/draw a motion†</a:t>
          </a:r>
        </a:p>
        <a:p>
          <a:pPr marL="57150" lvl="1" indent="-57150" algn="l" defTabSz="466725">
            <a:lnSpc>
              <a:spcPct val="90000"/>
            </a:lnSpc>
            <a:spcBef>
              <a:spcPct val="0"/>
            </a:spcBef>
            <a:spcAft>
              <a:spcPct val="15000"/>
            </a:spcAft>
            <a:buChar char="•"/>
          </a:pPr>
          <a:r>
            <a:rPr lang="en-US" sz="1050" kern="1200">
              <a:latin typeface="Times New Roman" panose="02020603050405020304" pitchFamily="18" charset="0"/>
              <a:cs typeface="Times New Roman" panose="02020603050405020304" pitchFamily="18" charset="0"/>
            </a:rPr>
            <a:t>Suspend the Rules† </a:t>
          </a:r>
        </a:p>
        <a:p>
          <a:pPr marL="57150" lvl="1" indent="-57150" algn="l" defTabSz="466725">
            <a:lnSpc>
              <a:spcPct val="90000"/>
            </a:lnSpc>
            <a:spcBef>
              <a:spcPct val="0"/>
            </a:spcBef>
            <a:spcAft>
              <a:spcPct val="15000"/>
            </a:spcAft>
            <a:buChar char="•"/>
          </a:pPr>
          <a:r>
            <a:rPr lang="en-US" sz="1050" kern="1200">
              <a:latin typeface="Times New Roman" panose="02020603050405020304" pitchFamily="18" charset="0"/>
              <a:cs typeface="Times New Roman" panose="02020603050405020304" pitchFamily="18" charset="0"/>
            </a:rPr>
            <a:t>Divide a Motion† </a:t>
          </a:r>
        </a:p>
      </dsp:txBody>
      <dsp:txXfrm rot="-5400000">
        <a:off x="1303888" y="1815988"/>
        <a:ext cx="4111409" cy="1314332"/>
      </dsp:txXfrm>
    </dsp:sp>
    <dsp:sp modelId="{67478883-9515-47E5-9D13-820D43D9BC45}">
      <dsp:nvSpPr>
        <dsp:cNvPr id="0" name=""/>
        <dsp:cNvSpPr/>
      </dsp:nvSpPr>
      <dsp:spPr>
        <a:xfrm rot="5400000">
          <a:off x="-279404" y="3939394"/>
          <a:ext cx="1862697" cy="1303888"/>
        </a:xfrm>
        <a:prstGeom prst="chevron">
          <a:avLst/>
        </a:prstGeom>
        <a:solidFill>
          <a:schemeClr val="accent5">
            <a:shade val="80000"/>
            <a:hueOff val="180842"/>
            <a:satOff val="3450"/>
            <a:lumOff val="15237"/>
            <a:alphaOff val="0"/>
          </a:schemeClr>
        </a:solidFill>
        <a:ln w="12700" cap="flat" cmpd="sng" algn="ctr">
          <a:solidFill>
            <a:schemeClr val="accent5">
              <a:shade val="80000"/>
              <a:hueOff val="180842"/>
              <a:satOff val="3450"/>
              <a:lumOff val="15237"/>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kern="1200">
              <a:latin typeface="Times New Roman" panose="02020603050405020304" pitchFamily="18" charset="0"/>
              <a:cs typeface="Times New Roman" panose="02020603050405020304" pitchFamily="18" charset="0"/>
            </a:rPr>
            <a:t>Subsidiary Motions</a:t>
          </a:r>
        </a:p>
      </dsp:txBody>
      <dsp:txXfrm rot="-5400000">
        <a:off x="1" y="4311933"/>
        <a:ext cx="1303888" cy="558809"/>
      </dsp:txXfrm>
    </dsp:sp>
    <dsp:sp modelId="{459418BD-DC30-43CD-8FDC-FA895FE9EE45}">
      <dsp:nvSpPr>
        <dsp:cNvPr id="0" name=""/>
        <dsp:cNvSpPr/>
      </dsp:nvSpPr>
      <dsp:spPr>
        <a:xfrm rot="5400000">
          <a:off x="2708695" y="2174111"/>
          <a:ext cx="1372897" cy="4182511"/>
        </a:xfrm>
        <a:prstGeom prst="round2SameRect">
          <a:avLst/>
        </a:prstGeom>
        <a:solidFill>
          <a:schemeClr val="lt1">
            <a:alpha val="90000"/>
            <a:hueOff val="0"/>
            <a:satOff val="0"/>
            <a:lumOff val="0"/>
            <a:alphaOff val="0"/>
          </a:schemeClr>
        </a:solidFill>
        <a:ln w="12700" cap="flat" cmpd="sng" algn="ctr">
          <a:solidFill>
            <a:schemeClr val="accent5">
              <a:shade val="80000"/>
              <a:hueOff val="180842"/>
              <a:satOff val="3450"/>
              <a:lumOff val="15237"/>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66725">
            <a:lnSpc>
              <a:spcPct val="90000"/>
            </a:lnSpc>
            <a:spcBef>
              <a:spcPct val="0"/>
            </a:spcBef>
            <a:spcAft>
              <a:spcPct val="15000"/>
            </a:spcAft>
            <a:buChar char="•"/>
          </a:pPr>
          <a:r>
            <a:rPr lang="en-US" sz="1050" kern="1200">
              <a:latin typeface="Times New Roman" panose="02020603050405020304" pitchFamily="18" charset="0"/>
              <a:cs typeface="Times New Roman" panose="02020603050405020304" pitchFamily="18" charset="0"/>
            </a:rPr>
            <a:t>Lay on the Table (postpone temporarily)† </a:t>
          </a:r>
        </a:p>
        <a:p>
          <a:pPr marL="57150" lvl="1" indent="-57150" algn="l" defTabSz="466725">
            <a:lnSpc>
              <a:spcPct val="90000"/>
            </a:lnSpc>
            <a:spcBef>
              <a:spcPct val="0"/>
            </a:spcBef>
            <a:spcAft>
              <a:spcPct val="15000"/>
            </a:spcAft>
            <a:buChar char="•"/>
          </a:pPr>
          <a:r>
            <a:rPr lang="en-US" sz="1050" kern="1200">
              <a:latin typeface="Times New Roman" panose="02020603050405020304" pitchFamily="18" charset="0"/>
              <a:cs typeface="Times New Roman" panose="02020603050405020304" pitchFamily="18" charset="0"/>
            </a:rPr>
            <a:t>Previous Question (meaning to vote on the main question immediately)† </a:t>
          </a:r>
        </a:p>
        <a:p>
          <a:pPr marL="57150" lvl="1" indent="-57150" algn="l" defTabSz="466725">
            <a:lnSpc>
              <a:spcPct val="90000"/>
            </a:lnSpc>
            <a:spcBef>
              <a:spcPct val="0"/>
            </a:spcBef>
            <a:spcAft>
              <a:spcPct val="15000"/>
            </a:spcAft>
            <a:buChar char="•"/>
          </a:pPr>
          <a:r>
            <a:rPr lang="en-US" sz="1050" kern="1200">
              <a:latin typeface="Times New Roman" panose="02020603050405020304" pitchFamily="18" charset="0"/>
              <a:cs typeface="Times New Roman" panose="02020603050405020304" pitchFamily="18" charset="0"/>
            </a:rPr>
            <a:t>Limit/Extend Debate† </a:t>
          </a:r>
        </a:p>
        <a:p>
          <a:pPr marL="57150" lvl="1" indent="-57150" algn="l" defTabSz="466725">
            <a:lnSpc>
              <a:spcPct val="90000"/>
            </a:lnSpc>
            <a:spcBef>
              <a:spcPct val="0"/>
            </a:spcBef>
            <a:spcAft>
              <a:spcPct val="15000"/>
            </a:spcAft>
            <a:buChar char="•"/>
          </a:pPr>
          <a:r>
            <a:rPr lang="en-US" sz="1050" kern="1200">
              <a:latin typeface="Times New Roman" panose="02020603050405020304" pitchFamily="18" charset="0"/>
              <a:cs typeface="Times New Roman" panose="02020603050405020304" pitchFamily="18" charset="0"/>
            </a:rPr>
            <a:t>Postpone to a Definite Time</a:t>
          </a:r>
        </a:p>
        <a:p>
          <a:pPr marL="57150" lvl="1" indent="-57150" algn="l" defTabSz="466725">
            <a:lnSpc>
              <a:spcPct val="90000"/>
            </a:lnSpc>
            <a:spcBef>
              <a:spcPct val="0"/>
            </a:spcBef>
            <a:spcAft>
              <a:spcPct val="15000"/>
            </a:spcAft>
            <a:buChar char="•"/>
          </a:pPr>
          <a:r>
            <a:rPr lang="en-US" sz="1050" kern="1200">
              <a:latin typeface="Times New Roman" panose="02020603050405020304" pitchFamily="18" charset="0"/>
              <a:cs typeface="Times New Roman" panose="02020603050405020304" pitchFamily="18" charset="0"/>
            </a:rPr>
            <a:t>Refer to a Committee</a:t>
          </a:r>
        </a:p>
        <a:p>
          <a:pPr marL="57150" lvl="1" indent="-57150" algn="l" defTabSz="466725">
            <a:lnSpc>
              <a:spcPct val="90000"/>
            </a:lnSpc>
            <a:spcBef>
              <a:spcPct val="0"/>
            </a:spcBef>
            <a:spcAft>
              <a:spcPct val="15000"/>
            </a:spcAft>
            <a:buChar char="•"/>
          </a:pPr>
          <a:r>
            <a:rPr lang="en-US" sz="1050" kern="1200">
              <a:latin typeface="Times New Roman" panose="02020603050405020304" pitchFamily="18" charset="0"/>
              <a:cs typeface="Times New Roman" panose="02020603050405020304" pitchFamily="18" charset="0"/>
            </a:rPr>
            <a:t>Amend the Amendment/Main Motion</a:t>
          </a:r>
        </a:p>
        <a:p>
          <a:pPr marL="57150" lvl="1" indent="-57150" algn="l" defTabSz="466725">
            <a:lnSpc>
              <a:spcPct val="90000"/>
            </a:lnSpc>
            <a:spcBef>
              <a:spcPct val="0"/>
            </a:spcBef>
            <a:spcAft>
              <a:spcPct val="15000"/>
            </a:spcAft>
            <a:buChar char="•"/>
          </a:pPr>
          <a:r>
            <a:rPr lang="en-US" sz="1050" kern="1200">
              <a:latin typeface="Times New Roman" panose="02020603050405020304" pitchFamily="18" charset="0"/>
              <a:cs typeface="Times New Roman" panose="02020603050405020304" pitchFamily="18" charset="0"/>
            </a:rPr>
            <a:t>Postpone Indefinitely</a:t>
          </a:r>
        </a:p>
        <a:p>
          <a:pPr marL="57150" lvl="1" indent="-57150" algn="l" defTabSz="466725">
            <a:lnSpc>
              <a:spcPct val="90000"/>
            </a:lnSpc>
            <a:spcBef>
              <a:spcPct val="0"/>
            </a:spcBef>
            <a:spcAft>
              <a:spcPct val="15000"/>
            </a:spcAft>
            <a:buChar char="•"/>
          </a:pPr>
          <a:r>
            <a:rPr lang="en-US" sz="1050" kern="1200">
              <a:latin typeface="Times New Roman" panose="02020603050405020304" pitchFamily="18" charset="0"/>
              <a:cs typeface="Times New Roman" panose="02020603050405020304" pitchFamily="18" charset="0"/>
            </a:rPr>
            <a:t>Main or Principal Motion (Those identified below)</a:t>
          </a:r>
        </a:p>
      </dsp:txBody>
      <dsp:txXfrm rot="-5400000">
        <a:off x="1303889" y="3645937"/>
        <a:ext cx="4115492" cy="1238859"/>
      </dsp:txXfrm>
    </dsp:sp>
    <dsp:sp modelId="{60EB99F6-BEF3-4376-B52E-1E183B3FD49D}">
      <dsp:nvSpPr>
        <dsp:cNvPr id="0" name=""/>
        <dsp:cNvSpPr/>
      </dsp:nvSpPr>
      <dsp:spPr>
        <a:xfrm rot="5400000">
          <a:off x="-279404" y="5650534"/>
          <a:ext cx="1862697" cy="1303888"/>
        </a:xfrm>
        <a:prstGeom prst="chevron">
          <a:avLst/>
        </a:prstGeom>
        <a:solidFill>
          <a:schemeClr val="accent5">
            <a:shade val="80000"/>
            <a:hueOff val="271263"/>
            <a:satOff val="5175"/>
            <a:lumOff val="22855"/>
            <a:alphaOff val="0"/>
          </a:schemeClr>
        </a:solidFill>
        <a:ln w="12700" cap="flat" cmpd="sng" algn="ctr">
          <a:solidFill>
            <a:schemeClr val="accent5">
              <a:shade val="80000"/>
              <a:hueOff val="271263"/>
              <a:satOff val="5175"/>
              <a:lumOff val="22855"/>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marL="0" lvl="0" indent="0" algn="ctr" defTabSz="889000">
            <a:lnSpc>
              <a:spcPct val="90000"/>
            </a:lnSpc>
            <a:spcBef>
              <a:spcPct val="0"/>
            </a:spcBef>
            <a:spcAft>
              <a:spcPct val="35000"/>
            </a:spcAft>
            <a:buNone/>
          </a:pPr>
          <a:r>
            <a:rPr lang="en-US" sz="2000" kern="1200">
              <a:latin typeface="Times New Roman" panose="02020603050405020304" pitchFamily="18" charset="0"/>
              <a:cs typeface="Times New Roman" panose="02020603050405020304" pitchFamily="18" charset="0"/>
            </a:rPr>
            <a:t>Main Question</a:t>
          </a:r>
        </a:p>
      </dsp:txBody>
      <dsp:txXfrm rot="-5400000">
        <a:off x="1" y="6023073"/>
        <a:ext cx="1303888" cy="558809"/>
      </dsp:txXfrm>
    </dsp:sp>
    <dsp:sp modelId="{9D8A570A-1A95-4621-90BD-5B5AE15E21AC}">
      <dsp:nvSpPr>
        <dsp:cNvPr id="0" name=""/>
        <dsp:cNvSpPr/>
      </dsp:nvSpPr>
      <dsp:spPr>
        <a:xfrm rot="5400000">
          <a:off x="3075214" y="3885251"/>
          <a:ext cx="639859" cy="4182511"/>
        </a:xfrm>
        <a:prstGeom prst="round2SameRect">
          <a:avLst/>
        </a:prstGeom>
        <a:solidFill>
          <a:schemeClr val="lt1">
            <a:alpha val="90000"/>
            <a:hueOff val="0"/>
            <a:satOff val="0"/>
            <a:lumOff val="0"/>
            <a:alphaOff val="0"/>
          </a:schemeClr>
        </a:solidFill>
        <a:ln w="12700" cap="flat" cmpd="sng" algn="ctr">
          <a:solidFill>
            <a:schemeClr val="accent5">
              <a:shade val="80000"/>
              <a:hueOff val="271263"/>
              <a:satOff val="5175"/>
              <a:lumOff val="22855"/>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78232" tIns="6985" rIns="6985" bIns="6985" numCol="1" spcCol="1270" anchor="ctr" anchorCtr="0">
          <a:noAutofit/>
        </a:bodyPr>
        <a:lstStyle/>
        <a:p>
          <a:pPr marL="57150" lvl="1" indent="-57150" algn="l" defTabSz="488950">
            <a:lnSpc>
              <a:spcPct val="90000"/>
            </a:lnSpc>
            <a:spcBef>
              <a:spcPct val="0"/>
            </a:spcBef>
            <a:spcAft>
              <a:spcPct val="15000"/>
            </a:spcAft>
            <a:buChar char="•"/>
          </a:pPr>
          <a:r>
            <a:rPr lang="en-US" sz="1100" kern="1200">
              <a:latin typeface="Times New Roman" panose="02020603050405020304" pitchFamily="18" charset="0"/>
              <a:cs typeface="Times New Roman" panose="02020603050405020304" pitchFamily="18" charset="0"/>
            </a:rPr>
            <a:t>To pass, to adopt, to approve, to ratify, etc.; or</a:t>
          </a:r>
        </a:p>
        <a:p>
          <a:pPr marL="57150" lvl="1" indent="-57150" algn="l" defTabSz="488950">
            <a:lnSpc>
              <a:spcPct val="90000"/>
            </a:lnSpc>
            <a:spcBef>
              <a:spcPct val="0"/>
            </a:spcBef>
            <a:spcAft>
              <a:spcPct val="15000"/>
            </a:spcAft>
            <a:buChar char="•"/>
          </a:pPr>
          <a:r>
            <a:rPr lang="en-US" sz="1100" kern="1200">
              <a:latin typeface="Times New Roman" panose="02020603050405020304" pitchFamily="18" charset="0"/>
              <a:cs typeface="Times New Roman" panose="02020603050405020304" pitchFamily="18" charset="0"/>
            </a:rPr>
            <a:t>To reject, to rescind, to repeal, to annul, etc.</a:t>
          </a:r>
        </a:p>
        <a:p>
          <a:pPr marL="57150" lvl="1" indent="-57150" algn="l" defTabSz="488950">
            <a:lnSpc>
              <a:spcPct val="90000"/>
            </a:lnSpc>
            <a:spcBef>
              <a:spcPct val="0"/>
            </a:spcBef>
            <a:spcAft>
              <a:spcPct val="15000"/>
            </a:spcAft>
            <a:buChar char="•"/>
          </a:pPr>
          <a:r>
            <a:rPr lang="en-US" sz="1100" kern="1200">
              <a:latin typeface="Times New Roman" panose="02020603050405020304" pitchFamily="18" charset="0"/>
              <a:cs typeface="Times New Roman" panose="02020603050405020304" pitchFamily="18" charset="0"/>
            </a:rPr>
            <a:t>Nominations from the Chief Executive are Main Questions</a:t>
          </a:r>
        </a:p>
      </dsp:txBody>
      <dsp:txXfrm rot="-5400000">
        <a:off x="1303889" y="5687812"/>
        <a:ext cx="4151276" cy="577389"/>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3">
  <dgm:title val=""/>
  <dgm:desc val=""/>
  <dgm:catLst>
    <dgm:cat type="process" pri="11000"/>
    <dgm:cat type="convert" pri="1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2"/>
      </dgm:ptLst>
      <dgm:cxnLst>
        <dgm:cxn modelId="4" srcId="0" destId="1" srcOrd="0" destOrd="0"/>
        <dgm:cxn modelId="5" srcId="1" destId="2"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51" srcId="1" destId="11" srcOrd="0" destOrd="0"/>
        <dgm:cxn modelId="61" srcId="2" destId="21" srcOrd="0" destOrd="0"/>
        <dgm:cxn modelId="71" srcId="3" destId="31" srcOrd="0" destOrd="0"/>
        <dgm:cxn modelId="81" srcId="4" destId="41" srcOrd="0" destOrd="0"/>
      </dgm:cxnLst>
      <dgm:bg/>
      <dgm:whole/>
    </dgm:dataModel>
  </dgm:clrData>
  <dgm:layoutNode name="Name0">
    <dgm:varLst>
      <dgm:chPref val="3"/>
      <dgm:dir/>
      <dgm:animLvl val="lvl"/>
      <dgm:resizeHandles/>
    </dgm:varLst>
    <dgm:choose name="Name1">
      <dgm:if name="Name2" func="var" arg="dir" op="equ" val="norm">
        <dgm:alg type="lin">
          <dgm:param type="linDir" val="fromT"/>
          <dgm:param type="vertAlign" val="mid"/>
          <dgm:param type="nodeHorzAlign" val="l"/>
          <dgm:param type="nodeVertAlign" val="t"/>
          <dgm:param type="fallback" val="2D"/>
        </dgm:alg>
      </dgm:if>
      <dgm:else name="Name3">
        <dgm:alg type="lin">
          <dgm:param type="linDir" val="fromT"/>
          <dgm:param type="vertAlign" val="mid"/>
          <dgm:param type="nodeHorzAlign" val="r"/>
          <dgm:param type="nodeVertAlign" val="t"/>
          <dgm:param type="fallback" val="2D"/>
        </dgm:alg>
      </dgm:else>
    </dgm:choose>
    <dgm:shape xmlns:r="http://schemas.openxmlformats.org/officeDocument/2006/relationships" r:blip="">
      <dgm:adjLst/>
    </dgm:shape>
    <dgm:presOf/>
    <dgm:constrLst>
      <dgm:constr type="w" for="des" forName="bigChev" refType="w"/>
      <dgm:constr type="h" for="des" forName="bigChev" refType="w" refFor="des" refForName="bigChev" op="equ" fact="0.4"/>
      <dgm:constr type="w" for="des" forName="node" refType="w" refFor="des" refForName="bigChev" fact="0.83"/>
      <dgm:constr type="h" for="des" forName="node" refType="w" refFor="des" refForName="node" op="equ" fact="0.4"/>
      <dgm:constr type="w" for="des" forName="parTrans" refType="w" refFor="des" refForName="bigChev" op="equ" fact="-0.13"/>
      <dgm:constr type="w" for="des" forName="sibTrans" refType="w" refFor="des" refForName="node" op="equ" fact="-0.14"/>
      <dgm:constr type="h" for="ch" forName="vSp" refType="h" refFor="des" refForName="bigChev" op="equ" fact="0.14"/>
      <dgm:constr type="primFontSz" for="des" forName="node" op="equ"/>
      <dgm:constr type="primFontSz" for="des" forName="bigChev" op="equ"/>
    </dgm:constrLst>
    <dgm:ruleLst/>
    <dgm:forEach name="Name4" axis="ch" ptType="node">
      <dgm:layoutNode name="horFlow">
        <dgm:choose name="Name5">
          <dgm:if name="Name6" func="var" arg="dir" op="equ" val="norm">
            <dgm:alg type="lin">
              <dgm:param type="linDir" val="fromL"/>
              <dgm:param type="nodeHorzAlign" val="l"/>
              <dgm:param type="nodeVertAlign" val="mid"/>
              <dgm:param type="fallback" val="2D"/>
            </dgm:alg>
          </dgm:if>
          <dgm:else name="Name7">
            <dgm:alg type="lin">
              <dgm:param type="linDir" val="fromR"/>
              <dgm:param type="nodeHorzAlign" val="r"/>
              <dgm:param type="nodeVertAlign" val="mid"/>
              <dgm:param type="fallback" val="2D"/>
            </dgm:alg>
          </dgm:else>
        </dgm:choose>
        <dgm:shape xmlns:r="http://schemas.openxmlformats.org/officeDocument/2006/relationships" r:blip="">
          <dgm:adjLst/>
        </dgm:shape>
        <dgm:presOf/>
        <dgm:constrLst/>
        <dgm:ruleLst/>
        <dgm:layoutNode name="bigChev" styleLbl="node1">
          <dgm:alg type="tx"/>
          <dgm:choose name="Name8">
            <dgm:if name="Name9" func="var" arg="dir" op="equ" val="norm">
              <dgm:shape xmlns:r="http://schemas.openxmlformats.org/officeDocument/2006/relationships" type="chevron" r:blip="">
                <dgm:adjLst/>
              </dgm:shape>
              <dgm:presOf axis="self"/>
              <dgm:constrLst>
                <dgm:constr type="primFontSz" val="65"/>
                <dgm:constr type="rMarg"/>
                <dgm:constr type="lMarg" refType="primFontSz" fact="0.1"/>
                <dgm:constr type="tMarg" refType="primFontSz" fact="0.05"/>
                <dgm:constr type="bMarg" refType="primFontSz" fact="0.05"/>
              </dgm:constrLst>
            </dgm:if>
            <dgm:else name="Name10">
              <dgm:shape xmlns:r="http://schemas.openxmlformats.org/officeDocument/2006/relationships" rot="180" type="chevron" r:blip="">
                <dgm:adjLst/>
              </dgm:shape>
              <dgm:presOf axis="self"/>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parTransForEach" axis="ch" ptType="parTrans" cnt="1">
          <dgm:layoutNode name="parTrans">
            <dgm:alg type="sp"/>
            <dgm:shape xmlns:r="http://schemas.openxmlformats.org/officeDocument/2006/relationships" r:blip="">
              <dgm:adjLst/>
            </dgm:shape>
            <dgm:presOf/>
            <dgm:constrLst/>
            <dgm:ruleLst/>
          </dgm:layoutNode>
        </dgm:forEach>
        <dgm:forEach name="Name11" axis="ch" ptType="node">
          <dgm:layoutNode name="node" styleLbl="alignAccFollowNode1">
            <dgm:varLst>
              <dgm:bulletEnabled val="1"/>
            </dgm:varLst>
            <dgm:alg type="tx"/>
            <dgm:choose name="Name12">
              <dgm:if name="Name13" func="var" arg="dir" op="equ" val="norm">
                <dgm:shape xmlns:r="http://schemas.openxmlformats.org/officeDocument/2006/relationships" type="chevron" r:blip="">
                  <dgm:adjLst/>
                </dgm:shape>
                <dgm:presOf axis="desOrSelf" ptType="node"/>
                <dgm:constrLst>
                  <dgm:constr type="primFontSz" val="65"/>
                  <dgm:constr type="rMarg"/>
                  <dgm:constr type="lMarg" refType="primFontSz" fact="0.1"/>
                  <dgm:constr type="tMarg" refType="primFontSz" fact="0.05"/>
                  <dgm:constr type="bMarg" refType="primFontSz" fact="0.05"/>
                </dgm:constrLst>
              </dgm:if>
              <dgm:else name="Name14">
                <dgm:shape xmlns:r="http://schemas.openxmlformats.org/officeDocument/2006/relationships" rot="180" type="chevron" r:blip="">
                  <dgm:adjLst/>
                </dgm:shape>
                <dgm:presOf axis="desOrSelf" ptType="node"/>
                <dgm:constrLst>
                  <dgm:constr type="primFontSz" val="65"/>
                  <dgm:constr type="lMarg"/>
                  <dgm:constr type="rMarg" refType="primFontSz" fact="0.1"/>
                  <dgm:constr type="tMarg" refType="primFontSz" fact="0.05"/>
                  <dgm:constr type="bMarg" refType="primFontSz" fact="0.05"/>
                </dgm:constrLst>
              </dgm:else>
            </dgm:choose>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choose name="Name15">
        <dgm:if name="Name16" axis="self" ptType="node" func="revPos" op="gte" val="2">
          <dgm:layoutNode name="vSp">
            <dgm:alg type="sp"/>
            <dgm:shape xmlns:r="http://schemas.openxmlformats.org/officeDocument/2006/relationships" r:blip="">
              <dgm:adjLst/>
            </dgm:shape>
            <dgm:presOf/>
            <dgm:constrLst/>
            <dgm:ruleLst/>
          </dgm:layoutNode>
        </dgm:if>
        <dgm:else name="Name17"/>
      </dgm:choose>
    </dgm:forEach>
  </dgm:layoutNode>
</dgm:layoutDef>
</file>

<file path=word/diagrams/layout2.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25AED3-B6DF-4086-ADEC-1C3CA01982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29</Pages>
  <Words>7601</Words>
  <Characters>43331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Mille Lacs Band of Ojibwe</Company>
  <LinksUpToDate>false</LinksUpToDate>
  <CharactersWithSpaces>50831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Jensen</dc:creator>
  <cp:keywords/>
  <dc:description/>
  <cp:lastModifiedBy>Joseph Jensen</cp:lastModifiedBy>
  <cp:revision>9</cp:revision>
  <cp:lastPrinted>2021-03-02T14:48:00Z</cp:lastPrinted>
  <dcterms:created xsi:type="dcterms:W3CDTF">2021-03-11T14:52:00Z</dcterms:created>
  <dcterms:modified xsi:type="dcterms:W3CDTF">2021-03-12T16:38:00Z</dcterms:modified>
</cp:coreProperties>
</file>