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EF" w:rsidRDefault="00494CEF" w:rsidP="00494CEF">
      <w:pPr>
        <w:jc w:val="center"/>
        <w:rPr>
          <w:b/>
          <w:sz w:val="22"/>
        </w:rPr>
      </w:pPr>
    </w:p>
    <w:p w:rsidR="00494CEF" w:rsidRDefault="0044266A"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Pr="007E3056" w:rsidRDefault="00BD0774" w:rsidP="007217D7">
      <w:pPr>
        <w:jc w:val="center"/>
        <w:rPr>
          <w:rFonts w:ascii="Arial" w:hAnsi="Arial" w:cs="Arial"/>
          <w:b/>
          <w:u w:val="single"/>
        </w:rPr>
      </w:pPr>
    </w:p>
    <w:p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937E0" w:rsidRDefault="00494CEF">
      <w:pPr>
        <w:rPr>
          <w:rFonts w:ascii="Tahoma" w:hAnsi="Tahoma" w:cs="Tahoma"/>
          <w:b/>
          <w:sz w:val="22"/>
        </w:rPr>
      </w:pPr>
    </w:p>
    <w:p w:rsidR="00EA742C" w:rsidRPr="007217D7" w:rsidRDefault="009937E0" w:rsidP="00FF4FF9">
      <w:pPr>
        <w:rPr>
          <w:rFonts w:ascii="Arial" w:hAnsi="Arial" w:cs="Arial"/>
          <w:b/>
        </w:rPr>
      </w:pPr>
      <w:r w:rsidRPr="007217D7">
        <w:rPr>
          <w:rFonts w:ascii="Arial" w:hAnsi="Arial" w:cs="Arial"/>
          <w:b/>
        </w:rPr>
        <w:t xml:space="preserve">OWNER: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965CA1">
        <w:rPr>
          <w:rFonts w:ascii="Arial" w:hAnsi="Arial" w:cs="Arial"/>
          <w:b/>
        </w:rPr>
        <w:t xml:space="preserve">February </w:t>
      </w:r>
      <w:r w:rsidR="00DC5F3D">
        <w:rPr>
          <w:rFonts w:ascii="Arial" w:hAnsi="Arial" w:cs="Arial"/>
          <w:b/>
        </w:rPr>
        <w:t>16</w:t>
      </w:r>
      <w:r w:rsidR="00597E28">
        <w:rPr>
          <w:rFonts w:ascii="Arial" w:hAnsi="Arial" w:cs="Arial"/>
          <w:b/>
        </w:rPr>
        <w:t xml:space="preserve">, </w:t>
      </w:r>
      <w:r w:rsidR="00965CA1">
        <w:rPr>
          <w:rFonts w:ascii="Arial" w:hAnsi="Arial" w:cs="Arial"/>
          <w:b/>
        </w:rPr>
        <w:t>2021</w:t>
      </w:r>
    </w:p>
    <w:p w:rsidR="00EA742C" w:rsidRPr="007217D7" w:rsidRDefault="00EA742C" w:rsidP="00FF4FF9">
      <w:pPr>
        <w:rPr>
          <w:rFonts w:ascii="Arial" w:hAnsi="Arial" w:cs="Arial"/>
          <w:b/>
        </w:rPr>
      </w:pPr>
      <w:r w:rsidRPr="007217D7">
        <w:rPr>
          <w:rFonts w:ascii="Arial" w:hAnsi="Arial" w:cs="Arial"/>
          <w:b/>
        </w:rPr>
        <w:t xml:space="preserve">                      </w:t>
      </w:r>
      <w:smartTag w:uri="urn:schemas-microsoft-com:office:smarttags" w:element="Street">
        <w:smartTag w:uri="urn:schemas-microsoft-com:office:smarttags" w:element="address">
          <w:r w:rsidR="005A45EC">
            <w:rPr>
              <w:rFonts w:ascii="Arial" w:hAnsi="Arial" w:cs="Arial"/>
              <w:b/>
            </w:rPr>
            <w:t>43408 OODENA DRIVE</w:t>
          </w:r>
        </w:smartTag>
      </w:smartTag>
    </w:p>
    <w:p w:rsidR="00EA742C" w:rsidRPr="007217D7" w:rsidRDefault="009937E0" w:rsidP="00FF4FF9">
      <w:pPr>
        <w:rPr>
          <w:rFonts w:ascii="Arial" w:hAnsi="Arial" w:cs="Arial"/>
          <w:b/>
        </w:rPr>
      </w:pPr>
      <w:r w:rsidRPr="007217D7">
        <w:rPr>
          <w:rFonts w:ascii="Arial" w:hAnsi="Arial" w:cs="Arial"/>
          <w:b/>
        </w:rPr>
        <w:t xml:space="preserve">                   </w:t>
      </w:r>
      <w:r w:rsidR="007F55BF" w:rsidRPr="007217D7">
        <w:rPr>
          <w:rFonts w:ascii="Arial" w:hAnsi="Arial" w:cs="Arial"/>
          <w:b/>
        </w:rPr>
        <w:t xml:space="preserve">  </w:t>
      </w:r>
      <w:r w:rsidR="00C85762" w:rsidRPr="007217D7">
        <w:rPr>
          <w:rFonts w:ascii="Arial" w:hAnsi="Arial" w:cs="Arial"/>
          <w:b/>
        </w:rPr>
        <w:t xml:space="preserve"> </w:t>
      </w:r>
      <w:r w:rsidR="005A45EC">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sidR="005A45EC">
        <w:rPr>
          <w:rFonts w:ascii="Arial" w:hAnsi="Arial" w:cs="Arial"/>
          <w:b/>
        </w:rPr>
        <w:tab/>
      </w:r>
      <w:r w:rsidR="005A45EC">
        <w:rPr>
          <w:rFonts w:ascii="Arial" w:hAnsi="Arial" w:cs="Arial"/>
          <w:b/>
        </w:rPr>
        <w:tab/>
      </w:r>
      <w:smartTag w:uri="urn:schemas-microsoft-com:office:smarttags" w:element="stockticker">
        <w:r w:rsidR="000C0502" w:rsidRPr="007217D7">
          <w:rPr>
            <w:rFonts w:ascii="Arial" w:hAnsi="Arial" w:cs="Arial"/>
            <w:b/>
          </w:rPr>
          <w:t>BID</w:t>
        </w:r>
      </w:smartTag>
      <w:r w:rsidR="000C0502" w:rsidRPr="007217D7">
        <w:rPr>
          <w:rFonts w:ascii="Arial" w:hAnsi="Arial" w:cs="Arial"/>
          <w:b/>
        </w:rPr>
        <w:t xml:space="preserve"> DATE:        </w:t>
      </w:r>
      <w:r w:rsidR="00597E28">
        <w:rPr>
          <w:rFonts w:ascii="Arial" w:hAnsi="Arial" w:cs="Arial"/>
          <w:b/>
        </w:rPr>
        <w:t xml:space="preserve">March 10, </w:t>
      </w:r>
      <w:r w:rsidR="00965CA1">
        <w:rPr>
          <w:rFonts w:ascii="Arial" w:hAnsi="Arial" w:cs="Arial"/>
          <w:b/>
        </w:rPr>
        <w:t>2021</w:t>
      </w:r>
    </w:p>
    <w:p w:rsidR="009F4B2B" w:rsidRPr="00FF4FF9" w:rsidRDefault="009F4B2B" w:rsidP="00FF4FF9">
      <w:pPr>
        <w:rPr>
          <w:rFonts w:ascii="Arial" w:hAnsi="Arial" w:cs="Arial"/>
          <w:b/>
          <w:sz w:val="12"/>
          <w:szCs w:val="12"/>
        </w:rPr>
      </w:pPr>
    </w:p>
    <w:p w:rsidR="00A30256" w:rsidRPr="007217D7" w:rsidRDefault="00EA742C" w:rsidP="00FF4FF9">
      <w:pPr>
        <w:rPr>
          <w:rFonts w:ascii="Arial" w:hAnsi="Arial" w:cs="Arial"/>
          <w:b/>
        </w:rPr>
      </w:pPr>
      <w:r w:rsidRPr="007217D7">
        <w:rPr>
          <w:rFonts w:ascii="Arial" w:hAnsi="Arial" w:cs="Arial"/>
          <w:b/>
        </w:rPr>
        <w:t>PROJECT:</w:t>
      </w:r>
      <w:r w:rsidR="00454D49" w:rsidRPr="007217D7">
        <w:rPr>
          <w:rFonts w:ascii="Arial" w:hAnsi="Arial" w:cs="Arial"/>
          <w:b/>
        </w:rPr>
        <w:t xml:space="preserve">     </w:t>
      </w:r>
      <w:r w:rsidR="00395925" w:rsidRPr="007217D7">
        <w:rPr>
          <w:rFonts w:ascii="Arial" w:hAnsi="Arial" w:cs="Arial"/>
          <w:b/>
        </w:rPr>
        <w:tab/>
      </w:r>
      <w:r w:rsidR="00EB654C">
        <w:rPr>
          <w:rFonts w:ascii="Arial" w:hAnsi="Arial" w:cs="Arial"/>
          <w:b/>
        </w:rPr>
        <w:t xml:space="preserve">30910 Eagle Feather Drive &amp; 2444 </w:t>
      </w:r>
      <w:proofErr w:type="spellStart"/>
      <w:r w:rsidR="00EB654C">
        <w:rPr>
          <w:rFonts w:ascii="Arial" w:hAnsi="Arial" w:cs="Arial"/>
          <w:b/>
        </w:rPr>
        <w:t>Giizhik</w:t>
      </w:r>
      <w:proofErr w:type="spellEnd"/>
      <w:r w:rsidR="00EB654C">
        <w:rPr>
          <w:rFonts w:ascii="Arial" w:hAnsi="Arial" w:cs="Arial"/>
          <w:b/>
        </w:rPr>
        <w:t xml:space="preserve"> Circle, Hinckley </w:t>
      </w:r>
      <w:r w:rsidR="00F16762" w:rsidRPr="00BC0B3A">
        <w:rPr>
          <w:rFonts w:ascii="Arial" w:hAnsi="Arial" w:cs="Arial"/>
          <w:b/>
        </w:rPr>
        <w:t xml:space="preserve">         </w:t>
      </w:r>
      <w:r w:rsidR="0052791F" w:rsidRPr="007217D7">
        <w:rPr>
          <w:rFonts w:ascii="Arial" w:hAnsi="Arial" w:cs="Arial"/>
          <w:b/>
        </w:rPr>
        <w:tab/>
      </w:r>
      <w:r w:rsidR="0052791F" w:rsidRPr="007217D7">
        <w:rPr>
          <w:rFonts w:ascii="Arial" w:hAnsi="Arial" w:cs="Arial"/>
          <w:b/>
        </w:rPr>
        <w:tab/>
      </w:r>
      <w:r w:rsidR="007F55BF" w:rsidRPr="007217D7">
        <w:rPr>
          <w:rFonts w:ascii="Arial" w:hAnsi="Arial" w:cs="Arial"/>
          <w:b/>
        </w:rPr>
        <w:t xml:space="preserve"> </w:t>
      </w:r>
      <w:r w:rsidR="00C85762" w:rsidRPr="007217D7">
        <w:rPr>
          <w:rFonts w:ascii="Arial" w:hAnsi="Arial" w:cs="Arial"/>
          <w:b/>
        </w:rPr>
        <w:t xml:space="preserve">            </w:t>
      </w:r>
    </w:p>
    <w:p w:rsidR="00A30256" w:rsidRPr="007217D7" w:rsidRDefault="00EA742C" w:rsidP="00FF4FF9">
      <w:pPr>
        <w:rPr>
          <w:rFonts w:ascii="Arial" w:hAnsi="Arial" w:cs="Arial"/>
          <w:b/>
        </w:rPr>
      </w:pP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rsidR="00EA4385" w:rsidRPr="00EA4385" w:rsidRDefault="006F1741" w:rsidP="00FF4FF9">
      <w:pPr>
        <w:rPr>
          <w:rFonts w:ascii="Tahoma" w:hAnsi="Tahoma" w:cs="Tahoma"/>
          <w:b/>
        </w:rPr>
      </w:pPr>
      <w:r w:rsidRPr="007217D7">
        <w:rPr>
          <w:rFonts w:ascii="Arial" w:hAnsi="Arial" w:cs="Arial"/>
          <w:b/>
        </w:rPr>
        <w:t xml:space="preserve">TO: </w:t>
      </w:r>
      <w:r w:rsidR="009F4B2B" w:rsidRPr="007217D7">
        <w:rPr>
          <w:rFonts w:ascii="Arial" w:hAnsi="Arial" w:cs="Arial"/>
          <w:b/>
        </w:rPr>
        <w:tab/>
        <w:t xml:space="preserve"> </w:t>
      </w:r>
      <w:r w:rsidR="000C0502" w:rsidRPr="007217D7">
        <w:rPr>
          <w:rFonts w:ascii="Arial" w:hAnsi="Arial" w:cs="Arial"/>
          <w:b/>
        </w:rPr>
        <w:t xml:space="preserve">   </w:t>
      </w:r>
      <w:r w:rsidR="00F16762" w:rsidRPr="00F16762">
        <w:rPr>
          <w:rFonts w:ascii="Arial" w:hAnsi="Arial" w:cs="Arial"/>
          <w:b/>
        </w:rPr>
        <w:t xml:space="preserve">Qualified </w:t>
      </w:r>
      <w:r w:rsidR="001B021A" w:rsidRPr="00F16762">
        <w:rPr>
          <w:rFonts w:ascii="Arial" w:hAnsi="Arial" w:cs="Arial"/>
          <w:b/>
        </w:rPr>
        <w:t>General Contractor</w:t>
      </w:r>
      <w:r w:rsidR="00F16762" w:rsidRPr="00F16762">
        <w:rPr>
          <w:rFonts w:ascii="Arial" w:hAnsi="Arial" w:cs="Arial"/>
          <w:b/>
        </w:rPr>
        <w:t>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59115C" w:rsidRPr="00EC3C3B" w:rsidRDefault="0059115C" w:rsidP="0059115C">
      <w:pPr>
        <w:rPr>
          <w:rFonts w:ascii="Arial" w:hAnsi="Arial" w:cs="Arial"/>
        </w:rPr>
      </w:pPr>
    </w:p>
    <w:p w:rsidR="00783067" w:rsidRPr="00EC3C3B" w:rsidRDefault="00783067" w:rsidP="00783067">
      <w:pPr>
        <w:rPr>
          <w:rFonts w:ascii="Arial" w:hAnsi="Arial" w:cs="Arial"/>
          <w:sz w:val="22"/>
          <w:szCs w:val="22"/>
        </w:rPr>
      </w:pPr>
      <w:r w:rsidRPr="00EC3C3B">
        <w:rPr>
          <w:rFonts w:ascii="Arial" w:hAnsi="Arial" w:cs="Arial"/>
          <w:sz w:val="22"/>
          <w:szCs w:val="22"/>
        </w:rPr>
        <w:t>The Mille Lacs Band of Ojibwe, Community Development office will be accepting sealed bids for</w:t>
      </w:r>
      <w:r w:rsidR="007B35E7" w:rsidRPr="00EC3C3B">
        <w:rPr>
          <w:rFonts w:ascii="Arial" w:hAnsi="Arial" w:cs="Arial"/>
          <w:sz w:val="22"/>
          <w:szCs w:val="22"/>
        </w:rPr>
        <w:t xml:space="preserve"> </w:t>
      </w:r>
      <w:r w:rsidR="008C25AA">
        <w:rPr>
          <w:rFonts w:ascii="Arial" w:hAnsi="Arial" w:cs="Arial"/>
          <w:sz w:val="22"/>
          <w:szCs w:val="22"/>
        </w:rPr>
        <w:t xml:space="preserve">demolition of </w:t>
      </w:r>
      <w:r w:rsidR="00EB654C">
        <w:rPr>
          <w:rFonts w:ascii="Arial" w:hAnsi="Arial" w:cs="Arial"/>
          <w:sz w:val="22"/>
          <w:szCs w:val="22"/>
        </w:rPr>
        <w:t>2 homes and</w:t>
      </w:r>
      <w:r w:rsidR="008C25AA">
        <w:rPr>
          <w:rFonts w:ascii="Arial" w:hAnsi="Arial" w:cs="Arial"/>
          <w:sz w:val="22"/>
          <w:szCs w:val="22"/>
        </w:rPr>
        <w:t xml:space="preserve"> </w:t>
      </w:r>
      <w:r w:rsidR="007B35E7" w:rsidRPr="00EC3C3B">
        <w:rPr>
          <w:rFonts w:ascii="Arial" w:hAnsi="Arial" w:cs="Arial"/>
          <w:sz w:val="22"/>
          <w:szCs w:val="22"/>
        </w:rPr>
        <w:t xml:space="preserve">construction of </w:t>
      </w:r>
      <w:r w:rsidR="00597E28">
        <w:rPr>
          <w:rFonts w:ascii="Arial" w:hAnsi="Arial" w:cs="Arial"/>
          <w:sz w:val="22"/>
          <w:szCs w:val="22"/>
        </w:rPr>
        <w:t>2 new homes:</w:t>
      </w:r>
      <w:r w:rsidR="008C25AA">
        <w:rPr>
          <w:rFonts w:ascii="Arial" w:hAnsi="Arial" w:cs="Arial"/>
          <w:sz w:val="22"/>
          <w:szCs w:val="22"/>
        </w:rPr>
        <w:t xml:space="preserve"> </w:t>
      </w:r>
      <w:r w:rsidR="00597E28">
        <w:rPr>
          <w:rFonts w:ascii="Arial" w:hAnsi="Arial" w:cs="Arial"/>
          <w:sz w:val="22"/>
          <w:szCs w:val="22"/>
        </w:rPr>
        <w:t>a</w:t>
      </w:r>
      <w:r w:rsidR="00EB654C">
        <w:rPr>
          <w:rFonts w:ascii="Arial" w:hAnsi="Arial" w:cs="Arial"/>
          <w:sz w:val="22"/>
          <w:szCs w:val="22"/>
        </w:rPr>
        <w:t xml:space="preserve"> </w:t>
      </w:r>
      <w:r w:rsidR="00597E28">
        <w:rPr>
          <w:rFonts w:ascii="Arial" w:hAnsi="Arial" w:cs="Arial"/>
          <w:sz w:val="22"/>
          <w:szCs w:val="22"/>
        </w:rPr>
        <w:t xml:space="preserve">4-bedroomWalnut slab-on-grade </w:t>
      </w:r>
      <w:r w:rsidR="00710737">
        <w:rPr>
          <w:rFonts w:ascii="Arial" w:hAnsi="Arial" w:cs="Arial"/>
          <w:sz w:val="22"/>
          <w:szCs w:val="22"/>
        </w:rPr>
        <w:t xml:space="preserve">rental home at 30910 Eagle Feather Drive and a </w:t>
      </w:r>
      <w:r w:rsidR="008C25AA">
        <w:rPr>
          <w:rFonts w:ascii="Arial" w:hAnsi="Arial" w:cs="Arial"/>
          <w:sz w:val="22"/>
          <w:szCs w:val="22"/>
        </w:rPr>
        <w:t xml:space="preserve">new </w:t>
      </w:r>
      <w:r w:rsidR="00597E28">
        <w:rPr>
          <w:rFonts w:ascii="Arial" w:hAnsi="Arial" w:cs="Arial"/>
          <w:sz w:val="22"/>
          <w:szCs w:val="22"/>
        </w:rPr>
        <w:t xml:space="preserve">3-bedroom </w:t>
      </w:r>
      <w:r w:rsidR="008C25AA">
        <w:rPr>
          <w:rFonts w:ascii="Arial" w:hAnsi="Arial" w:cs="Arial"/>
          <w:sz w:val="22"/>
          <w:szCs w:val="22"/>
        </w:rPr>
        <w:t xml:space="preserve">Birchwood </w:t>
      </w:r>
      <w:r w:rsidR="00597E28">
        <w:rPr>
          <w:rFonts w:ascii="Arial" w:hAnsi="Arial" w:cs="Arial"/>
          <w:sz w:val="22"/>
          <w:szCs w:val="22"/>
        </w:rPr>
        <w:t xml:space="preserve">slab-on-grade </w:t>
      </w:r>
      <w:r w:rsidR="008C25AA">
        <w:rPr>
          <w:rFonts w:ascii="Arial" w:hAnsi="Arial" w:cs="Arial"/>
          <w:sz w:val="22"/>
          <w:szCs w:val="22"/>
        </w:rPr>
        <w:t>rental</w:t>
      </w:r>
      <w:r w:rsidR="007B5D2E">
        <w:rPr>
          <w:rFonts w:ascii="Arial" w:hAnsi="Arial" w:cs="Arial"/>
          <w:sz w:val="22"/>
          <w:szCs w:val="22"/>
        </w:rPr>
        <w:t xml:space="preserve"> </w:t>
      </w:r>
      <w:r w:rsidRPr="00EC3C3B">
        <w:rPr>
          <w:rFonts w:ascii="Arial" w:hAnsi="Arial" w:cs="Arial"/>
          <w:sz w:val="22"/>
          <w:szCs w:val="22"/>
        </w:rPr>
        <w:t xml:space="preserve">home </w:t>
      </w:r>
      <w:r w:rsidR="00CF5824" w:rsidRPr="00EC3C3B">
        <w:rPr>
          <w:rFonts w:ascii="Arial" w:hAnsi="Arial" w:cs="Arial"/>
          <w:sz w:val="22"/>
          <w:szCs w:val="22"/>
        </w:rPr>
        <w:t xml:space="preserve">to be </w:t>
      </w:r>
      <w:r w:rsidR="00AE016F">
        <w:rPr>
          <w:rFonts w:ascii="Arial" w:hAnsi="Arial" w:cs="Arial"/>
          <w:sz w:val="22"/>
          <w:szCs w:val="22"/>
        </w:rPr>
        <w:t xml:space="preserve">located </w:t>
      </w:r>
      <w:r w:rsidR="00BC73A5">
        <w:rPr>
          <w:rFonts w:ascii="Arial" w:hAnsi="Arial" w:cs="Arial"/>
          <w:sz w:val="22"/>
          <w:szCs w:val="22"/>
        </w:rPr>
        <w:t xml:space="preserve">at 2444 </w:t>
      </w:r>
      <w:proofErr w:type="spellStart"/>
      <w:r w:rsidR="00B41614">
        <w:rPr>
          <w:rFonts w:ascii="Arial" w:hAnsi="Arial" w:cs="Arial"/>
          <w:sz w:val="22"/>
          <w:szCs w:val="22"/>
        </w:rPr>
        <w:t>Giizhik</w:t>
      </w:r>
      <w:proofErr w:type="spellEnd"/>
      <w:r w:rsidR="00B41614">
        <w:rPr>
          <w:rFonts w:ascii="Arial" w:hAnsi="Arial" w:cs="Arial"/>
          <w:sz w:val="22"/>
          <w:szCs w:val="22"/>
        </w:rPr>
        <w:t xml:space="preserve"> Circle on Lot</w:t>
      </w:r>
      <w:r w:rsidR="0020061D">
        <w:rPr>
          <w:rFonts w:ascii="Arial" w:hAnsi="Arial" w:cs="Arial"/>
          <w:sz w:val="22"/>
          <w:szCs w:val="22"/>
        </w:rPr>
        <w:t xml:space="preserve"> 5, </w:t>
      </w:r>
      <w:r w:rsidR="00B41614">
        <w:rPr>
          <w:rFonts w:ascii="Arial" w:hAnsi="Arial" w:cs="Arial"/>
          <w:sz w:val="22"/>
          <w:szCs w:val="22"/>
        </w:rPr>
        <w:t xml:space="preserve">Block </w:t>
      </w:r>
      <w:r w:rsidR="008C25AA">
        <w:rPr>
          <w:rFonts w:ascii="Arial" w:hAnsi="Arial" w:cs="Arial"/>
          <w:sz w:val="22"/>
          <w:szCs w:val="22"/>
        </w:rPr>
        <w:t>5</w:t>
      </w:r>
      <w:r w:rsidR="00B41614">
        <w:rPr>
          <w:rFonts w:ascii="Arial" w:hAnsi="Arial" w:cs="Arial"/>
          <w:sz w:val="22"/>
          <w:szCs w:val="22"/>
        </w:rPr>
        <w:t xml:space="preserve"> in the</w:t>
      </w:r>
      <w:r w:rsidR="00B41614" w:rsidRPr="00EC3C3B">
        <w:rPr>
          <w:rFonts w:ascii="Arial" w:hAnsi="Arial" w:cs="Arial"/>
          <w:sz w:val="22"/>
          <w:szCs w:val="22"/>
        </w:rPr>
        <w:t xml:space="preserve"> </w:t>
      </w:r>
      <w:proofErr w:type="spellStart"/>
      <w:r w:rsidR="00B41614" w:rsidRPr="00EC3C3B">
        <w:rPr>
          <w:rFonts w:ascii="Arial" w:hAnsi="Arial" w:cs="Arial"/>
          <w:sz w:val="22"/>
          <w:szCs w:val="22"/>
        </w:rPr>
        <w:t>Zhingwaak</w:t>
      </w:r>
      <w:proofErr w:type="spellEnd"/>
      <w:r w:rsidR="00B41614" w:rsidRPr="00EC3C3B">
        <w:rPr>
          <w:rFonts w:ascii="Arial" w:hAnsi="Arial" w:cs="Arial"/>
          <w:sz w:val="22"/>
          <w:szCs w:val="22"/>
        </w:rPr>
        <w:t xml:space="preserve"> </w:t>
      </w:r>
      <w:proofErr w:type="spellStart"/>
      <w:r w:rsidR="00B41614" w:rsidRPr="00EC3C3B">
        <w:rPr>
          <w:rFonts w:ascii="Arial" w:hAnsi="Arial" w:cs="Arial"/>
          <w:sz w:val="22"/>
          <w:szCs w:val="22"/>
        </w:rPr>
        <w:t>Oodena</w:t>
      </w:r>
      <w:proofErr w:type="spellEnd"/>
      <w:r w:rsidR="00B41614" w:rsidRPr="00EC3C3B">
        <w:rPr>
          <w:rFonts w:ascii="Arial" w:hAnsi="Arial" w:cs="Arial"/>
          <w:sz w:val="22"/>
          <w:szCs w:val="22"/>
        </w:rPr>
        <w:t xml:space="preserve"> </w:t>
      </w:r>
      <w:r w:rsidR="00B41614">
        <w:rPr>
          <w:rFonts w:ascii="Arial" w:hAnsi="Arial" w:cs="Arial"/>
          <w:sz w:val="22"/>
          <w:szCs w:val="22"/>
        </w:rPr>
        <w:t>3</w:t>
      </w:r>
      <w:proofErr w:type="gramStart"/>
      <w:r w:rsidR="00B41614" w:rsidRPr="00AE016F">
        <w:rPr>
          <w:rFonts w:ascii="Arial" w:hAnsi="Arial" w:cs="Arial"/>
          <w:sz w:val="22"/>
          <w:szCs w:val="22"/>
          <w:vertAlign w:val="superscript"/>
        </w:rPr>
        <w:t>rd</w:t>
      </w:r>
      <w:r w:rsidR="00B41614">
        <w:rPr>
          <w:rFonts w:ascii="Arial" w:hAnsi="Arial" w:cs="Arial"/>
          <w:sz w:val="22"/>
          <w:szCs w:val="22"/>
        </w:rPr>
        <w:t xml:space="preserve"> </w:t>
      </w:r>
      <w:r w:rsidR="00B41614" w:rsidRPr="00EC3C3B">
        <w:rPr>
          <w:rFonts w:ascii="Arial" w:hAnsi="Arial" w:cs="Arial"/>
          <w:sz w:val="22"/>
          <w:szCs w:val="22"/>
        </w:rPr>
        <w:t xml:space="preserve"> Addition</w:t>
      </w:r>
      <w:proofErr w:type="gramEnd"/>
      <w:r w:rsidR="00B41614" w:rsidRPr="00EC3C3B">
        <w:rPr>
          <w:rFonts w:ascii="Arial" w:hAnsi="Arial" w:cs="Arial"/>
          <w:sz w:val="22"/>
          <w:szCs w:val="22"/>
        </w:rPr>
        <w:t xml:space="preserve"> located in Hinckley, MN</w:t>
      </w:r>
      <w:r w:rsidR="00B41614" w:rsidRPr="00EC3C3B">
        <w:rPr>
          <w:rFonts w:ascii="Arial" w:hAnsi="Arial" w:cs="Arial"/>
        </w:rPr>
        <w:t>.</w:t>
      </w:r>
      <w:r w:rsidR="00B41614" w:rsidRPr="00EC3C3B">
        <w:rPr>
          <w:rFonts w:ascii="Arial" w:hAnsi="Arial" w:cs="Arial"/>
          <w:sz w:val="22"/>
          <w:szCs w:val="22"/>
        </w:rPr>
        <w:t xml:space="preserve">  </w:t>
      </w:r>
      <w:r w:rsidRPr="00EC3C3B">
        <w:rPr>
          <w:rFonts w:ascii="Arial" w:hAnsi="Arial" w:cs="Arial"/>
          <w:sz w:val="22"/>
          <w:szCs w:val="22"/>
        </w:rPr>
        <w:t xml:space="preserve"> Bids will be due </w:t>
      </w:r>
      <w:r w:rsidR="00597E28">
        <w:rPr>
          <w:rFonts w:ascii="Arial" w:hAnsi="Arial" w:cs="Arial"/>
          <w:sz w:val="22"/>
          <w:szCs w:val="22"/>
        </w:rPr>
        <w:t>Wednesday, March 10, 2021</w:t>
      </w:r>
      <w:r w:rsidRPr="00EC3C3B">
        <w:rPr>
          <w:rFonts w:ascii="Arial" w:hAnsi="Arial" w:cs="Arial"/>
          <w:sz w:val="22"/>
          <w:szCs w:val="22"/>
        </w:rPr>
        <w:t xml:space="preserve"> at 3:00 PM.  Bids received will be opened and qualified by the Mille Lacs Band of Ojibwe on </w:t>
      </w:r>
      <w:r w:rsidR="00597E28">
        <w:rPr>
          <w:rFonts w:ascii="Arial" w:hAnsi="Arial" w:cs="Arial"/>
          <w:sz w:val="22"/>
          <w:szCs w:val="22"/>
        </w:rPr>
        <w:t>Thursday, March 11, 2021</w:t>
      </w:r>
      <w:r w:rsidRPr="00EC3C3B">
        <w:rPr>
          <w:rFonts w:ascii="Arial" w:hAnsi="Arial" w:cs="Arial"/>
          <w:sz w:val="22"/>
          <w:szCs w:val="22"/>
        </w:rPr>
        <w:t xml:space="preserve"> at 8:30 AM.</w:t>
      </w:r>
    </w:p>
    <w:p w:rsidR="00783067" w:rsidRPr="00BC0B3A" w:rsidRDefault="00783067" w:rsidP="00783067">
      <w:pPr>
        <w:rPr>
          <w:rFonts w:ascii="Arial" w:hAnsi="Arial" w:cs="Arial"/>
          <w:sz w:val="22"/>
          <w:szCs w:val="22"/>
        </w:rPr>
      </w:pPr>
    </w:p>
    <w:p w:rsidR="00B41614" w:rsidRPr="0041144C" w:rsidRDefault="00B41614" w:rsidP="00B41614">
      <w:pPr>
        <w:jc w:val="center"/>
        <w:rPr>
          <w:rFonts w:ascii="Arial" w:hAnsi="Arial" w:cs="Arial"/>
          <w:b/>
          <w:color w:val="0000FF"/>
          <w:sz w:val="26"/>
          <w:szCs w:val="26"/>
        </w:rPr>
      </w:pPr>
      <w:r w:rsidRPr="0041144C">
        <w:rPr>
          <w:rFonts w:ascii="Arial" w:hAnsi="Arial" w:cs="Arial"/>
          <w:b/>
          <w:color w:val="0000FF"/>
          <w:sz w:val="26"/>
          <w:szCs w:val="26"/>
        </w:rPr>
        <w:t>A mandatory pre-bid site visit will be held on T</w:t>
      </w:r>
      <w:r w:rsidR="00597E28">
        <w:rPr>
          <w:rFonts w:ascii="Arial" w:hAnsi="Arial" w:cs="Arial"/>
          <w:b/>
          <w:color w:val="0000FF"/>
          <w:sz w:val="26"/>
          <w:szCs w:val="26"/>
        </w:rPr>
        <w:t>ues</w:t>
      </w:r>
      <w:r w:rsidRPr="0041144C">
        <w:rPr>
          <w:rFonts w:ascii="Arial" w:hAnsi="Arial" w:cs="Arial"/>
          <w:b/>
          <w:color w:val="0000FF"/>
          <w:sz w:val="26"/>
          <w:szCs w:val="26"/>
        </w:rPr>
        <w:t xml:space="preserve">day, </w:t>
      </w:r>
      <w:r w:rsidR="00597E28">
        <w:rPr>
          <w:rFonts w:ascii="Arial" w:hAnsi="Arial" w:cs="Arial"/>
          <w:b/>
          <w:color w:val="0000FF"/>
          <w:sz w:val="26"/>
          <w:szCs w:val="26"/>
        </w:rPr>
        <w:t xml:space="preserve">February </w:t>
      </w:r>
      <w:r w:rsidR="00DC5F3D">
        <w:rPr>
          <w:rFonts w:ascii="Arial" w:hAnsi="Arial" w:cs="Arial"/>
          <w:b/>
          <w:color w:val="0000FF"/>
          <w:sz w:val="26"/>
          <w:szCs w:val="26"/>
        </w:rPr>
        <w:t>23</w:t>
      </w:r>
      <w:bookmarkStart w:id="0" w:name="_GoBack"/>
      <w:bookmarkEnd w:id="0"/>
      <w:r w:rsidR="00597E28">
        <w:rPr>
          <w:rFonts w:ascii="Arial" w:hAnsi="Arial" w:cs="Arial"/>
          <w:b/>
          <w:color w:val="0000FF"/>
          <w:sz w:val="26"/>
          <w:szCs w:val="26"/>
        </w:rPr>
        <w:t>, 2021</w:t>
      </w:r>
      <w:r w:rsidRPr="0041144C">
        <w:rPr>
          <w:rFonts w:ascii="Arial" w:hAnsi="Arial" w:cs="Arial"/>
          <w:b/>
          <w:color w:val="0000FF"/>
          <w:sz w:val="26"/>
          <w:szCs w:val="26"/>
        </w:rPr>
        <w:t xml:space="preserve"> at </w:t>
      </w:r>
      <w:r w:rsidR="00597E28">
        <w:rPr>
          <w:rFonts w:ascii="Arial" w:hAnsi="Arial" w:cs="Arial"/>
          <w:b/>
          <w:color w:val="0000FF"/>
          <w:sz w:val="26"/>
          <w:szCs w:val="26"/>
        </w:rPr>
        <w:t xml:space="preserve">11am starting at 30910 Eagle Feather Drive. Site visit will then continue onto </w:t>
      </w:r>
      <w:proofErr w:type="spellStart"/>
      <w:r w:rsidR="00597E28">
        <w:rPr>
          <w:rFonts w:ascii="Arial" w:hAnsi="Arial" w:cs="Arial"/>
          <w:b/>
          <w:color w:val="0000FF"/>
          <w:sz w:val="26"/>
          <w:szCs w:val="26"/>
        </w:rPr>
        <w:t>VanGorden</w:t>
      </w:r>
      <w:proofErr w:type="spellEnd"/>
      <w:r w:rsidR="00597E28">
        <w:rPr>
          <w:rFonts w:ascii="Arial" w:hAnsi="Arial" w:cs="Arial"/>
          <w:b/>
          <w:color w:val="0000FF"/>
          <w:sz w:val="26"/>
          <w:szCs w:val="26"/>
        </w:rPr>
        <w:t xml:space="preserve"> Rd demo site and conclude at the </w:t>
      </w:r>
      <w:proofErr w:type="spellStart"/>
      <w:r w:rsidR="00597E28">
        <w:rPr>
          <w:rFonts w:ascii="Arial" w:hAnsi="Arial" w:cs="Arial"/>
          <w:b/>
          <w:color w:val="0000FF"/>
          <w:sz w:val="26"/>
          <w:szCs w:val="26"/>
        </w:rPr>
        <w:t>Giizhik</w:t>
      </w:r>
      <w:proofErr w:type="spellEnd"/>
      <w:r w:rsidR="00597E28">
        <w:rPr>
          <w:rFonts w:ascii="Arial" w:hAnsi="Arial" w:cs="Arial"/>
          <w:b/>
          <w:color w:val="0000FF"/>
          <w:sz w:val="26"/>
          <w:szCs w:val="26"/>
        </w:rPr>
        <w:t xml:space="preserve"> Circle lot.</w:t>
      </w:r>
    </w:p>
    <w:p w:rsidR="00783067" w:rsidRDefault="00783067" w:rsidP="00783067">
      <w:pPr>
        <w:rPr>
          <w:rFonts w:ascii="Arial" w:hAnsi="Arial" w:cs="Arial"/>
          <w:sz w:val="22"/>
          <w:szCs w:val="22"/>
        </w:rPr>
      </w:pPr>
    </w:p>
    <w:p w:rsidR="00F16762" w:rsidRPr="007E2C2F" w:rsidRDefault="00F16762" w:rsidP="00F16762">
      <w:pPr>
        <w:rPr>
          <w:rFonts w:ascii="Arial" w:hAnsi="Arial" w:cs="Arial"/>
          <w:b/>
          <w:sz w:val="28"/>
          <w:szCs w:val="28"/>
          <w:u w:val="single"/>
        </w:rPr>
      </w:pPr>
      <w:r w:rsidRPr="007E2C2F">
        <w:rPr>
          <w:rFonts w:ascii="Arial" w:hAnsi="Arial" w:cs="Arial"/>
          <w:b/>
          <w:sz w:val="28"/>
          <w:szCs w:val="28"/>
          <w:u w:val="single"/>
        </w:rPr>
        <w:t xml:space="preserve">General Notes: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It is the Contractors responsibility to identify any and all discrepancies in the scope of work, not meeting Industry Standards or that which is inconsistent with the International Residential Code (IRC), an</w:t>
      </w:r>
      <w:r w:rsidR="00B02A59">
        <w:rPr>
          <w:rFonts w:ascii="Arial" w:hAnsi="Arial" w:cs="Arial"/>
          <w:b/>
          <w:sz w:val="22"/>
          <w:szCs w:val="22"/>
        </w:rPr>
        <w:t>d Mille Lacs Ba</w:t>
      </w:r>
      <w:r w:rsidR="00F56174">
        <w:rPr>
          <w:rFonts w:ascii="Arial" w:hAnsi="Arial" w:cs="Arial"/>
          <w:b/>
          <w:sz w:val="22"/>
          <w:szCs w:val="22"/>
        </w:rPr>
        <w:t>nd of Ojibwe 201</w:t>
      </w:r>
      <w:r w:rsidR="00C46122">
        <w:rPr>
          <w:rFonts w:ascii="Arial" w:hAnsi="Arial" w:cs="Arial"/>
          <w:b/>
          <w:sz w:val="22"/>
          <w:szCs w:val="22"/>
        </w:rPr>
        <w:t>6</w:t>
      </w:r>
      <w:r w:rsidRPr="007E2C2F">
        <w:rPr>
          <w:rFonts w:ascii="Arial" w:hAnsi="Arial" w:cs="Arial"/>
          <w:b/>
          <w:sz w:val="22"/>
          <w:szCs w:val="22"/>
        </w:rPr>
        <w:t xml:space="preserve"> MLB Project Specification Book.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must reconnect all utilities, service panel or service feed. Also includes gas, propane.  Include such equipment or materials identified in the pre-bid conference.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secure all permits and fees.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is responsible for a thorough investigation of the scope of work.</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repair any damage to the property or structure created by the scope of work.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shall be responsible for all debris removal related to all work performed under this work scope.</w:t>
      </w:r>
    </w:p>
    <w:p w:rsidR="00F16762"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NO </w:t>
      </w:r>
      <w:smartTag w:uri="urn:schemas-microsoft-com:office:smarttags" w:element="stockticker">
        <w:r w:rsidRPr="007E2C2F">
          <w:rPr>
            <w:rFonts w:ascii="Arial" w:hAnsi="Arial" w:cs="Arial"/>
            <w:b/>
            <w:sz w:val="22"/>
            <w:szCs w:val="22"/>
          </w:rPr>
          <w:t>WORK</w:t>
        </w:r>
      </w:smartTag>
      <w:r w:rsidRPr="007E2C2F">
        <w:rPr>
          <w:rFonts w:ascii="Arial" w:hAnsi="Arial" w:cs="Arial"/>
          <w:b/>
          <w:sz w:val="22"/>
          <w:szCs w:val="22"/>
        </w:rPr>
        <w:t xml:space="preserve"> SHALL BE PERFORMED UNTIL </w:t>
      </w:r>
      <w:smartTag w:uri="urn:schemas-microsoft-com:office:smarttags" w:element="stockticker">
        <w:r w:rsidRPr="007E2C2F">
          <w:rPr>
            <w:rFonts w:ascii="Arial" w:hAnsi="Arial" w:cs="Arial"/>
            <w:b/>
            <w:sz w:val="22"/>
            <w:szCs w:val="22"/>
          </w:rPr>
          <w:t>ALL</w:t>
        </w:r>
      </w:smartTag>
      <w:r w:rsidRPr="007E2C2F">
        <w:rPr>
          <w:rFonts w:ascii="Arial" w:hAnsi="Arial" w:cs="Arial"/>
          <w:b/>
          <w:sz w:val="22"/>
          <w:szCs w:val="22"/>
        </w:rPr>
        <w:t xml:space="preserve"> REQUIRED PERMITS HAVE BEEN ISSUED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COPIES IN THE POSSESSION OF THE PROJECT COORDINATOR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/OR MILLE LACS BAND BUILDING OFFICIAL. </w:t>
      </w:r>
    </w:p>
    <w:p w:rsidR="007E2C2F" w:rsidRPr="007E2C2F" w:rsidRDefault="007E2C2F" w:rsidP="007E2C2F">
      <w:pPr>
        <w:rPr>
          <w:rFonts w:ascii="Arial" w:hAnsi="Arial" w:cs="Arial"/>
          <w:b/>
          <w:sz w:val="22"/>
          <w:szCs w:val="22"/>
        </w:rPr>
      </w:pPr>
    </w:p>
    <w:p w:rsidR="00950191" w:rsidRPr="005A45EC" w:rsidRDefault="00950191" w:rsidP="00950191">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rsidR="00F16762" w:rsidRPr="00BC0B3A" w:rsidRDefault="00F16762" w:rsidP="00783067">
      <w:pPr>
        <w:rPr>
          <w:rFonts w:ascii="Arial" w:hAnsi="Arial" w:cs="Arial"/>
          <w:sz w:val="22"/>
          <w:szCs w:val="22"/>
        </w:rPr>
      </w:pPr>
    </w:p>
    <w:p w:rsidR="00783067" w:rsidRPr="00BC0B3A" w:rsidRDefault="00783067" w:rsidP="00783067">
      <w:pPr>
        <w:rPr>
          <w:rFonts w:ascii="Arial" w:hAnsi="Arial" w:cs="Arial"/>
          <w:b/>
          <w:sz w:val="28"/>
          <w:szCs w:val="28"/>
        </w:rPr>
      </w:pPr>
      <w:r w:rsidRPr="00BC0B3A">
        <w:rPr>
          <w:rFonts w:ascii="Arial" w:hAnsi="Arial" w:cs="Arial"/>
          <w:b/>
          <w:sz w:val="28"/>
          <w:szCs w:val="28"/>
        </w:rPr>
        <w:lastRenderedPageBreak/>
        <w:t>Work Scope Description:</w:t>
      </w:r>
    </w:p>
    <w:p w:rsidR="006B5B53" w:rsidRDefault="006B5B53" w:rsidP="006B5B53">
      <w:pPr>
        <w:rPr>
          <w:rFonts w:ascii="Arial" w:hAnsi="Arial" w:cs="Arial"/>
          <w:b/>
          <w:sz w:val="24"/>
          <w:szCs w:val="24"/>
        </w:rPr>
      </w:pPr>
    </w:p>
    <w:p w:rsidR="006B5B53" w:rsidRPr="006B5B53" w:rsidRDefault="006B5B53" w:rsidP="006B5B53">
      <w:pPr>
        <w:rPr>
          <w:rFonts w:ascii="Arial" w:hAnsi="Arial" w:cs="Arial"/>
          <w:b/>
          <w:sz w:val="24"/>
          <w:szCs w:val="24"/>
        </w:rPr>
      </w:pPr>
      <w:r w:rsidRPr="006B5B53">
        <w:rPr>
          <w:rFonts w:ascii="Arial" w:hAnsi="Arial" w:cs="Arial"/>
          <w:b/>
          <w:sz w:val="24"/>
          <w:szCs w:val="24"/>
        </w:rPr>
        <w:t>30910 Eagle Feather Drive, Hinckley</w:t>
      </w:r>
    </w:p>
    <w:p w:rsidR="006B5B53" w:rsidRDefault="006B5B53" w:rsidP="006B5B53">
      <w:pPr>
        <w:rPr>
          <w:rFonts w:ascii="Arial" w:hAnsi="Arial" w:cs="Arial"/>
          <w:b/>
          <w:sz w:val="24"/>
          <w:szCs w:val="24"/>
          <w:u w:val="single"/>
        </w:rPr>
      </w:pPr>
      <w:r>
        <w:rPr>
          <w:rFonts w:ascii="Arial" w:hAnsi="Arial" w:cs="Arial"/>
          <w:b/>
          <w:sz w:val="24"/>
          <w:szCs w:val="24"/>
          <w:u w:val="single"/>
        </w:rPr>
        <w:t>Turn Key Construction. 2016</w:t>
      </w:r>
      <w:r w:rsidRPr="00BC0B3A">
        <w:rPr>
          <w:rFonts w:ascii="Arial" w:hAnsi="Arial" w:cs="Arial"/>
          <w:b/>
          <w:sz w:val="24"/>
          <w:szCs w:val="24"/>
          <w:u w:val="single"/>
        </w:rPr>
        <w:t xml:space="preserve"> </w:t>
      </w:r>
      <w:r>
        <w:rPr>
          <w:rFonts w:ascii="Arial" w:hAnsi="Arial" w:cs="Arial"/>
          <w:b/>
          <w:sz w:val="24"/>
          <w:szCs w:val="24"/>
          <w:u w:val="single"/>
        </w:rPr>
        <w:t>MLB Spec Book,</w:t>
      </w:r>
      <w:r w:rsidRPr="00BC0B3A">
        <w:rPr>
          <w:rFonts w:ascii="Arial" w:hAnsi="Arial" w:cs="Arial"/>
          <w:b/>
          <w:sz w:val="24"/>
          <w:szCs w:val="24"/>
          <w:u w:val="single"/>
        </w:rPr>
        <w:t xml:space="preserve"> </w:t>
      </w:r>
      <w:r>
        <w:rPr>
          <w:rFonts w:ascii="Arial" w:hAnsi="Arial" w:cs="Arial"/>
          <w:b/>
          <w:sz w:val="24"/>
          <w:szCs w:val="24"/>
          <w:u w:val="single"/>
        </w:rPr>
        <w:t>Walnut Garage Left Plans &amp; EZ Excavating Septic Design Dated 9/25/2020.</w:t>
      </w:r>
    </w:p>
    <w:p w:rsidR="006B5B53" w:rsidRDefault="000A258A" w:rsidP="00CD2DF7">
      <w:pPr>
        <w:numPr>
          <w:ilvl w:val="0"/>
          <w:numId w:val="14"/>
        </w:numPr>
        <w:rPr>
          <w:rFonts w:ascii="Arial" w:hAnsi="Arial" w:cs="Arial"/>
          <w:sz w:val="22"/>
          <w:szCs w:val="22"/>
        </w:rPr>
      </w:pPr>
      <w:r>
        <w:rPr>
          <w:rFonts w:ascii="Arial" w:hAnsi="Arial" w:cs="Arial"/>
          <w:sz w:val="22"/>
          <w:szCs w:val="22"/>
        </w:rPr>
        <w:t>P</w:t>
      </w:r>
      <w:r w:rsidR="006B5B53">
        <w:rPr>
          <w:rFonts w:ascii="Arial" w:hAnsi="Arial" w:cs="Arial"/>
          <w:sz w:val="22"/>
          <w:szCs w:val="22"/>
        </w:rPr>
        <w:t xml:space="preserve">rovide materials and labor to demolish the existing home and outbuilding; and have materials removed from the site. Contractor must submit all receipts for disposal to the owner. Contractor shall verify that the water line is coming from the </w:t>
      </w:r>
      <w:proofErr w:type="gramStart"/>
      <w:r w:rsidR="006B5B53">
        <w:rPr>
          <w:rFonts w:ascii="Arial" w:hAnsi="Arial" w:cs="Arial"/>
          <w:sz w:val="22"/>
          <w:szCs w:val="22"/>
        </w:rPr>
        <w:t>well located</w:t>
      </w:r>
      <w:proofErr w:type="gramEnd"/>
      <w:r w:rsidR="006B5B53">
        <w:rPr>
          <w:rFonts w:ascii="Arial" w:hAnsi="Arial" w:cs="Arial"/>
          <w:sz w:val="22"/>
          <w:szCs w:val="22"/>
        </w:rPr>
        <w:t xml:space="preserve"> NE of the house on the </w:t>
      </w:r>
      <w:r>
        <w:rPr>
          <w:rFonts w:ascii="Arial" w:hAnsi="Arial" w:cs="Arial"/>
          <w:sz w:val="22"/>
          <w:szCs w:val="22"/>
        </w:rPr>
        <w:t>north</w:t>
      </w:r>
      <w:r w:rsidR="006B5B53">
        <w:rPr>
          <w:rFonts w:ascii="Arial" w:hAnsi="Arial" w:cs="Arial"/>
          <w:sz w:val="22"/>
          <w:szCs w:val="22"/>
        </w:rPr>
        <w:t xml:space="preserve"> side of the road.</w:t>
      </w:r>
    </w:p>
    <w:p w:rsidR="006B5B53" w:rsidRDefault="006B5B53" w:rsidP="00CD2DF7">
      <w:pPr>
        <w:numPr>
          <w:ilvl w:val="0"/>
          <w:numId w:val="14"/>
        </w:numPr>
        <w:rPr>
          <w:rFonts w:ascii="Arial" w:hAnsi="Arial" w:cs="Arial"/>
          <w:sz w:val="22"/>
          <w:szCs w:val="22"/>
        </w:rPr>
      </w:pPr>
      <w:r>
        <w:rPr>
          <w:rFonts w:ascii="Arial" w:hAnsi="Arial" w:cs="Arial"/>
          <w:sz w:val="22"/>
          <w:szCs w:val="22"/>
        </w:rPr>
        <w:t xml:space="preserve">Contractor shall include cost of importing enough material to backfill the portion of the hole left from the old foundation that will not be under the new home. Contractor shall backfill </w:t>
      </w:r>
      <w:r w:rsidR="000A258A">
        <w:rPr>
          <w:rFonts w:ascii="Arial" w:hAnsi="Arial" w:cs="Arial"/>
          <w:sz w:val="22"/>
          <w:szCs w:val="22"/>
        </w:rPr>
        <w:t>to ensure the</w:t>
      </w:r>
      <w:r>
        <w:rPr>
          <w:rFonts w:ascii="Arial" w:hAnsi="Arial" w:cs="Arial"/>
          <w:sz w:val="22"/>
          <w:szCs w:val="22"/>
        </w:rPr>
        <w:t xml:space="preserve"> area </w:t>
      </w:r>
      <w:r w:rsidR="000A258A">
        <w:rPr>
          <w:rFonts w:ascii="Arial" w:hAnsi="Arial" w:cs="Arial"/>
          <w:sz w:val="22"/>
          <w:szCs w:val="22"/>
        </w:rPr>
        <w:t>matches the</w:t>
      </w:r>
      <w:r>
        <w:rPr>
          <w:rFonts w:ascii="Arial" w:hAnsi="Arial" w:cs="Arial"/>
          <w:sz w:val="22"/>
          <w:szCs w:val="22"/>
        </w:rPr>
        <w:t xml:space="preserve"> surrounding grade.</w:t>
      </w:r>
    </w:p>
    <w:p w:rsidR="006B5B53" w:rsidRDefault="006B5B53" w:rsidP="00CD2DF7">
      <w:pPr>
        <w:numPr>
          <w:ilvl w:val="0"/>
          <w:numId w:val="14"/>
        </w:numPr>
        <w:rPr>
          <w:rFonts w:ascii="Arial" w:hAnsi="Arial" w:cs="Arial"/>
          <w:sz w:val="22"/>
          <w:szCs w:val="22"/>
        </w:rPr>
      </w:pPr>
      <w:r w:rsidRPr="008E7E42">
        <w:rPr>
          <w:rFonts w:ascii="Arial" w:hAnsi="Arial" w:cs="Arial"/>
          <w:sz w:val="22"/>
          <w:szCs w:val="22"/>
        </w:rPr>
        <w:t xml:space="preserve">Construct a new home: </w:t>
      </w:r>
      <w:r>
        <w:rPr>
          <w:rFonts w:ascii="Arial" w:hAnsi="Arial" w:cs="Arial"/>
          <w:sz w:val="22"/>
          <w:szCs w:val="22"/>
        </w:rPr>
        <w:t>Walnut Garage Left</w:t>
      </w:r>
      <w:r w:rsidRPr="008E7E42">
        <w:rPr>
          <w:rFonts w:ascii="Arial" w:hAnsi="Arial" w:cs="Arial"/>
          <w:sz w:val="22"/>
          <w:szCs w:val="22"/>
        </w:rPr>
        <w:t xml:space="preserve">.  </w:t>
      </w:r>
      <w:r>
        <w:rPr>
          <w:rFonts w:ascii="Arial" w:hAnsi="Arial" w:cs="Arial"/>
          <w:sz w:val="22"/>
          <w:szCs w:val="22"/>
        </w:rPr>
        <w:t>S</w:t>
      </w:r>
      <w:r w:rsidRPr="008E7E42">
        <w:rPr>
          <w:rFonts w:ascii="Arial" w:hAnsi="Arial" w:cs="Arial"/>
          <w:sz w:val="22"/>
          <w:szCs w:val="22"/>
        </w:rPr>
        <w:t xml:space="preserve">ee plans and </w:t>
      </w:r>
      <w:r>
        <w:rPr>
          <w:rFonts w:ascii="Arial" w:hAnsi="Arial" w:cs="Arial"/>
          <w:sz w:val="22"/>
          <w:szCs w:val="22"/>
        </w:rPr>
        <w:t>selection sheet</w:t>
      </w:r>
      <w:r w:rsidRPr="008E7E42">
        <w:rPr>
          <w:rFonts w:ascii="Arial" w:hAnsi="Arial" w:cs="Arial"/>
          <w:sz w:val="22"/>
          <w:szCs w:val="22"/>
        </w:rPr>
        <w:t xml:space="preserve"> for options.</w:t>
      </w:r>
    </w:p>
    <w:p w:rsidR="006B5B53" w:rsidRDefault="006B5B53" w:rsidP="00CD2DF7">
      <w:pPr>
        <w:pStyle w:val="ListParagraph"/>
        <w:numPr>
          <w:ilvl w:val="0"/>
          <w:numId w:val="13"/>
        </w:numPr>
        <w:rPr>
          <w:rFonts w:ascii="Arial" w:hAnsi="Arial" w:cs="Arial"/>
          <w:sz w:val="22"/>
          <w:szCs w:val="22"/>
        </w:rPr>
      </w:pPr>
      <w:r w:rsidRPr="00DF005C">
        <w:rPr>
          <w:rFonts w:ascii="Arial" w:hAnsi="Arial" w:cs="Arial"/>
          <w:sz w:val="22"/>
          <w:szCs w:val="22"/>
        </w:rPr>
        <w:t xml:space="preserve">Furnace thermostat model to be installed will be </w:t>
      </w:r>
      <w:r w:rsidR="000A258A" w:rsidRPr="000342E0">
        <w:rPr>
          <w:rFonts w:ascii="Arial" w:hAnsi="Arial" w:cs="Arial"/>
          <w:sz w:val="22"/>
          <w:szCs w:val="22"/>
        </w:rPr>
        <w:t>Honeywell T6 Pro Series TH6210U2001</w:t>
      </w:r>
      <w:r w:rsidRPr="00DF005C">
        <w:rPr>
          <w:rFonts w:ascii="Arial" w:hAnsi="Arial" w:cs="Arial"/>
          <w:sz w:val="22"/>
          <w:szCs w:val="22"/>
        </w:rPr>
        <w:t>.</w:t>
      </w:r>
    </w:p>
    <w:p w:rsidR="000A258A" w:rsidRPr="000A258A" w:rsidRDefault="000A258A" w:rsidP="00CD2DF7">
      <w:pPr>
        <w:pStyle w:val="ListParagraph"/>
        <w:numPr>
          <w:ilvl w:val="0"/>
          <w:numId w:val="13"/>
        </w:numPr>
        <w:rPr>
          <w:rFonts w:ascii="Arial" w:hAnsi="Arial" w:cs="Arial"/>
          <w:sz w:val="22"/>
          <w:szCs w:val="22"/>
        </w:rPr>
      </w:pPr>
      <w:r w:rsidRPr="000342E0">
        <w:rPr>
          <w:rFonts w:ascii="Arial" w:hAnsi="Arial" w:cs="Arial"/>
          <w:sz w:val="22"/>
          <w:szCs w:val="22"/>
        </w:rPr>
        <w:t xml:space="preserve">Contractor shall install Mid-America Mounting Blocks and Vents in </w:t>
      </w:r>
      <w:proofErr w:type="spellStart"/>
      <w:r w:rsidRPr="000342E0">
        <w:rPr>
          <w:rFonts w:ascii="Arial" w:hAnsi="Arial" w:cs="Arial"/>
          <w:sz w:val="22"/>
          <w:szCs w:val="22"/>
        </w:rPr>
        <w:t>Certainteed</w:t>
      </w:r>
      <w:proofErr w:type="spellEnd"/>
      <w:r w:rsidRPr="000342E0">
        <w:rPr>
          <w:rFonts w:ascii="Arial" w:hAnsi="Arial" w:cs="Arial"/>
          <w:sz w:val="22"/>
          <w:szCs w:val="22"/>
        </w:rPr>
        <w:t xml:space="preserve"> color specified. Mounting blocks shall be installed for all openings, j-channel will not be allowed to box any openings other than windows or doors.</w:t>
      </w:r>
    </w:p>
    <w:p w:rsidR="006B5B53" w:rsidRPr="00C626C1" w:rsidRDefault="006B5B53" w:rsidP="00CD2DF7">
      <w:pPr>
        <w:pStyle w:val="ListParagraph"/>
        <w:numPr>
          <w:ilvl w:val="0"/>
          <w:numId w:val="13"/>
        </w:numPr>
        <w:rPr>
          <w:rFonts w:ascii="Arial" w:hAnsi="Arial" w:cs="Arial"/>
          <w:sz w:val="22"/>
          <w:szCs w:val="22"/>
        </w:rPr>
      </w:pPr>
      <w:r w:rsidRPr="00C626C1">
        <w:rPr>
          <w:rFonts w:ascii="Arial" w:hAnsi="Arial" w:cs="Arial"/>
          <w:sz w:val="22"/>
          <w:szCs w:val="22"/>
        </w:rPr>
        <w:t xml:space="preserve">Contractor shall install #4 re-bar reinforcement @ 24” </w:t>
      </w:r>
      <w:proofErr w:type="spellStart"/>
      <w:r w:rsidRPr="00C626C1">
        <w:rPr>
          <w:rFonts w:ascii="Arial" w:hAnsi="Arial" w:cs="Arial"/>
          <w:sz w:val="22"/>
          <w:szCs w:val="22"/>
        </w:rPr>
        <w:t>o.c.</w:t>
      </w:r>
      <w:proofErr w:type="spellEnd"/>
      <w:r w:rsidRPr="00C626C1">
        <w:rPr>
          <w:rFonts w:ascii="Arial" w:hAnsi="Arial" w:cs="Arial"/>
          <w:sz w:val="22"/>
          <w:szCs w:val="22"/>
        </w:rPr>
        <w:t xml:space="preserve"> in exterior concrete; and #4 rebar @ 48” </w:t>
      </w:r>
      <w:proofErr w:type="spellStart"/>
      <w:r w:rsidRPr="00C626C1">
        <w:rPr>
          <w:rFonts w:ascii="Arial" w:hAnsi="Arial" w:cs="Arial"/>
          <w:sz w:val="22"/>
          <w:szCs w:val="22"/>
        </w:rPr>
        <w:t>o.c.</w:t>
      </w:r>
      <w:proofErr w:type="spellEnd"/>
      <w:r w:rsidRPr="00C626C1">
        <w:rPr>
          <w:rFonts w:ascii="Arial" w:hAnsi="Arial" w:cs="Arial"/>
          <w:sz w:val="22"/>
          <w:szCs w:val="22"/>
        </w:rPr>
        <w:t xml:space="preserve"> in house slab. </w:t>
      </w:r>
    </w:p>
    <w:p w:rsidR="006B5B53" w:rsidRPr="00C626C1" w:rsidRDefault="006B5B53" w:rsidP="00CD2DF7">
      <w:pPr>
        <w:pStyle w:val="ListParagraph"/>
        <w:numPr>
          <w:ilvl w:val="0"/>
          <w:numId w:val="13"/>
        </w:numPr>
        <w:rPr>
          <w:rFonts w:ascii="Arial" w:hAnsi="Arial" w:cs="Arial"/>
          <w:sz w:val="22"/>
          <w:szCs w:val="22"/>
        </w:rPr>
      </w:pPr>
      <w:r w:rsidRPr="00C626C1">
        <w:rPr>
          <w:rFonts w:ascii="Arial" w:hAnsi="Arial" w:cs="Arial"/>
          <w:sz w:val="22"/>
          <w:szCs w:val="22"/>
        </w:rPr>
        <w:t>Simpson H25 hurricane ties shall be installed at every roof truss, one at each end.</w:t>
      </w:r>
    </w:p>
    <w:p w:rsidR="006B5B53" w:rsidRDefault="006B5B53" w:rsidP="00CD2DF7">
      <w:pPr>
        <w:pStyle w:val="ListParagraph"/>
        <w:numPr>
          <w:ilvl w:val="0"/>
          <w:numId w:val="13"/>
        </w:numPr>
        <w:rPr>
          <w:rFonts w:ascii="Arial" w:hAnsi="Arial" w:cs="Arial"/>
          <w:sz w:val="22"/>
          <w:szCs w:val="22"/>
        </w:rPr>
      </w:pPr>
      <w:r w:rsidRPr="00C626C1">
        <w:rPr>
          <w:rFonts w:ascii="Arial" w:hAnsi="Arial" w:cs="Arial"/>
          <w:sz w:val="22"/>
          <w:szCs w:val="22"/>
        </w:rPr>
        <w:t>For homes requiring a sump pump, pumps shall never discharge directly onto exterior concrete; and contractor shall include cost of 25’ extension for discharge with each installation.</w:t>
      </w:r>
    </w:p>
    <w:p w:rsidR="000A258A" w:rsidRDefault="000A258A" w:rsidP="00CD2DF7">
      <w:pPr>
        <w:pStyle w:val="ListParagraph"/>
        <w:numPr>
          <w:ilvl w:val="0"/>
          <w:numId w:val="13"/>
        </w:numPr>
        <w:rPr>
          <w:rFonts w:ascii="Arial" w:hAnsi="Arial" w:cs="Arial"/>
          <w:sz w:val="22"/>
          <w:szCs w:val="22"/>
        </w:rPr>
      </w:pPr>
      <w:r>
        <w:rPr>
          <w:rFonts w:ascii="Arial" w:hAnsi="Arial" w:cs="Arial"/>
          <w:sz w:val="22"/>
          <w:szCs w:val="22"/>
        </w:rPr>
        <w:t>On foundations, aluminum coil stock must be sufficient width to extend a minimum of 6” below final grade.</w:t>
      </w:r>
    </w:p>
    <w:p w:rsidR="000A258A" w:rsidRPr="000A258A" w:rsidRDefault="000A258A" w:rsidP="00CD2DF7">
      <w:pPr>
        <w:pStyle w:val="ListParagraph"/>
        <w:numPr>
          <w:ilvl w:val="0"/>
          <w:numId w:val="13"/>
        </w:numPr>
        <w:rPr>
          <w:rFonts w:ascii="Arial" w:hAnsi="Arial" w:cs="Arial"/>
          <w:sz w:val="22"/>
          <w:szCs w:val="22"/>
        </w:rPr>
      </w:pPr>
      <w:r>
        <w:rPr>
          <w:rFonts w:ascii="Arial" w:hAnsi="Arial" w:cs="Arial"/>
          <w:sz w:val="22"/>
          <w:szCs w:val="22"/>
        </w:rPr>
        <w:t>I</w:t>
      </w:r>
      <w:r w:rsidRPr="00102E2E">
        <w:rPr>
          <w:rFonts w:ascii="Arial" w:hAnsi="Arial" w:cs="Arial"/>
          <w:sz w:val="22"/>
          <w:szCs w:val="22"/>
        </w:rPr>
        <w:t>nsulat</w:t>
      </w:r>
      <w:r>
        <w:rPr>
          <w:rFonts w:ascii="Arial" w:hAnsi="Arial" w:cs="Arial"/>
          <w:sz w:val="22"/>
          <w:szCs w:val="22"/>
        </w:rPr>
        <w:t xml:space="preserve">e </w:t>
      </w:r>
      <w:r w:rsidRPr="00102E2E">
        <w:rPr>
          <w:rFonts w:ascii="Arial" w:hAnsi="Arial" w:cs="Arial"/>
          <w:sz w:val="22"/>
          <w:szCs w:val="22"/>
        </w:rPr>
        <w:t>wall cavities with Knauf Jet Stream Ultra Blowing Wool Insulation.</w:t>
      </w:r>
    </w:p>
    <w:p w:rsidR="006B5B53" w:rsidRPr="00EE79A6" w:rsidRDefault="006B5B53" w:rsidP="00CD2DF7">
      <w:pPr>
        <w:pStyle w:val="ListParagraph"/>
        <w:numPr>
          <w:ilvl w:val="0"/>
          <w:numId w:val="13"/>
        </w:numPr>
        <w:rPr>
          <w:rFonts w:ascii="Arial" w:hAnsi="Arial"/>
          <w:sz w:val="22"/>
          <w:szCs w:val="22"/>
        </w:rPr>
      </w:pPr>
      <w:r w:rsidRPr="00EE79A6">
        <w:rPr>
          <w:rFonts w:ascii="Arial" w:hAnsi="Arial"/>
          <w:sz w:val="22"/>
          <w:szCs w:val="22"/>
        </w:rPr>
        <w:t xml:space="preserve">Provide materials and labor to construct a </w:t>
      </w:r>
      <w:r w:rsidR="00015EC5">
        <w:rPr>
          <w:rFonts w:ascii="Arial" w:hAnsi="Arial"/>
          <w:sz w:val="22"/>
          <w:szCs w:val="22"/>
        </w:rPr>
        <w:t>5</w:t>
      </w:r>
      <w:r w:rsidRPr="00EE79A6">
        <w:rPr>
          <w:rFonts w:ascii="Arial" w:hAnsi="Arial"/>
          <w:sz w:val="22"/>
          <w:szCs w:val="22"/>
        </w:rPr>
        <w:t>’x</w:t>
      </w:r>
      <w:r w:rsidR="00015EC5">
        <w:rPr>
          <w:rFonts w:ascii="Arial" w:hAnsi="Arial"/>
          <w:sz w:val="22"/>
          <w:szCs w:val="22"/>
        </w:rPr>
        <w:t>5</w:t>
      </w:r>
      <w:r w:rsidRPr="00EE79A6">
        <w:rPr>
          <w:rFonts w:ascii="Arial" w:hAnsi="Arial"/>
          <w:sz w:val="22"/>
          <w:szCs w:val="22"/>
        </w:rPr>
        <w:t xml:space="preserve">’ concrete pad 4” thick. Supply and install AC-Guard security cage model AC GU with AC-Guard Top Bar to be anchored with ½”x 3” Red Head anchor sleeves to the </w:t>
      </w:r>
      <w:r w:rsidR="00015EC5">
        <w:rPr>
          <w:rFonts w:ascii="Arial" w:hAnsi="Arial"/>
          <w:sz w:val="22"/>
          <w:szCs w:val="22"/>
        </w:rPr>
        <w:t>5</w:t>
      </w:r>
      <w:r w:rsidRPr="00EE79A6">
        <w:rPr>
          <w:rFonts w:ascii="Arial" w:hAnsi="Arial"/>
          <w:sz w:val="22"/>
          <w:szCs w:val="22"/>
        </w:rPr>
        <w:t>’x</w:t>
      </w:r>
      <w:r w:rsidR="00015EC5">
        <w:rPr>
          <w:rFonts w:ascii="Arial" w:hAnsi="Arial"/>
          <w:sz w:val="22"/>
          <w:szCs w:val="22"/>
        </w:rPr>
        <w:t>5</w:t>
      </w:r>
      <w:r w:rsidRPr="00EE79A6">
        <w:rPr>
          <w:rFonts w:ascii="Arial" w:hAnsi="Arial"/>
          <w:sz w:val="22"/>
          <w:szCs w:val="22"/>
        </w:rPr>
        <w:t>’ pad.</w:t>
      </w:r>
    </w:p>
    <w:p w:rsidR="00EA705B" w:rsidRPr="00EA705B" w:rsidRDefault="00EA705B" w:rsidP="00CD2DF7">
      <w:pPr>
        <w:pStyle w:val="ListParagraph"/>
        <w:numPr>
          <w:ilvl w:val="0"/>
          <w:numId w:val="14"/>
        </w:numPr>
        <w:rPr>
          <w:rFonts w:ascii="Arial" w:hAnsi="Arial" w:cs="Arial"/>
          <w:sz w:val="22"/>
          <w:szCs w:val="22"/>
        </w:rPr>
      </w:pPr>
      <w:r w:rsidRPr="00EA705B">
        <w:rPr>
          <w:rFonts w:ascii="Arial" w:hAnsi="Arial" w:cs="Arial"/>
          <w:sz w:val="22"/>
          <w:szCs w:val="22"/>
        </w:rPr>
        <w:t>Excavate and install new frost footings.  Excavate all material to footing depth and import clean sand fill material for backfilling per 2016 MLB Spec Book. Contractor is responsible for removal and export of any excess soils or fill quantities that cannot be used onsite.</w:t>
      </w:r>
    </w:p>
    <w:p w:rsidR="006B5B53" w:rsidRDefault="006B5B53" w:rsidP="00CD2DF7">
      <w:pPr>
        <w:pStyle w:val="ListParagraph"/>
        <w:numPr>
          <w:ilvl w:val="0"/>
          <w:numId w:val="14"/>
        </w:numPr>
        <w:rPr>
          <w:rFonts w:ascii="Arial" w:hAnsi="Arial" w:cs="Arial"/>
          <w:sz w:val="22"/>
          <w:szCs w:val="22"/>
        </w:rPr>
      </w:pPr>
      <w:r>
        <w:rPr>
          <w:rFonts w:ascii="Arial" w:hAnsi="Arial" w:cs="Arial"/>
          <w:sz w:val="22"/>
          <w:szCs w:val="22"/>
        </w:rPr>
        <w:t xml:space="preserve">Elevation: Top of block for the new foundation shall match that of the existing foundation. It shall be the contractor’s responsibility to mark this benchmark onsite at the start of the project prior to demolishing the existing home. </w:t>
      </w:r>
    </w:p>
    <w:p w:rsidR="00EA705B" w:rsidRDefault="00EA705B" w:rsidP="00CD2DF7">
      <w:pPr>
        <w:numPr>
          <w:ilvl w:val="0"/>
          <w:numId w:val="14"/>
        </w:numPr>
        <w:rPr>
          <w:rFonts w:ascii="Arial" w:hAnsi="Arial" w:cs="Arial"/>
          <w:sz w:val="22"/>
          <w:szCs w:val="22"/>
        </w:rPr>
      </w:pPr>
      <w:r w:rsidRPr="005A6D07">
        <w:rPr>
          <w:rFonts w:ascii="Arial" w:hAnsi="Arial" w:cs="Arial"/>
          <w:sz w:val="22"/>
          <w:szCs w:val="22"/>
        </w:rPr>
        <w:t xml:space="preserve">Contractor shall include </w:t>
      </w:r>
      <w:r>
        <w:rPr>
          <w:rFonts w:ascii="Arial" w:hAnsi="Arial" w:cs="Arial"/>
          <w:sz w:val="22"/>
          <w:szCs w:val="22"/>
        </w:rPr>
        <w:t xml:space="preserve">500 </w:t>
      </w:r>
      <w:r w:rsidRPr="005A6D07">
        <w:rPr>
          <w:rFonts w:ascii="Arial" w:hAnsi="Arial" w:cs="Arial"/>
          <w:sz w:val="22"/>
          <w:szCs w:val="22"/>
        </w:rPr>
        <w:t xml:space="preserve">extra </w:t>
      </w:r>
      <w:r>
        <w:rPr>
          <w:rFonts w:ascii="Arial" w:hAnsi="Arial" w:cs="Arial"/>
          <w:sz w:val="22"/>
          <w:szCs w:val="22"/>
        </w:rPr>
        <w:t>blocks</w:t>
      </w:r>
      <w:r w:rsidRPr="005A6D07">
        <w:rPr>
          <w:rFonts w:ascii="Arial" w:hAnsi="Arial" w:cs="Arial"/>
          <w:sz w:val="22"/>
          <w:szCs w:val="22"/>
        </w:rPr>
        <w:t xml:space="preserve"> and 300 yards of extra fill </w:t>
      </w:r>
      <w:r>
        <w:rPr>
          <w:rFonts w:ascii="Arial" w:hAnsi="Arial" w:cs="Arial"/>
          <w:sz w:val="22"/>
          <w:szCs w:val="22"/>
        </w:rPr>
        <w:t>used for foundation construction and backfill in their base bid</w:t>
      </w:r>
      <w:r w:rsidRPr="005A6D07">
        <w:rPr>
          <w:rFonts w:ascii="Arial" w:hAnsi="Arial" w:cs="Arial"/>
          <w:sz w:val="22"/>
          <w:szCs w:val="22"/>
        </w:rPr>
        <w:t>.  Unit costs submitted in Bid Alternate #1 shall be used to calculate credit back to Owner for unused Block and Fill.</w:t>
      </w:r>
      <w:r>
        <w:rPr>
          <w:rFonts w:ascii="Arial" w:hAnsi="Arial" w:cs="Arial"/>
          <w:sz w:val="22"/>
          <w:szCs w:val="22"/>
        </w:rPr>
        <w:t xml:space="preserve"> Note: these costs should include all associated materials, equipment and labor that would be necessary if the extra block and fill were utilized.</w:t>
      </w:r>
    </w:p>
    <w:p w:rsidR="003B073B" w:rsidRDefault="003B073B" w:rsidP="00CD2DF7">
      <w:pPr>
        <w:numPr>
          <w:ilvl w:val="0"/>
          <w:numId w:val="14"/>
        </w:numPr>
        <w:rPr>
          <w:rFonts w:ascii="Arial" w:hAnsi="Arial" w:cs="Arial"/>
          <w:sz w:val="22"/>
          <w:szCs w:val="22"/>
        </w:rPr>
      </w:pPr>
      <w:r w:rsidRPr="008E7E42">
        <w:rPr>
          <w:rFonts w:ascii="Arial" w:hAnsi="Arial" w:cs="Arial"/>
          <w:sz w:val="22"/>
          <w:szCs w:val="22"/>
        </w:rPr>
        <w:t>Contractor shall include the cost of 3 compaction tests in their base bid.</w:t>
      </w:r>
    </w:p>
    <w:p w:rsidR="003B073B" w:rsidRPr="008E7E42" w:rsidRDefault="003B073B" w:rsidP="00CD2DF7">
      <w:pPr>
        <w:numPr>
          <w:ilvl w:val="0"/>
          <w:numId w:val="14"/>
        </w:numPr>
        <w:rPr>
          <w:rFonts w:ascii="Arial" w:hAnsi="Arial" w:cs="Arial"/>
          <w:sz w:val="22"/>
          <w:szCs w:val="22"/>
        </w:rPr>
      </w:pPr>
      <w:r w:rsidRPr="008E7E42">
        <w:rPr>
          <w:rFonts w:ascii="Arial" w:hAnsi="Arial" w:cs="Arial"/>
          <w:sz w:val="22"/>
          <w:szCs w:val="22"/>
        </w:rPr>
        <w:t xml:space="preserve">Provide code required radon mitigation system.  This may be achieved by utilizing a shallow interior drain tile / </w:t>
      </w:r>
      <w:proofErr w:type="spellStart"/>
      <w:r w:rsidRPr="008E7E42">
        <w:rPr>
          <w:rFonts w:ascii="Arial" w:hAnsi="Arial" w:cs="Arial"/>
          <w:sz w:val="22"/>
          <w:szCs w:val="22"/>
        </w:rPr>
        <w:t>pvc</w:t>
      </w:r>
      <w:proofErr w:type="spellEnd"/>
      <w:r w:rsidRPr="008E7E42">
        <w:rPr>
          <w:rFonts w:ascii="Arial" w:hAnsi="Arial" w:cs="Arial"/>
          <w:sz w:val="22"/>
          <w:szCs w:val="22"/>
        </w:rPr>
        <w:t xml:space="preserve"> system and rock bed, vented through the roof.  </w:t>
      </w:r>
    </w:p>
    <w:p w:rsidR="00357A3A" w:rsidRDefault="003B073B" w:rsidP="00CD2DF7">
      <w:pPr>
        <w:numPr>
          <w:ilvl w:val="0"/>
          <w:numId w:val="14"/>
        </w:numPr>
        <w:rPr>
          <w:rFonts w:ascii="Arial" w:hAnsi="Arial" w:cs="Arial"/>
          <w:sz w:val="22"/>
          <w:szCs w:val="22"/>
        </w:rPr>
      </w:pPr>
      <w:r w:rsidRPr="008E7E42">
        <w:rPr>
          <w:rFonts w:ascii="Arial" w:hAnsi="Arial" w:cs="Arial"/>
          <w:sz w:val="22"/>
          <w:szCs w:val="22"/>
        </w:rPr>
        <w:t>Foundation Drainage: Daylight drain tile to the exterior where grade allows, or provide sealed sump basket and pump. Provide a vertical stack cleanout on the highest point in the exterior drain tile system.  Coordinate with Project Coordinator.</w:t>
      </w:r>
    </w:p>
    <w:p w:rsidR="00357A3A" w:rsidRDefault="006B5B53" w:rsidP="00CD2DF7">
      <w:pPr>
        <w:numPr>
          <w:ilvl w:val="0"/>
          <w:numId w:val="14"/>
        </w:numPr>
        <w:rPr>
          <w:rFonts w:ascii="Arial" w:hAnsi="Arial" w:cs="Arial"/>
          <w:sz w:val="22"/>
          <w:szCs w:val="22"/>
        </w:rPr>
      </w:pPr>
      <w:r w:rsidRPr="00357A3A">
        <w:rPr>
          <w:rFonts w:ascii="Arial" w:hAnsi="Arial" w:cs="Arial"/>
          <w:sz w:val="22"/>
          <w:szCs w:val="22"/>
        </w:rPr>
        <w:t>Driveway Construction:  The front of the new home’s garage shall be positioned at the same setback as the existing home’s exterior storage closet</w:t>
      </w:r>
      <w:r w:rsidR="00357A3A">
        <w:rPr>
          <w:rFonts w:ascii="Arial" w:hAnsi="Arial" w:cs="Arial"/>
          <w:sz w:val="22"/>
          <w:szCs w:val="22"/>
        </w:rPr>
        <w:t xml:space="preserve"> front</w:t>
      </w:r>
      <w:r w:rsidRPr="00357A3A">
        <w:rPr>
          <w:rFonts w:ascii="Arial" w:hAnsi="Arial" w:cs="Arial"/>
          <w:sz w:val="22"/>
          <w:szCs w:val="22"/>
        </w:rPr>
        <w:t xml:space="preserve">. Contractor shall sawcut </w:t>
      </w:r>
      <w:r w:rsidR="00357A3A">
        <w:rPr>
          <w:rFonts w:ascii="Arial" w:hAnsi="Arial" w:cs="Arial"/>
          <w:sz w:val="22"/>
          <w:szCs w:val="22"/>
        </w:rPr>
        <w:t xml:space="preserve">and remove </w:t>
      </w:r>
      <w:r w:rsidRPr="00357A3A">
        <w:rPr>
          <w:rFonts w:ascii="Arial" w:hAnsi="Arial" w:cs="Arial"/>
          <w:sz w:val="22"/>
          <w:szCs w:val="22"/>
        </w:rPr>
        <w:t xml:space="preserve">the existing asphalt driveway </w:t>
      </w:r>
      <w:r w:rsidR="00357A3A">
        <w:rPr>
          <w:rFonts w:ascii="Arial" w:hAnsi="Arial" w:cs="Arial"/>
          <w:sz w:val="22"/>
          <w:szCs w:val="22"/>
        </w:rPr>
        <w:t>at edge of Eagle Feather Drive</w:t>
      </w:r>
      <w:r w:rsidRPr="00357A3A">
        <w:rPr>
          <w:rFonts w:ascii="Arial" w:hAnsi="Arial" w:cs="Arial"/>
          <w:sz w:val="22"/>
          <w:szCs w:val="22"/>
        </w:rPr>
        <w:t xml:space="preserve">. Removal and dispose of old asphalt materials. </w:t>
      </w:r>
      <w:r w:rsidRPr="00357A3A">
        <w:rPr>
          <w:rFonts w:ascii="Arial" w:hAnsi="Arial" w:cs="Arial"/>
          <w:bCs/>
          <w:sz w:val="22"/>
          <w:szCs w:val="22"/>
        </w:rPr>
        <w:t xml:space="preserve">Contractor shall construct </w:t>
      </w:r>
      <w:r w:rsidR="00357A3A">
        <w:rPr>
          <w:rFonts w:ascii="Arial" w:hAnsi="Arial" w:cs="Arial"/>
          <w:bCs/>
          <w:sz w:val="22"/>
          <w:szCs w:val="22"/>
        </w:rPr>
        <w:t xml:space="preserve">new </w:t>
      </w:r>
      <w:r w:rsidRPr="00357A3A">
        <w:rPr>
          <w:rFonts w:ascii="Arial" w:hAnsi="Arial" w:cs="Arial"/>
          <w:bCs/>
          <w:sz w:val="22"/>
          <w:szCs w:val="22"/>
        </w:rPr>
        <w:t xml:space="preserve">driveway as follows: </w:t>
      </w:r>
      <w:proofErr w:type="spellStart"/>
      <w:r w:rsidRPr="00357A3A">
        <w:rPr>
          <w:rFonts w:ascii="Arial" w:hAnsi="Arial" w:cs="Arial"/>
          <w:bCs/>
          <w:sz w:val="22"/>
          <w:szCs w:val="22"/>
        </w:rPr>
        <w:t>Subcut</w:t>
      </w:r>
      <w:proofErr w:type="spellEnd"/>
      <w:r w:rsidRPr="00357A3A">
        <w:rPr>
          <w:rFonts w:ascii="Arial" w:hAnsi="Arial" w:cs="Arial"/>
          <w:bCs/>
          <w:sz w:val="22"/>
          <w:szCs w:val="22"/>
        </w:rPr>
        <w:t xml:space="preserve"> for driveway base. </w:t>
      </w:r>
      <w:r w:rsidRPr="00357A3A">
        <w:rPr>
          <w:rFonts w:ascii="Arial" w:hAnsi="Arial" w:cs="Arial"/>
          <w:sz w:val="22"/>
          <w:szCs w:val="22"/>
        </w:rPr>
        <w:t xml:space="preserve">Contractor is responsible for removal and export of any excess soils or fill quantities that cannot be used onsite. Install 6” of </w:t>
      </w:r>
      <w:r w:rsidR="00AB5AC6">
        <w:rPr>
          <w:rFonts w:ascii="Arial" w:hAnsi="Arial" w:cs="Arial"/>
          <w:sz w:val="22"/>
          <w:szCs w:val="22"/>
        </w:rPr>
        <w:t xml:space="preserve">clean washed sand </w:t>
      </w:r>
      <w:r w:rsidR="00D22FF6">
        <w:rPr>
          <w:rFonts w:ascii="Arial" w:hAnsi="Arial" w:cs="Arial"/>
          <w:sz w:val="22"/>
          <w:szCs w:val="22"/>
        </w:rPr>
        <w:t>properly tamped and compacted to a density of 98%</w:t>
      </w:r>
      <w:r w:rsidRPr="00357A3A">
        <w:rPr>
          <w:rFonts w:ascii="Arial" w:hAnsi="Arial" w:cs="Arial"/>
          <w:sz w:val="22"/>
          <w:szCs w:val="22"/>
        </w:rPr>
        <w:t>.</w:t>
      </w:r>
      <w:r w:rsidRPr="00357A3A">
        <w:rPr>
          <w:rFonts w:ascii="Arial" w:hAnsi="Arial" w:cs="Arial"/>
          <w:bCs/>
          <w:sz w:val="22"/>
          <w:szCs w:val="22"/>
        </w:rPr>
        <w:t xml:space="preserve"> Contractor shall pour 6” concrete surface with #5 rebar reinforcement 24” </w:t>
      </w:r>
      <w:proofErr w:type="spellStart"/>
      <w:r w:rsidRPr="00357A3A">
        <w:rPr>
          <w:rFonts w:ascii="Arial" w:hAnsi="Arial" w:cs="Arial"/>
          <w:bCs/>
          <w:sz w:val="22"/>
          <w:szCs w:val="22"/>
        </w:rPr>
        <w:t>o.c.</w:t>
      </w:r>
      <w:proofErr w:type="spellEnd"/>
      <w:r w:rsidRPr="00357A3A">
        <w:rPr>
          <w:rFonts w:ascii="Arial" w:hAnsi="Arial" w:cs="Arial"/>
          <w:bCs/>
          <w:sz w:val="22"/>
          <w:szCs w:val="22"/>
        </w:rPr>
        <w:t xml:space="preserve"> grid. Rebar must be set on chairs during pour. Concrete should align corners of the driveway apron and flare out to match the corners of the garage apron and front sidewalk. Expansion joint shall be placed between new concrete surface and at each abutment. Control joints shall be spaced no more than 8’ apart in either direction. Taper shoulders of driveway. Driveway </w:t>
      </w:r>
      <w:r w:rsidR="00357A3A">
        <w:rPr>
          <w:rFonts w:ascii="Arial" w:hAnsi="Arial" w:cs="Arial"/>
          <w:bCs/>
          <w:sz w:val="22"/>
          <w:szCs w:val="22"/>
        </w:rPr>
        <w:lastRenderedPageBreak/>
        <w:t>elevation shall</w:t>
      </w:r>
      <w:r w:rsidRPr="00357A3A">
        <w:rPr>
          <w:rFonts w:ascii="Arial" w:hAnsi="Arial" w:cs="Arial"/>
          <w:bCs/>
          <w:sz w:val="22"/>
          <w:szCs w:val="22"/>
        </w:rPr>
        <w:t xml:space="preserve"> match the existing asphalt elevation at sawcut and concrete garage apron elevation at abutment.</w:t>
      </w:r>
    </w:p>
    <w:p w:rsidR="00357A3A" w:rsidRDefault="003B073B" w:rsidP="00CD2DF7">
      <w:pPr>
        <w:numPr>
          <w:ilvl w:val="0"/>
          <w:numId w:val="14"/>
        </w:numPr>
        <w:rPr>
          <w:rFonts w:ascii="Arial" w:hAnsi="Arial" w:cs="Arial"/>
          <w:sz w:val="22"/>
          <w:szCs w:val="22"/>
        </w:rPr>
      </w:pPr>
      <w:r w:rsidRPr="00357A3A">
        <w:rPr>
          <w:rFonts w:ascii="Arial" w:hAnsi="Arial" w:cs="Arial"/>
          <w:sz w:val="22"/>
          <w:szCs w:val="22"/>
        </w:rPr>
        <w:t>Landscaping and final site work will be conducted by the Owner.  General Contractor responsible for rough grading of the site to within three (3) inches of final grade. Rough grade must divert runoff away from the home with no areas of ponding. All areas within lot disturbed by construction shall be addressed.</w:t>
      </w:r>
    </w:p>
    <w:p w:rsidR="00357A3A" w:rsidRDefault="003B073B" w:rsidP="00CD2DF7">
      <w:pPr>
        <w:numPr>
          <w:ilvl w:val="0"/>
          <w:numId w:val="14"/>
        </w:numPr>
        <w:rPr>
          <w:rFonts w:ascii="Arial" w:hAnsi="Arial" w:cs="Arial"/>
          <w:sz w:val="22"/>
          <w:szCs w:val="22"/>
        </w:rPr>
      </w:pPr>
      <w:r w:rsidRPr="00357A3A">
        <w:rPr>
          <w:rFonts w:ascii="Arial" w:hAnsi="Arial" w:cs="Arial"/>
          <w:sz w:val="22"/>
          <w:szCs w:val="22"/>
        </w:rPr>
        <w:t xml:space="preserve">Site Clearing: Contractor shall </w:t>
      </w:r>
      <w:r w:rsidR="00015EC5">
        <w:rPr>
          <w:rFonts w:ascii="Arial" w:hAnsi="Arial" w:cs="Arial"/>
          <w:sz w:val="22"/>
          <w:szCs w:val="22"/>
        </w:rPr>
        <w:t>remove</w:t>
      </w:r>
      <w:r w:rsidRPr="00357A3A">
        <w:rPr>
          <w:rFonts w:ascii="Arial" w:hAnsi="Arial" w:cs="Arial"/>
          <w:sz w:val="22"/>
          <w:szCs w:val="22"/>
        </w:rPr>
        <w:t xml:space="preserve"> brush and </w:t>
      </w:r>
      <w:r w:rsidR="00015EC5">
        <w:rPr>
          <w:rFonts w:ascii="Arial" w:hAnsi="Arial" w:cs="Arial"/>
          <w:sz w:val="22"/>
          <w:szCs w:val="22"/>
        </w:rPr>
        <w:t>trees</w:t>
      </w:r>
      <w:r w:rsidRPr="00357A3A">
        <w:rPr>
          <w:rFonts w:ascii="Arial" w:hAnsi="Arial" w:cs="Arial"/>
          <w:sz w:val="22"/>
          <w:szCs w:val="22"/>
        </w:rPr>
        <w:t xml:space="preserve"> within 20’ of home and garage perimeter. </w:t>
      </w:r>
    </w:p>
    <w:p w:rsidR="003B073B" w:rsidRPr="00357A3A" w:rsidRDefault="003B073B" w:rsidP="00CD2DF7">
      <w:pPr>
        <w:numPr>
          <w:ilvl w:val="0"/>
          <w:numId w:val="14"/>
        </w:numPr>
        <w:rPr>
          <w:rFonts w:ascii="Arial" w:hAnsi="Arial" w:cs="Arial"/>
          <w:sz w:val="22"/>
          <w:szCs w:val="22"/>
        </w:rPr>
      </w:pPr>
      <w:r w:rsidRPr="00357A3A">
        <w:rPr>
          <w:rFonts w:ascii="Arial" w:hAnsi="Arial" w:cs="Arial"/>
          <w:sz w:val="22"/>
          <w:szCs w:val="22"/>
        </w:rPr>
        <w:t>Construction limits will be 30’ surrounding the proposed home; and within 15’ of the septic system installation.</w:t>
      </w:r>
    </w:p>
    <w:p w:rsidR="00357A3A" w:rsidRDefault="006B5B53" w:rsidP="00CD2DF7">
      <w:pPr>
        <w:numPr>
          <w:ilvl w:val="0"/>
          <w:numId w:val="14"/>
        </w:numPr>
        <w:rPr>
          <w:rFonts w:ascii="Arial" w:hAnsi="Arial" w:cs="Arial"/>
          <w:sz w:val="22"/>
          <w:szCs w:val="22"/>
        </w:rPr>
      </w:pPr>
      <w:r w:rsidRPr="008C646C">
        <w:rPr>
          <w:rFonts w:ascii="Arial" w:hAnsi="Arial" w:cs="Arial"/>
          <w:sz w:val="22"/>
          <w:szCs w:val="22"/>
        </w:rPr>
        <w:t xml:space="preserve">Well - </w:t>
      </w:r>
      <w:r>
        <w:rPr>
          <w:rFonts w:ascii="Arial" w:hAnsi="Arial" w:cs="Arial"/>
          <w:sz w:val="22"/>
          <w:szCs w:val="22"/>
        </w:rPr>
        <w:t xml:space="preserve">Contractor shall verify that the water line to the existing home is coming from the </w:t>
      </w:r>
      <w:proofErr w:type="gramStart"/>
      <w:r>
        <w:rPr>
          <w:rFonts w:ascii="Arial" w:hAnsi="Arial" w:cs="Arial"/>
          <w:sz w:val="22"/>
          <w:szCs w:val="22"/>
        </w:rPr>
        <w:t>well located</w:t>
      </w:r>
      <w:proofErr w:type="gramEnd"/>
      <w:r>
        <w:rPr>
          <w:rFonts w:ascii="Arial" w:hAnsi="Arial" w:cs="Arial"/>
          <w:sz w:val="22"/>
          <w:szCs w:val="22"/>
        </w:rPr>
        <w:t xml:space="preserve"> NE of the house on the other side of the road at the time of demolition. </w:t>
      </w:r>
      <w:r w:rsidR="00EA705B">
        <w:rPr>
          <w:rFonts w:ascii="Arial" w:hAnsi="Arial" w:cs="Arial"/>
          <w:sz w:val="22"/>
          <w:szCs w:val="22"/>
        </w:rPr>
        <w:t xml:space="preserve">Demo and replace well pump. </w:t>
      </w:r>
      <w:r w:rsidRPr="00004C81">
        <w:rPr>
          <w:rFonts w:ascii="Arial" w:hAnsi="Arial" w:cs="Arial"/>
          <w:sz w:val="22"/>
          <w:szCs w:val="22"/>
        </w:rPr>
        <w:t>Contractor shall be responsible for shock treatment of the existing well; and testing for coliform bacteria and nitrates.  Connect house to existing well. Contractor shall include the cost of repairing the electrical</w:t>
      </w:r>
      <w:r>
        <w:rPr>
          <w:rFonts w:ascii="Arial" w:hAnsi="Arial" w:cs="Arial"/>
          <w:sz w:val="22"/>
          <w:szCs w:val="22"/>
        </w:rPr>
        <w:t xml:space="preserve"> and extending water line to new home foundation</w:t>
      </w:r>
      <w:r w:rsidRPr="00004C81">
        <w:rPr>
          <w:rFonts w:ascii="Arial" w:hAnsi="Arial" w:cs="Arial"/>
          <w:sz w:val="22"/>
          <w:szCs w:val="22"/>
        </w:rPr>
        <w:t>. Acceptable water test results must be submitted to the Project Coordinator prior to conduction of the punch list.</w:t>
      </w:r>
    </w:p>
    <w:p w:rsidR="00357A3A" w:rsidRDefault="006B5B53" w:rsidP="00CD2DF7">
      <w:pPr>
        <w:numPr>
          <w:ilvl w:val="0"/>
          <w:numId w:val="14"/>
        </w:numPr>
        <w:rPr>
          <w:rFonts w:ascii="Arial" w:hAnsi="Arial" w:cs="Arial"/>
          <w:sz w:val="22"/>
          <w:szCs w:val="22"/>
        </w:rPr>
      </w:pPr>
      <w:r w:rsidRPr="00357A3A">
        <w:rPr>
          <w:rFonts w:ascii="Arial" w:hAnsi="Arial" w:cs="Arial"/>
          <w:sz w:val="22"/>
          <w:szCs w:val="22"/>
        </w:rPr>
        <w:t>Contractor shall complete water conditioning test and set softener hardness accordingly.</w:t>
      </w:r>
    </w:p>
    <w:p w:rsidR="00357A3A" w:rsidRDefault="006B5B53" w:rsidP="00CD2DF7">
      <w:pPr>
        <w:numPr>
          <w:ilvl w:val="0"/>
          <w:numId w:val="14"/>
        </w:numPr>
        <w:rPr>
          <w:rFonts w:ascii="Arial" w:hAnsi="Arial" w:cs="Arial"/>
          <w:sz w:val="22"/>
          <w:szCs w:val="22"/>
        </w:rPr>
      </w:pPr>
      <w:r w:rsidRPr="00357A3A">
        <w:rPr>
          <w:rFonts w:ascii="Arial" w:hAnsi="Arial" w:cs="Arial"/>
          <w:sz w:val="22"/>
          <w:szCs w:val="22"/>
        </w:rPr>
        <w:t>Septic System – Contractor shall abandon the existing septic system and install a new onsite system per the provided design by EZ Excavating dated 9/25/2020. This shall include pumping out and removing and disposing of the existing septic tank offsite.</w:t>
      </w:r>
      <w:r w:rsidR="00EA705B" w:rsidRPr="00357A3A">
        <w:rPr>
          <w:rFonts w:ascii="Arial" w:hAnsi="Arial" w:cs="Arial"/>
          <w:sz w:val="22"/>
          <w:szCs w:val="22"/>
        </w:rPr>
        <w:t xml:space="preserve"> Contractor is responsible for permitting and inspections. </w:t>
      </w:r>
    </w:p>
    <w:p w:rsidR="006B5B53" w:rsidRPr="00357A3A" w:rsidRDefault="006B5B53" w:rsidP="00CD2DF7">
      <w:pPr>
        <w:numPr>
          <w:ilvl w:val="0"/>
          <w:numId w:val="14"/>
        </w:numPr>
        <w:rPr>
          <w:rFonts w:ascii="Arial" w:hAnsi="Arial" w:cs="Arial"/>
          <w:sz w:val="22"/>
          <w:szCs w:val="22"/>
        </w:rPr>
      </w:pPr>
      <w:r w:rsidRPr="00357A3A">
        <w:rPr>
          <w:rFonts w:ascii="Arial" w:hAnsi="Arial" w:cs="Arial"/>
          <w:sz w:val="22"/>
          <w:szCs w:val="22"/>
        </w:rPr>
        <w:t>Contractor shall be responsible for disconnection and reconnection to utilities.  A new electrical line shall be installed as the old was abandoned. New service shall come from existing pole located on the north side of the shared drive by 30919 Eagle Feather Drive. Electric – ECE (East Central Energy.), Propane Gas-(Lakes Gas No. 40), Well and Septic and all costs associated.  All utilities shall be the Contractor’s responsibility until the home is officially turned over to the Mille Lacs Band of Ojibwe (punch list completion).</w:t>
      </w:r>
      <w:r w:rsidR="00431FFB">
        <w:rPr>
          <w:rFonts w:ascii="Arial" w:hAnsi="Arial" w:cs="Arial"/>
          <w:sz w:val="22"/>
          <w:szCs w:val="22"/>
        </w:rPr>
        <w:t xml:space="preserve"> Propane level shall be no less than 30% when home is turned over to Housing.</w:t>
      </w:r>
    </w:p>
    <w:p w:rsidR="006B5B53" w:rsidRDefault="006B5B53" w:rsidP="00CD2DF7">
      <w:pPr>
        <w:numPr>
          <w:ilvl w:val="0"/>
          <w:numId w:val="15"/>
        </w:numPr>
        <w:ind w:left="720"/>
        <w:rPr>
          <w:rFonts w:ascii="Arial" w:hAnsi="Arial" w:cs="Arial"/>
          <w:sz w:val="22"/>
          <w:szCs w:val="22"/>
        </w:rPr>
      </w:pPr>
      <w:r w:rsidRPr="00C37D68">
        <w:rPr>
          <w:rFonts w:ascii="Arial" w:hAnsi="Arial" w:cs="Arial"/>
          <w:sz w:val="22"/>
          <w:szCs w:val="22"/>
        </w:rPr>
        <w:t xml:space="preserve">Construction </w:t>
      </w:r>
      <w:r>
        <w:rPr>
          <w:rFonts w:ascii="Arial" w:hAnsi="Arial" w:cs="Arial"/>
          <w:sz w:val="22"/>
          <w:szCs w:val="22"/>
        </w:rPr>
        <w:t xml:space="preserve">of the home </w:t>
      </w:r>
      <w:r w:rsidRPr="00C37D68">
        <w:rPr>
          <w:rFonts w:ascii="Arial" w:hAnsi="Arial" w:cs="Arial"/>
          <w:sz w:val="22"/>
          <w:szCs w:val="22"/>
        </w:rPr>
        <w:t>shall be dual permitted through MLBO</w:t>
      </w:r>
      <w:r>
        <w:rPr>
          <w:rFonts w:ascii="Arial" w:hAnsi="Arial" w:cs="Arial"/>
          <w:sz w:val="22"/>
          <w:szCs w:val="22"/>
        </w:rPr>
        <w:t xml:space="preserve"> and Barry Township</w:t>
      </w:r>
      <w:r w:rsidRPr="00C37D68">
        <w:rPr>
          <w:rFonts w:ascii="Arial" w:hAnsi="Arial" w:cs="Arial"/>
          <w:sz w:val="22"/>
          <w:szCs w:val="22"/>
        </w:rPr>
        <w:t>.</w:t>
      </w:r>
    </w:p>
    <w:p w:rsidR="006B5B53" w:rsidRPr="000B2AB6" w:rsidRDefault="006B5B53" w:rsidP="00CD2DF7">
      <w:pPr>
        <w:numPr>
          <w:ilvl w:val="0"/>
          <w:numId w:val="15"/>
        </w:numPr>
        <w:ind w:left="720"/>
        <w:rPr>
          <w:rFonts w:ascii="Arial" w:hAnsi="Arial" w:cs="Arial"/>
          <w:sz w:val="22"/>
          <w:szCs w:val="22"/>
        </w:rPr>
      </w:pPr>
      <w:r>
        <w:rPr>
          <w:rFonts w:ascii="Arial" w:hAnsi="Arial" w:cs="Arial"/>
          <w:sz w:val="22"/>
          <w:szCs w:val="22"/>
        </w:rPr>
        <w:t xml:space="preserve">Installation of the onsite septic system shall be permitted and inspected </w:t>
      </w:r>
      <w:r w:rsidR="00015EC5">
        <w:rPr>
          <w:rFonts w:ascii="Arial" w:hAnsi="Arial" w:cs="Arial"/>
          <w:sz w:val="22"/>
          <w:szCs w:val="22"/>
        </w:rPr>
        <w:t>by</w:t>
      </w:r>
      <w:r>
        <w:rPr>
          <w:rFonts w:ascii="Arial" w:hAnsi="Arial" w:cs="Arial"/>
          <w:sz w:val="22"/>
          <w:szCs w:val="22"/>
        </w:rPr>
        <w:t xml:space="preserve"> Pine County. Contact </w:t>
      </w:r>
      <w:r w:rsidR="00015EC5">
        <w:rPr>
          <w:rFonts w:ascii="Arial" w:hAnsi="Arial" w:cs="Arial"/>
          <w:sz w:val="22"/>
          <w:szCs w:val="22"/>
        </w:rPr>
        <w:t xml:space="preserve">Project Coordinator to coordinate </w:t>
      </w:r>
      <w:r w:rsidR="00431FFB">
        <w:rPr>
          <w:rFonts w:ascii="Arial" w:hAnsi="Arial" w:cs="Arial"/>
          <w:sz w:val="22"/>
          <w:szCs w:val="22"/>
        </w:rPr>
        <w:t>schedule so she can be onsite for installation</w:t>
      </w:r>
      <w:r>
        <w:rPr>
          <w:rFonts w:ascii="Arial" w:hAnsi="Arial" w:cs="Arial"/>
          <w:sz w:val="22"/>
          <w:szCs w:val="22"/>
        </w:rPr>
        <w:t xml:space="preserve">. Contractor is responsible for submitting copies of </w:t>
      </w:r>
      <w:r w:rsidR="000B2AB6">
        <w:rPr>
          <w:rFonts w:ascii="Arial" w:hAnsi="Arial" w:cs="Arial"/>
          <w:sz w:val="22"/>
          <w:szCs w:val="22"/>
        </w:rPr>
        <w:t xml:space="preserve">pumping slip for old tank, </w:t>
      </w:r>
      <w:r>
        <w:rPr>
          <w:rFonts w:ascii="Arial" w:hAnsi="Arial" w:cs="Arial"/>
          <w:sz w:val="22"/>
          <w:szCs w:val="22"/>
        </w:rPr>
        <w:t>all inspections and the certificate of compliance to the Project Coordinator.</w:t>
      </w:r>
      <w:r w:rsidR="000B2AB6">
        <w:rPr>
          <w:rFonts w:ascii="Arial" w:hAnsi="Arial" w:cs="Arial"/>
          <w:sz w:val="22"/>
          <w:szCs w:val="22"/>
        </w:rPr>
        <w:t xml:space="preserve"> Certificate of Compliance must be provided to the Owner prior to conduction of the punch list.</w:t>
      </w:r>
    </w:p>
    <w:p w:rsidR="003B073B" w:rsidRDefault="003B073B" w:rsidP="00CD2DF7">
      <w:pPr>
        <w:numPr>
          <w:ilvl w:val="0"/>
          <w:numId w:val="15"/>
        </w:numPr>
        <w:ind w:left="720"/>
        <w:rPr>
          <w:rFonts w:ascii="Arial" w:hAnsi="Arial" w:cs="Arial"/>
          <w:sz w:val="22"/>
          <w:szCs w:val="22"/>
        </w:rPr>
      </w:pPr>
      <w:r w:rsidRPr="008E7E42">
        <w:rPr>
          <w:rFonts w:ascii="Arial" w:hAnsi="Arial" w:cs="Arial"/>
          <w:sz w:val="22"/>
          <w:szCs w:val="22"/>
        </w:rPr>
        <w:t xml:space="preserve">Contractor shall provide and install a mailbox with swing away post per spec book with numbering.  </w:t>
      </w:r>
    </w:p>
    <w:p w:rsidR="006B5B53" w:rsidRPr="00316AFD" w:rsidRDefault="006B5B53" w:rsidP="00CD2DF7">
      <w:pPr>
        <w:pStyle w:val="ListParagraph"/>
        <w:numPr>
          <w:ilvl w:val="0"/>
          <w:numId w:val="15"/>
        </w:numPr>
        <w:tabs>
          <w:tab w:val="left" w:pos="720"/>
        </w:tabs>
        <w:ind w:left="720"/>
        <w:rPr>
          <w:rFonts w:ascii="Arial" w:hAnsi="Arial" w:cs="Arial"/>
          <w:sz w:val="22"/>
          <w:szCs w:val="22"/>
        </w:rPr>
      </w:pPr>
      <w:r w:rsidRPr="00606E47">
        <w:rPr>
          <w:rFonts w:ascii="Arial" w:hAnsi="Arial" w:cs="Arial"/>
          <w:sz w:val="22"/>
          <w:szCs w:val="22"/>
        </w:rPr>
        <w:t xml:space="preserve">Contractor will be expected to start construction as soon as possible and as identified in the schedule mutually agreed upon by the Contractor and the Owner. The project schedule shall be established upon final approval of the MLBO Construction Contract and prior to the commencement of any work. At minimum, the contractor must complete </w:t>
      </w:r>
      <w:r>
        <w:rPr>
          <w:rFonts w:ascii="Arial" w:hAnsi="Arial" w:cs="Arial"/>
          <w:sz w:val="22"/>
          <w:szCs w:val="22"/>
        </w:rPr>
        <w:t>demolition of the existing structures, new</w:t>
      </w:r>
      <w:r w:rsidRPr="00606E47">
        <w:rPr>
          <w:rFonts w:ascii="Arial" w:hAnsi="Arial" w:cs="Arial"/>
          <w:sz w:val="22"/>
          <w:szCs w:val="22"/>
        </w:rPr>
        <w:t xml:space="preserve"> foundation, </w:t>
      </w:r>
      <w:r>
        <w:rPr>
          <w:rFonts w:ascii="Arial" w:hAnsi="Arial" w:cs="Arial"/>
          <w:sz w:val="22"/>
          <w:szCs w:val="22"/>
        </w:rPr>
        <w:t xml:space="preserve">interior concrete, onsite well </w:t>
      </w:r>
      <w:r w:rsidRPr="00606E47">
        <w:rPr>
          <w:rFonts w:ascii="Arial" w:hAnsi="Arial" w:cs="Arial"/>
          <w:sz w:val="22"/>
          <w:szCs w:val="22"/>
        </w:rPr>
        <w:t>and se</w:t>
      </w:r>
      <w:r>
        <w:rPr>
          <w:rFonts w:ascii="Arial" w:hAnsi="Arial" w:cs="Arial"/>
          <w:sz w:val="22"/>
          <w:szCs w:val="22"/>
        </w:rPr>
        <w:t>ptic</w:t>
      </w:r>
      <w:r w:rsidRPr="00606E47">
        <w:rPr>
          <w:rFonts w:ascii="Arial" w:hAnsi="Arial" w:cs="Arial"/>
          <w:sz w:val="22"/>
          <w:szCs w:val="22"/>
        </w:rPr>
        <w:t xml:space="preserve"> connection</w:t>
      </w:r>
      <w:r>
        <w:rPr>
          <w:rFonts w:ascii="Arial" w:hAnsi="Arial" w:cs="Arial"/>
          <w:sz w:val="22"/>
          <w:szCs w:val="22"/>
        </w:rPr>
        <w:t xml:space="preserve"> (including repairs)</w:t>
      </w:r>
      <w:r w:rsidRPr="00606E47">
        <w:rPr>
          <w:rFonts w:ascii="Arial" w:hAnsi="Arial" w:cs="Arial"/>
          <w:sz w:val="22"/>
          <w:szCs w:val="22"/>
        </w:rPr>
        <w:t xml:space="preserve"> prior to ground freeze-up. The expectation is that construction will be out of the ground by then; and able to continue through to substantial completion.</w:t>
      </w:r>
    </w:p>
    <w:p w:rsidR="00357A3A" w:rsidRDefault="000B2AB6" w:rsidP="00CD2DF7">
      <w:pPr>
        <w:pStyle w:val="ListParagraph"/>
        <w:numPr>
          <w:ilvl w:val="0"/>
          <w:numId w:val="15"/>
        </w:numPr>
        <w:tabs>
          <w:tab w:val="left" w:pos="720"/>
        </w:tabs>
        <w:ind w:left="720"/>
        <w:rPr>
          <w:rFonts w:ascii="Arial" w:hAnsi="Arial" w:cs="Arial"/>
          <w:sz w:val="22"/>
          <w:szCs w:val="22"/>
        </w:rPr>
      </w:pPr>
      <w:r w:rsidRPr="00F52141">
        <w:rPr>
          <w:rFonts w:ascii="Arial" w:hAnsi="Arial" w:cs="Arial"/>
          <w:sz w:val="22"/>
          <w:szCs w:val="22"/>
        </w:rPr>
        <w:t xml:space="preserve">Contractor shall include 0.5% TERO tax fee in base bid. Receipt of TERO fee payment must be submitted to the Project Coordinator before the final pay application will be processed. </w:t>
      </w:r>
    </w:p>
    <w:p w:rsidR="00357A3A" w:rsidRDefault="000B2AB6" w:rsidP="00CD2DF7">
      <w:pPr>
        <w:pStyle w:val="ListParagraph"/>
        <w:numPr>
          <w:ilvl w:val="0"/>
          <w:numId w:val="15"/>
        </w:numPr>
        <w:tabs>
          <w:tab w:val="left" w:pos="720"/>
        </w:tabs>
        <w:ind w:left="720"/>
        <w:rPr>
          <w:rFonts w:ascii="Arial" w:hAnsi="Arial" w:cs="Arial"/>
          <w:sz w:val="22"/>
          <w:szCs w:val="22"/>
        </w:rPr>
      </w:pPr>
      <w:r w:rsidRPr="00357A3A">
        <w:rPr>
          <w:rFonts w:ascii="Arial" w:hAnsi="Arial" w:cs="Arial"/>
          <w:sz w:val="22"/>
          <w:szCs w:val="22"/>
        </w:rPr>
        <w:t>Bids must be honored for 90 calendar days.</w:t>
      </w:r>
    </w:p>
    <w:p w:rsidR="003B073B" w:rsidRPr="00357A3A" w:rsidRDefault="003B073B" w:rsidP="00CD2DF7">
      <w:pPr>
        <w:pStyle w:val="ListParagraph"/>
        <w:numPr>
          <w:ilvl w:val="0"/>
          <w:numId w:val="15"/>
        </w:numPr>
        <w:tabs>
          <w:tab w:val="left" w:pos="720"/>
        </w:tabs>
        <w:ind w:left="720"/>
        <w:rPr>
          <w:rFonts w:ascii="Arial" w:hAnsi="Arial" w:cs="Arial"/>
          <w:sz w:val="22"/>
          <w:szCs w:val="22"/>
        </w:rPr>
      </w:pPr>
      <w:r w:rsidRPr="00357A3A">
        <w:rPr>
          <w:rFonts w:ascii="Arial" w:hAnsi="Arial" w:cs="Arial"/>
          <w:sz w:val="22"/>
          <w:szCs w:val="22"/>
        </w:rPr>
        <w:t xml:space="preserve">Submittals and Attachments:  </w:t>
      </w:r>
    </w:p>
    <w:p w:rsidR="003B073B" w:rsidRPr="008E7E42" w:rsidRDefault="003B073B" w:rsidP="00CD2DF7">
      <w:pPr>
        <w:numPr>
          <w:ilvl w:val="0"/>
          <w:numId w:val="16"/>
        </w:numPr>
        <w:ind w:left="1080"/>
        <w:rPr>
          <w:rFonts w:ascii="Arial" w:hAnsi="Arial" w:cs="Arial"/>
          <w:sz w:val="22"/>
          <w:szCs w:val="22"/>
        </w:rPr>
      </w:pPr>
      <w:r w:rsidRPr="008E7E42">
        <w:rPr>
          <w:rFonts w:ascii="Arial" w:hAnsi="Arial" w:cs="Arial"/>
          <w:sz w:val="22"/>
          <w:szCs w:val="22"/>
        </w:rPr>
        <w:t>Pre-Bid Acknowledgement / Sign in sheet.</w:t>
      </w:r>
    </w:p>
    <w:p w:rsidR="003B073B" w:rsidRPr="008E7E42" w:rsidRDefault="003B073B" w:rsidP="00CD2DF7">
      <w:pPr>
        <w:numPr>
          <w:ilvl w:val="0"/>
          <w:numId w:val="16"/>
        </w:numPr>
        <w:ind w:left="1080"/>
        <w:rPr>
          <w:rFonts w:ascii="Arial" w:hAnsi="Arial" w:cs="Arial"/>
          <w:sz w:val="22"/>
          <w:szCs w:val="22"/>
        </w:rPr>
      </w:pPr>
      <w:r w:rsidRPr="008E7E42">
        <w:rPr>
          <w:rFonts w:ascii="Arial" w:hAnsi="Arial" w:cs="Arial"/>
          <w:sz w:val="22"/>
          <w:szCs w:val="22"/>
        </w:rPr>
        <w:t>All submittals shall be submitted within ten days of construction start.</w:t>
      </w:r>
    </w:p>
    <w:p w:rsidR="003B073B" w:rsidRPr="008E7E42" w:rsidRDefault="003B073B" w:rsidP="00CD2DF7">
      <w:pPr>
        <w:numPr>
          <w:ilvl w:val="0"/>
          <w:numId w:val="16"/>
        </w:numPr>
        <w:ind w:left="1080"/>
        <w:rPr>
          <w:rFonts w:ascii="Arial" w:hAnsi="Arial" w:cs="Arial"/>
          <w:sz w:val="22"/>
          <w:szCs w:val="22"/>
        </w:rPr>
      </w:pPr>
      <w:r w:rsidRPr="008E7E42">
        <w:rPr>
          <w:rFonts w:ascii="Arial" w:hAnsi="Arial" w:cs="Arial"/>
          <w:sz w:val="22"/>
          <w:szCs w:val="22"/>
        </w:rPr>
        <w:t>Contractor will provide a warranty outline with their proposal.</w:t>
      </w:r>
    </w:p>
    <w:p w:rsidR="003B073B" w:rsidRPr="008E7E42" w:rsidRDefault="003B073B" w:rsidP="00CD2DF7">
      <w:pPr>
        <w:numPr>
          <w:ilvl w:val="0"/>
          <w:numId w:val="16"/>
        </w:numPr>
        <w:ind w:left="1080"/>
        <w:rPr>
          <w:rFonts w:ascii="Arial" w:hAnsi="Arial" w:cs="Arial"/>
          <w:sz w:val="22"/>
          <w:szCs w:val="22"/>
        </w:rPr>
      </w:pPr>
      <w:r w:rsidRPr="008E7E42">
        <w:rPr>
          <w:rFonts w:ascii="Arial" w:hAnsi="Arial" w:cs="Arial"/>
          <w:sz w:val="22"/>
          <w:szCs w:val="22"/>
        </w:rPr>
        <w:t>Omissions or deletions will not be accepted without a written request indicating the reason why the omission or deletion is needed.</w:t>
      </w:r>
    </w:p>
    <w:p w:rsidR="003B073B" w:rsidRPr="008E7E42" w:rsidRDefault="003B073B" w:rsidP="00CD2DF7">
      <w:pPr>
        <w:numPr>
          <w:ilvl w:val="0"/>
          <w:numId w:val="16"/>
        </w:numPr>
        <w:ind w:left="1080"/>
        <w:rPr>
          <w:rFonts w:ascii="Arial" w:hAnsi="Arial" w:cs="Arial"/>
          <w:sz w:val="22"/>
          <w:szCs w:val="22"/>
        </w:rPr>
      </w:pPr>
      <w:r w:rsidRPr="008E7E42">
        <w:rPr>
          <w:rFonts w:ascii="Arial" w:hAnsi="Arial" w:cs="Arial"/>
          <w:sz w:val="22"/>
          <w:szCs w:val="22"/>
        </w:rPr>
        <w:t xml:space="preserve">O&amp;M manuals will be created by the contractor with all warranty cards and operator manuals inserted in a </w:t>
      </w:r>
      <w:proofErr w:type="gramStart"/>
      <w:r w:rsidRPr="008E7E42">
        <w:rPr>
          <w:rFonts w:ascii="Arial" w:hAnsi="Arial" w:cs="Arial"/>
          <w:sz w:val="22"/>
          <w:szCs w:val="22"/>
        </w:rPr>
        <w:t>three ring</w:t>
      </w:r>
      <w:proofErr w:type="gramEnd"/>
      <w:r w:rsidRPr="008E7E42">
        <w:rPr>
          <w:rFonts w:ascii="Arial" w:hAnsi="Arial" w:cs="Arial"/>
          <w:sz w:val="22"/>
          <w:szCs w:val="22"/>
        </w:rPr>
        <w:t xml:space="preserve"> binder before punch list.</w:t>
      </w:r>
    </w:p>
    <w:p w:rsidR="003B073B" w:rsidRPr="003B073B" w:rsidRDefault="003B073B" w:rsidP="00CD2DF7">
      <w:pPr>
        <w:numPr>
          <w:ilvl w:val="0"/>
          <w:numId w:val="16"/>
        </w:numPr>
        <w:ind w:left="1080"/>
        <w:rPr>
          <w:rFonts w:ascii="Arial" w:hAnsi="Arial" w:cs="Arial"/>
          <w:sz w:val="22"/>
          <w:szCs w:val="22"/>
        </w:rPr>
      </w:pPr>
      <w:r w:rsidRPr="008E7E42">
        <w:rPr>
          <w:rFonts w:ascii="Arial" w:hAnsi="Arial" w:cs="Arial"/>
          <w:sz w:val="22"/>
          <w:szCs w:val="22"/>
        </w:rPr>
        <w:t xml:space="preserve">[MLBO / CD] will choose all aesthetic types and colors. </w:t>
      </w:r>
    </w:p>
    <w:p w:rsidR="006B5B53" w:rsidRDefault="006B5B53" w:rsidP="006B5B53">
      <w:pPr>
        <w:rPr>
          <w:rFonts w:ascii="Arial" w:hAnsi="Arial" w:cs="Arial"/>
          <w:sz w:val="22"/>
          <w:szCs w:val="22"/>
          <w:u w:val="single"/>
        </w:rPr>
      </w:pPr>
    </w:p>
    <w:p w:rsidR="006B5B53" w:rsidRDefault="006B5B53" w:rsidP="00783067">
      <w:pPr>
        <w:rPr>
          <w:rFonts w:ascii="Arial" w:hAnsi="Arial" w:cs="Arial"/>
          <w:b/>
          <w:sz w:val="24"/>
          <w:szCs w:val="24"/>
          <w:u w:val="single"/>
        </w:rPr>
      </w:pPr>
    </w:p>
    <w:p w:rsidR="006B5B53" w:rsidRPr="006B5B53" w:rsidRDefault="006B5B53" w:rsidP="00783067">
      <w:pPr>
        <w:rPr>
          <w:rFonts w:ascii="Arial" w:hAnsi="Arial" w:cs="Arial"/>
          <w:b/>
          <w:sz w:val="24"/>
          <w:szCs w:val="24"/>
        </w:rPr>
      </w:pPr>
      <w:r w:rsidRPr="006B5B53">
        <w:rPr>
          <w:rFonts w:ascii="Arial" w:hAnsi="Arial" w:cs="Arial"/>
          <w:b/>
          <w:sz w:val="24"/>
          <w:szCs w:val="24"/>
        </w:rPr>
        <w:t xml:space="preserve">2444 </w:t>
      </w:r>
      <w:proofErr w:type="spellStart"/>
      <w:r w:rsidRPr="006B5B53">
        <w:rPr>
          <w:rFonts w:ascii="Arial" w:hAnsi="Arial" w:cs="Arial"/>
          <w:b/>
          <w:sz w:val="24"/>
          <w:szCs w:val="24"/>
        </w:rPr>
        <w:t>Giizhik</w:t>
      </w:r>
      <w:proofErr w:type="spellEnd"/>
      <w:r w:rsidRPr="006B5B53">
        <w:rPr>
          <w:rFonts w:ascii="Arial" w:hAnsi="Arial" w:cs="Arial"/>
          <w:b/>
          <w:sz w:val="24"/>
          <w:szCs w:val="24"/>
        </w:rPr>
        <w:t xml:space="preserve"> Circle, Hinckley</w:t>
      </w:r>
    </w:p>
    <w:p w:rsidR="00783067" w:rsidRPr="00BC0B3A" w:rsidRDefault="00F56174" w:rsidP="00783067">
      <w:pPr>
        <w:rPr>
          <w:rFonts w:ascii="Arial" w:hAnsi="Arial" w:cs="Arial"/>
          <w:sz w:val="22"/>
          <w:szCs w:val="22"/>
        </w:rPr>
      </w:pPr>
      <w:r>
        <w:rPr>
          <w:rFonts w:ascii="Arial" w:hAnsi="Arial" w:cs="Arial"/>
          <w:b/>
          <w:sz w:val="24"/>
          <w:szCs w:val="24"/>
          <w:u w:val="single"/>
        </w:rPr>
        <w:t>Turn Key Construction. 201</w:t>
      </w:r>
      <w:r w:rsidR="008E4233">
        <w:rPr>
          <w:rFonts w:ascii="Arial" w:hAnsi="Arial" w:cs="Arial"/>
          <w:b/>
          <w:sz w:val="24"/>
          <w:szCs w:val="24"/>
          <w:u w:val="single"/>
        </w:rPr>
        <w:t>6</w:t>
      </w:r>
      <w:r w:rsidR="00783067" w:rsidRPr="00BC0B3A">
        <w:rPr>
          <w:rFonts w:ascii="Arial" w:hAnsi="Arial" w:cs="Arial"/>
          <w:b/>
          <w:sz w:val="24"/>
          <w:szCs w:val="24"/>
          <w:u w:val="single"/>
        </w:rPr>
        <w:t xml:space="preserve"> </w:t>
      </w:r>
      <w:r w:rsidR="00783067">
        <w:rPr>
          <w:rFonts w:ascii="Arial" w:hAnsi="Arial" w:cs="Arial"/>
          <w:b/>
          <w:sz w:val="24"/>
          <w:szCs w:val="24"/>
          <w:u w:val="single"/>
        </w:rPr>
        <w:t>MLB Spec Boo</w:t>
      </w:r>
      <w:r w:rsidR="008C25AA">
        <w:rPr>
          <w:rFonts w:ascii="Arial" w:hAnsi="Arial" w:cs="Arial"/>
          <w:b/>
          <w:sz w:val="24"/>
          <w:szCs w:val="24"/>
          <w:u w:val="single"/>
        </w:rPr>
        <w:t xml:space="preserve">k  and Approved </w:t>
      </w:r>
      <w:r w:rsidR="00BC73A5">
        <w:rPr>
          <w:rFonts w:ascii="Arial" w:hAnsi="Arial" w:cs="Arial"/>
          <w:b/>
          <w:sz w:val="24"/>
          <w:szCs w:val="24"/>
          <w:u w:val="single"/>
        </w:rPr>
        <w:t xml:space="preserve">2017 </w:t>
      </w:r>
      <w:r w:rsidR="008C25AA">
        <w:rPr>
          <w:rFonts w:ascii="Arial" w:hAnsi="Arial" w:cs="Arial"/>
          <w:b/>
          <w:sz w:val="24"/>
          <w:szCs w:val="24"/>
          <w:u w:val="single"/>
        </w:rPr>
        <w:t>Birchwood Plans</w:t>
      </w:r>
      <w:r w:rsidR="00CF2472">
        <w:rPr>
          <w:rFonts w:ascii="Arial" w:hAnsi="Arial" w:cs="Arial"/>
          <w:b/>
          <w:sz w:val="24"/>
          <w:szCs w:val="24"/>
          <w:u w:val="single"/>
        </w:rPr>
        <w:t>.</w:t>
      </w:r>
    </w:p>
    <w:p w:rsidR="007334D5" w:rsidRPr="008C25AA" w:rsidRDefault="0043004C" w:rsidP="00CD2DF7">
      <w:pPr>
        <w:pStyle w:val="ListParagraph"/>
        <w:numPr>
          <w:ilvl w:val="0"/>
          <w:numId w:val="10"/>
        </w:numPr>
        <w:rPr>
          <w:rFonts w:ascii="Arial" w:hAnsi="Arial" w:cs="Arial"/>
          <w:bCs/>
          <w:sz w:val="22"/>
          <w:szCs w:val="22"/>
        </w:rPr>
      </w:pPr>
      <w:r w:rsidRPr="0020061D">
        <w:rPr>
          <w:rFonts w:ascii="Arial" w:hAnsi="Arial" w:cs="Arial"/>
          <w:sz w:val="22"/>
          <w:szCs w:val="22"/>
        </w:rPr>
        <w:t xml:space="preserve">Construct </w:t>
      </w:r>
      <w:r w:rsidR="008C25AA">
        <w:rPr>
          <w:rFonts w:ascii="Arial" w:hAnsi="Arial" w:cs="Arial"/>
          <w:sz w:val="22"/>
          <w:szCs w:val="22"/>
        </w:rPr>
        <w:t>Birchwood Garage Right on Lot 5, Block 5 of ZOIII.</w:t>
      </w:r>
      <w:r w:rsidR="0020061D">
        <w:rPr>
          <w:rFonts w:ascii="Arial" w:hAnsi="Arial" w:cs="Arial"/>
          <w:bCs/>
          <w:sz w:val="22"/>
          <w:szCs w:val="22"/>
        </w:rPr>
        <w:t xml:space="preserve"> </w:t>
      </w:r>
      <w:r w:rsidR="007E2C2F" w:rsidRPr="0020061D">
        <w:rPr>
          <w:rFonts w:ascii="Arial" w:hAnsi="Arial" w:cs="Arial"/>
          <w:sz w:val="22"/>
          <w:szCs w:val="22"/>
        </w:rPr>
        <w:t xml:space="preserve">See </w:t>
      </w:r>
      <w:r w:rsidR="00BC73A5">
        <w:rPr>
          <w:rFonts w:ascii="Arial" w:hAnsi="Arial" w:cs="Arial"/>
          <w:sz w:val="22"/>
          <w:szCs w:val="22"/>
        </w:rPr>
        <w:t>house plans</w:t>
      </w:r>
      <w:r w:rsidR="007E2C2F" w:rsidRPr="0020061D">
        <w:rPr>
          <w:rFonts w:ascii="Arial" w:hAnsi="Arial" w:cs="Arial"/>
          <w:sz w:val="22"/>
          <w:szCs w:val="22"/>
        </w:rPr>
        <w:t xml:space="preserve"> and new home selection sheets for options.</w:t>
      </w:r>
    </w:p>
    <w:p w:rsidR="006B1DF2" w:rsidRPr="000342E0" w:rsidRDefault="006B1DF2" w:rsidP="00647B4F">
      <w:pPr>
        <w:pStyle w:val="ListParagraph"/>
        <w:numPr>
          <w:ilvl w:val="0"/>
          <w:numId w:val="8"/>
        </w:numPr>
        <w:rPr>
          <w:rFonts w:ascii="Arial" w:hAnsi="Arial" w:cs="Arial"/>
          <w:sz w:val="22"/>
          <w:szCs w:val="22"/>
        </w:rPr>
      </w:pPr>
      <w:r w:rsidRPr="000342E0">
        <w:rPr>
          <w:rFonts w:ascii="Arial" w:hAnsi="Arial" w:cs="Arial"/>
          <w:sz w:val="22"/>
          <w:szCs w:val="22"/>
        </w:rPr>
        <w:t xml:space="preserve">Furnace thermostat model to be installed will be Honeywell </w:t>
      </w:r>
      <w:r w:rsidR="00F31296" w:rsidRPr="000342E0">
        <w:rPr>
          <w:rFonts w:ascii="Arial" w:hAnsi="Arial" w:cs="Arial"/>
          <w:sz w:val="22"/>
          <w:szCs w:val="22"/>
        </w:rPr>
        <w:t>T6 Pro Series TH6210U2001</w:t>
      </w:r>
      <w:r w:rsidRPr="000342E0">
        <w:rPr>
          <w:rFonts w:ascii="Arial" w:hAnsi="Arial" w:cs="Arial"/>
          <w:sz w:val="22"/>
          <w:szCs w:val="22"/>
        </w:rPr>
        <w:t>.</w:t>
      </w:r>
    </w:p>
    <w:p w:rsidR="006B1DF2" w:rsidRPr="000342E0" w:rsidRDefault="006B1DF2" w:rsidP="00647B4F">
      <w:pPr>
        <w:pStyle w:val="ListParagraph"/>
        <w:numPr>
          <w:ilvl w:val="0"/>
          <w:numId w:val="8"/>
        </w:numPr>
        <w:rPr>
          <w:rFonts w:ascii="Arial" w:hAnsi="Arial" w:cs="Arial"/>
          <w:sz w:val="22"/>
          <w:szCs w:val="22"/>
        </w:rPr>
      </w:pPr>
      <w:r w:rsidRPr="000342E0">
        <w:rPr>
          <w:rFonts w:ascii="Arial" w:hAnsi="Arial" w:cs="Arial"/>
          <w:sz w:val="22"/>
          <w:szCs w:val="22"/>
        </w:rPr>
        <w:t xml:space="preserve">Contractor shall install either </w:t>
      </w:r>
      <w:proofErr w:type="spellStart"/>
      <w:r w:rsidRPr="000342E0">
        <w:rPr>
          <w:rFonts w:ascii="Arial" w:hAnsi="Arial" w:cs="Arial"/>
          <w:sz w:val="22"/>
          <w:szCs w:val="22"/>
        </w:rPr>
        <w:t>Certainteed</w:t>
      </w:r>
      <w:proofErr w:type="spellEnd"/>
      <w:r w:rsidRPr="000342E0">
        <w:rPr>
          <w:rFonts w:ascii="Arial" w:hAnsi="Arial" w:cs="Arial"/>
          <w:sz w:val="22"/>
          <w:szCs w:val="22"/>
        </w:rPr>
        <w:t xml:space="preserve"> or LP </w:t>
      </w:r>
      <w:proofErr w:type="spellStart"/>
      <w:r w:rsidRPr="000342E0">
        <w:rPr>
          <w:rFonts w:ascii="Arial" w:hAnsi="Arial" w:cs="Arial"/>
          <w:sz w:val="22"/>
          <w:szCs w:val="22"/>
        </w:rPr>
        <w:t>Smartside</w:t>
      </w:r>
      <w:proofErr w:type="spellEnd"/>
      <w:r w:rsidRPr="000342E0">
        <w:rPr>
          <w:rFonts w:ascii="Arial" w:hAnsi="Arial" w:cs="Arial"/>
          <w:sz w:val="22"/>
          <w:szCs w:val="22"/>
        </w:rPr>
        <w:t xml:space="preserve"> woodgrain finish trim board between lap siding and gable shakes to be painted as specified for each house.</w:t>
      </w:r>
    </w:p>
    <w:p w:rsidR="000342E0" w:rsidRPr="000342E0" w:rsidRDefault="000342E0" w:rsidP="00647B4F">
      <w:pPr>
        <w:pStyle w:val="ListParagraph"/>
        <w:numPr>
          <w:ilvl w:val="0"/>
          <w:numId w:val="8"/>
        </w:numPr>
        <w:rPr>
          <w:rFonts w:ascii="Arial" w:hAnsi="Arial" w:cs="Arial"/>
          <w:sz w:val="22"/>
          <w:szCs w:val="22"/>
        </w:rPr>
      </w:pPr>
      <w:r w:rsidRPr="000342E0">
        <w:rPr>
          <w:rFonts w:ascii="Arial" w:hAnsi="Arial" w:cs="Arial"/>
          <w:sz w:val="22"/>
          <w:szCs w:val="22"/>
        </w:rPr>
        <w:t xml:space="preserve">Contractor shall install Mid-America Mounting Blocks and Vents in </w:t>
      </w:r>
      <w:proofErr w:type="spellStart"/>
      <w:r w:rsidRPr="000342E0">
        <w:rPr>
          <w:rFonts w:ascii="Arial" w:hAnsi="Arial" w:cs="Arial"/>
          <w:sz w:val="22"/>
          <w:szCs w:val="22"/>
        </w:rPr>
        <w:t>Certainteed</w:t>
      </w:r>
      <w:proofErr w:type="spellEnd"/>
      <w:r w:rsidRPr="000342E0">
        <w:rPr>
          <w:rFonts w:ascii="Arial" w:hAnsi="Arial" w:cs="Arial"/>
          <w:sz w:val="22"/>
          <w:szCs w:val="22"/>
        </w:rPr>
        <w:t xml:space="preserve"> color specified. Mounting blocks shall be installed for all openings, j-channel will not be allowed to box any openings other than windows or doors.</w:t>
      </w:r>
    </w:p>
    <w:p w:rsidR="00FF5C83" w:rsidRPr="000342E0" w:rsidRDefault="00865D12" w:rsidP="00647B4F">
      <w:pPr>
        <w:pStyle w:val="ListParagraph"/>
        <w:numPr>
          <w:ilvl w:val="0"/>
          <w:numId w:val="8"/>
        </w:numPr>
        <w:rPr>
          <w:rFonts w:ascii="Arial" w:hAnsi="Arial" w:cs="Arial"/>
          <w:sz w:val="22"/>
          <w:szCs w:val="22"/>
        </w:rPr>
      </w:pPr>
      <w:r w:rsidRPr="000342E0">
        <w:rPr>
          <w:rFonts w:ascii="Arial" w:hAnsi="Arial" w:cs="Arial"/>
          <w:sz w:val="22"/>
          <w:szCs w:val="22"/>
        </w:rPr>
        <w:t xml:space="preserve">Contractor shall install #4 re-bar reinforcement @ 24” </w:t>
      </w:r>
      <w:proofErr w:type="spellStart"/>
      <w:r w:rsidRPr="000342E0">
        <w:rPr>
          <w:rFonts w:ascii="Arial" w:hAnsi="Arial" w:cs="Arial"/>
          <w:sz w:val="22"/>
          <w:szCs w:val="22"/>
        </w:rPr>
        <w:t>o.c.</w:t>
      </w:r>
      <w:proofErr w:type="spellEnd"/>
      <w:r w:rsidRPr="000342E0">
        <w:rPr>
          <w:rFonts w:ascii="Arial" w:hAnsi="Arial" w:cs="Arial"/>
          <w:sz w:val="22"/>
          <w:szCs w:val="22"/>
        </w:rPr>
        <w:t xml:space="preserve"> in garage slabs &amp; exterior concrete; and #4 rebar @ 48” </w:t>
      </w:r>
      <w:proofErr w:type="spellStart"/>
      <w:r w:rsidRPr="000342E0">
        <w:rPr>
          <w:rFonts w:ascii="Arial" w:hAnsi="Arial" w:cs="Arial"/>
          <w:sz w:val="22"/>
          <w:szCs w:val="22"/>
        </w:rPr>
        <w:t>o.c.</w:t>
      </w:r>
      <w:proofErr w:type="spellEnd"/>
      <w:r w:rsidRPr="000342E0">
        <w:rPr>
          <w:rFonts w:ascii="Arial" w:hAnsi="Arial" w:cs="Arial"/>
          <w:sz w:val="22"/>
          <w:szCs w:val="22"/>
        </w:rPr>
        <w:t xml:space="preserve"> in house slab. </w:t>
      </w:r>
    </w:p>
    <w:p w:rsidR="00865D12" w:rsidRPr="000342E0" w:rsidRDefault="00865D12" w:rsidP="00647B4F">
      <w:pPr>
        <w:pStyle w:val="ListParagraph"/>
        <w:numPr>
          <w:ilvl w:val="0"/>
          <w:numId w:val="8"/>
        </w:numPr>
        <w:rPr>
          <w:rFonts w:ascii="Arial" w:hAnsi="Arial" w:cs="Arial"/>
          <w:sz w:val="22"/>
          <w:szCs w:val="22"/>
        </w:rPr>
      </w:pPr>
      <w:r w:rsidRPr="000342E0">
        <w:rPr>
          <w:rFonts w:ascii="Arial" w:hAnsi="Arial" w:cs="Arial"/>
          <w:sz w:val="22"/>
          <w:szCs w:val="22"/>
        </w:rPr>
        <w:t>Simpson H25 hurricane ties shall be installed at every roof truss, one at each end.</w:t>
      </w:r>
    </w:p>
    <w:p w:rsidR="00865D12" w:rsidRDefault="00865D12" w:rsidP="00647B4F">
      <w:pPr>
        <w:pStyle w:val="ListParagraph"/>
        <w:numPr>
          <w:ilvl w:val="0"/>
          <w:numId w:val="8"/>
        </w:numPr>
        <w:rPr>
          <w:rFonts w:ascii="Arial" w:hAnsi="Arial" w:cs="Arial"/>
          <w:sz w:val="22"/>
          <w:szCs w:val="22"/>
        </w:rPr>
      </w:pPr>
      <w:r w:rsidRPr="000342E0">
        <w:rPr>
          <w:rFonts w:ascii="Arial" w:hAnsi="Arial" w:cs="Arial"/>
          <w:sz w:val="22"/>
          <w:szCs w:val="22"/>
        </w:rPr>
        <w:t>For homes requiring a sump pump, pumps shall never discharge directly onto exterior concrete; and contractor shall include cost of 25’ extension for discharge with each installation.</w:t>
      </w:r>
    </w:p>
    <w:p w:rsidR="00E05B2D" w:rsidRDefault="00E05B2D" w:rsidP="00647B4F">
      <w:pPr>
        <w:pStyle w:val="ListParagraph"/>
        <w:numPr>
          <w:ilvl w:val="0"/>
          <w:numId w:val="8"/>
        </w:numPr>
        <w:rPr>
          <w:rFonts w:ascii="Arial" w:hAnsi="Arial" w:cs="Arial"/>
          <w:sz w:val="22"/>
          <w:szCs w:val="22"/>
        </w:rPr>
      </w:pPr>
      <w:r>
        <w:rPr>
          <w:rFonts w:ascii="Arial" w:hAnsi="Arial" w:cs="Arial"/>
          <w:sz w:val="22"/>
          <w:szCs w:val="22"/>
        </w:rPr>
        <w:t>On foundations, aluminum coil stock must be sufficient width to extend a minimum of 6” below final grade.</w:t>
      </w:r>
    </w:p>
    <w:p w:rsidR="00102E2E" w:rsidRDefault="00831959" w:rsidP="00102E2E">
      <w:pPr>
        <w:pStyle w:val="ListParagraph"/>
        <w:numPr>
          <w:ilvl w:val="0"/>
          <w:numId w:val="8"/>
        </w:numPr>
        <w:rPr>
          <w:rFonts w:ascii="Arial" w:hAnsi="Arial" w:cs="Arial"/>
          <w:sz w:val="22"/>
          <w:szCs w:val="22"/>
        </w:rPr>
      </w:pPr>
      <w:r>
        <w:rPr>
          <w:rFonts w:ascii="Arial" w:hAnsi="Arial" w:cs="Arial"/>
          <w:sz w:val="22"/>
          <w:szCs w:val="22"/>
        </w:rPr>
        <w:t>I</w:t>
      </w:r>
      <w:r w:rsidR="00102E2E" w:rsidRPr="00102E2E">
        <w:rPr>
          <w:rFonts w:ascii="Arial" w:hAnsi="Arial" w:cs="Arial"/>
          <w:sz w:val="22"/>
          <w:szCs w:val="22"/>
        </w:rPr>
        <w:t>nsulat</w:t>
      </w:r>
      <w:r>
        <w:rPr>
          <w:rFonts w:ascii="Arial" w:hAnsi="Arial" w:cs="Arial"/>
          <w:sz w:val="22"/>
          <w:szCs w:val="22"/>
        </w:rPr>
        <w:t xml:space="preserve">e </w:t>
      </w:r>
      <w:r w:rsidR="00102E2E" w:rsidRPr="00102E2E">
        <w:rPr>
          <w:rFonts w:ascii="Arial" w:hAnsi="Arial" w:cs="Arial"/>
          <w:sz w:val="22"/>
          <w:szCs w:val="22"/>
        </w:rPr>
        <w:t>wall cavities with Knauf Jet Stream Ultra Blowing Wool Insulation.</w:t>
      </w:r>
    </w:p>
    <w:p w:rsidR="000A258A" w:rsidRPr="000A258A" w:rsidRDefault="000A258A" w:rsidP="000A258A">
      <w:pPr>
        <w:pStyle w:val="ListParagraph"/>
        <w:numPr>
          <w:ilvl w:val="0"/>
          <w:numId w:val="8"/>
        </w:numPr>
        <w:rPr>
          <w:rFonts w:ascii="Arial" w:hAnsi="Arial"/>
          <w:sz w:val="22"/>
          <w:szCs w:val="22"/>
        </w:rPr>
      </w:pPr>
      <w:r w:rsidRPr="00EE79A6">
        <w:rPr>
          <w:rFonts w:ascii="Arial" w:hAnsi="Arial"/>
          <w:sz w:val="22"/>
          <w:szCs w:val="22"/>
        </w:rPr>
        <w:t xml:space="preserve">Provide materials and labor to construct a </w:t>
      </w:r>
      <w:r w:rsidR="00431FFB">
        <w:rPr>
          <w:rFonts w:ascii="Arial" w:hAnsi="Arial"/>
          <w:sz w:val="22"/>
          <w:szCs w:val="22"/>
        </w:rPr>
        <w:t>5</w:t>
      </w:r>
      <w:r w:rsidRPr="00EE79A6">
        <w:rPr>
          <w:rFonts w:ascii="Arial" w:hAnsi="Arial"/>
          <w:sz w:val="22"/>
          <w:szCs w:val="22"/>
        </w:rPr>
        <w:t>’x</w:t>
      </w:r>
      <w:r w:rsidR="00431FFB">
        <w:rPr>
          <w:rFonts w:ascii="Arial" w:hAnsi="Arial"/>
          <w:sz w:val="22"/>
          <w:szCs w:val="22"/>
        </w:rPr>
        <w:t>5</w:t>
      </w:r>
      <w:r w:rsidRPr="00EE79A6">
        <w:rPr>
          <w:rFonts w:ascii="Arial" w:hAnsi="Arial"/>
          <w:sz w:val="22"/>
          <w:szCs w:val="22"/>
        </w:rPr>
        <w:t xml:space="preserve">’ concrete pad 4” thick. Supply and install AC-Guard security cage model AC GU with AC-Guard Top Bar to be anchored with ½”x 3” Red Head anchor sleeves to the </w:t>
      </w:r>
      <w:r w:rsidR="00431FFB">
        <w:rPr>
          <w:rFonts w:ascii="Arial" w:hAnsi="Arial"/>
          <w:sz w:val="22"/>
          <w:szCs w:val="22"/>
        </w:rPr>
        <w:t>5</w:t>
      </w:r>
      <w:r w:rsidRPr="00EE79A6">
        <w:rPr>
          <w:rFonts w:ascii="Arial" w:hAnsi="Arial"/>
          <w:sz w:val="22"/>
          <w:szCs w:val="22"/>
        </w:rPr>
        <w:t>’x</w:t>
      </w:r>
      <w:r w:rsidR="00431FFB">
        <w:rPr>
          <w:rFonts w:ascii="Arial" w:hAnsi="Arial"/>
          <w:sz w:val="22"/>
          <w:szCs w:val="22"/>
        </w:rPr>
        <w:t>5</w:t>
      </w:r>
      <w:r w:rsidRPr="00EE79A6">
        <w:rPr>
          <w:rFonts w:ascii="Arial" w:hAnsi="Arial"/>
          <w:sz w:val="22"/>
          <w:szCs w:val="22"/>
        </w:rPr>
        <w:t>’ pad.</w:t>
      </w:r>
    </w:p>
    <w:p w:rsidR="00B12995" w:rsidRDefault="004F2933" w:rsidP="00CD2DF7">
      <w:pPr>
        <w:pStyle w:val="ListParagraph"/>
        <w:numPr>
          <w:ilvl w:val="0"/>
          <w:numId w:val="11"/>
        </w:numPr>
        <w:ind w:left="720"/>
        <w:rPr>
          <w:rFonts w:ascii="Arial" w:hAnsi="Arial" w:cs="Arial"/>
          <w:sz w:val="22"/>
          <w:szCs w:val="22"/>
        </w:rPr>
      </w:pPr>
      <w:r w:rsidRPr="00E504C1">
        <w:rPr>
          <w:rFonts w:ascii="Arial" w:hAnsi="Arial" w:cs="Arial"/>
          <w:sz w:val="22"/>
          <w:szCs w:val="22"/>
        </w:rPr>
        <w:t>Excavate and install new frost footings.  Excavate all material</w:t>
      </w:r>
      <w:r w:rsidR="006443AA">
        <w:rPr>
          <w:rFonts w:ascii="Arial" w:hAnsi="Arial" w:cs="Arial"/>
          <w:sz w:val="22"/>
          <w:szCs w:val="22"/>
        </w:rPr>
        <w:t xml:space="preserve"> </w:t>
      </w:r>
      <w:r w:rsidRPr="00E504C1">
        <w:rPr>
          <w:rFonts w:ascii="Arial" w:hAnsi="Arial" w:cs="Arial"/>
          <w:sz w:val="22"/>
          <w:szCs w:val="22"/>
        </w:rPr>
        <w:t>to footing depth</w:t>
      </w:r>
      <w:r w:rsidR="00B12995">
        <w:rPr>
          <w:rFonts w:ascii="Arial" w:hAnsi="Arial" w:cs="Arial"/>
          <w:sz w:val="22"/>
          <w:szCs w:val="22"/>
        </w:rPr>
        <w:t xml:space="preserve"> and i</w:t>
      </w:r>
      <w:r w:rsidR="00A42129" w:rsidRPr="00E504C1">
        <w:rPr>
          <w:rFonts w:ascii="Arial" w:hAnsi="Arial" w:cs="Arial"/>
          <w:sz w:val="22"/>
          <w:szCs w:val="22"/>
        </w:rPr>
        <w:t>mport clean sand fill material</w:t>
      </w:r>
      <w:r w:rsidR="00B12995">
        <w:rPr>
          <w:rFonts w:ascii="Arial" w:hAnsi="Arial" w:cs="Arial"/>
          <w:sz w:val="22"/>
          <w:szCs w:val="22"/>
        </w:rPr>
        <w:t xml:space="preserve"> for backfilling per 2016 MLB Spec Book</w:t>
      </w:r>
      <w:r w:rsidR="00A42129" w:rsidRPr="00E504C1">
        <w:rPr>
          <w:rFonts w:ascii="Arial" w:hAnsi="Arial" w:cs="Arial"/>
          <w:sz w:val="22"/>
          <w:szCs w:val="22"/>
        </w:rPr>
        <w:t>.</w:t>
      </w:r>
      <w:r w:rsidR="00BA6CBC" w:rsidRPr="00E504C1">
        <w:rPr>
          <w:rFonts w:ascii="Arial" w:hAnsi="Arial" w:cs="Arial"/>
          <w:sz w:val="22"/>
          <w:szCs w:val="22"/>
        </w:rPr>
        <w:t xml:space="preserve"> Contractor is responsible for removal and export of any excess soils or fill quantities that cannot be used onsite.</w:t>
      </w:r>
    </w:p>
    <w:p w:rsidR="003330AB" w:rsidRDefault="003330AB" w:rsidP="00CD2DF7">
      <w:pPr>
        <w:pStyle w:val="ListParagraph"/>
        <w:numPr>
          <w:ilvl w:val="0"/>
          <w:numId w:val="11"/>
        </w:numPr>
        <w:ind w:left="720"/>
        <w:rPr>
          <w:rFonts w:ascii="Arial" w:hAnsi="Arial" w:cs="Arial"/>
          <w:sz w:val="22"/>
          <w:szCs w:val="22"/>
        </w:rPr>
      </w:pPr>
      <w:r>
        <w:rPr>
          <w:rFonts w:ascii="Arial" w:hAnsi="Arial" w:cs="Arial"/>
          <w:sz w:val="22"/>
          <w:szCs w:val="22"/>
        </w:rPr>
        <w:t>Top of block elevation shall be 12” higher than the existing lot grade measured 75’ from the curb. This elevation shall be benchmarked onsite and the contractor shall be responsible for setting up laser level to verify that actual top of block matches the set elevation, when Project Coordinator is onsite to verify.</w:t>
      </w:r>
    </w:p>
    <w:p w:rsidR="00B12995" w:rsidRPr="00B12995" w:rsidRDefault="00316AFD" w:rsidP="00CD2DF7">
      <w:pPr>
        <w:pStyle w:val="ListParagraph"/>
        <w:numPr>
          <w:ilvl w:val="0"/>
          <w:numId w:val="11"/>
        </w:numPr>
        <w:ind w:left="720"/>
        <w:rPr>
          <w:rFonts w:ascii="Arial" w:hAnsi="Arial" w:cs="Arial"/>
          <w:sz w:val="22"/>
          <w:szCs w:val="22"/>
        </w:rPr>
      </w:pPr>
      <w:r w:rsidRPr="00B12995">
        <w:rPr>
          <w:rFonts w:ascii="Arial" w:hAnsi="Arial" w:cs="Arial"/>
          <w:sz w:val="22"/>
          <w:szCs w:val="22"/>
        </w:rPr>
        <w:t>Contractor shall include 500 extra blocks and 300 yards of extra fill used for foundation construction and backfill in their base bid.  Unit costs submitted in Bid Alternate #1 shall be used to calculate credit back to Owner for unused Block and Fill</w:t>
      </w:r>
      <w:r w:rsidR="00B12995" w:rsidRPr="00B12995">
        <w:rPr>
          <w:rFonts w:ascii="Arial" w:hAnsi="Arial" w:cs="Arial"/>
          <w:sz w:val="22"/>
          <w:szCs w:val="22"/>
        </w:rPr>
        <w:t>; or cost of additional material.</w:t>
      </w:r>
    </w:p>
    <w:p w:rsidR="00DB1078" w:rsidRDefault="00316AFD" w:rsidP="00831959">
      <w:pPr>
        <w:ind w:left="720"/>
        <w:rPr>
          <w:rFonts w:ascii="Arial" w:hAnsi="Arial" w:cs="Arial"/>
          <w:sz w:val="22"/>
          <w:szCs w:val="22"/>
        </w:rPr>
      </w:pPr>
      <w:r>
        <w:rPr>
          <w:rFonts w:ascii="Arial" w:hAnsi="Arial" w:cs="Arial"/>
          <w:sz w:val="22"/>
          <w:szCs w:val="22"/>
        </w:rPr>
        <w:t>Note: these costs should include all associated materials, equipment and labor that would be necessary if the extra block and fill were utilized.</w:t>
      </w:r>
    </w:p>
    <w:p w:rsidR="003B073B" w:rsidRDefault="003B073B" w:rsidP="00CD2DF7">
      <w:pPr>
        <w:pStyle w:val="ListParagraph"/>
        <w:numPr>
          <w:ilvl w:val="0"/>
          <w:numId w:val="11"/>
        </w:numPr>
        <w:ind w:left="720"/>
        <w:rPr>
          <w:rFonts w:ascii="Arial" w:hAnsi="Arial" w:cs="Arial"/>
          <w:sz w:val="22"/>
          <w:szCs w:val="22"/>
        </w:rPr>
      </w:pPr>
      <w:r w:rsidRPr="00075129">
        <w:rPr>
          <w:rFonts w:ascii="Arial" w:hAnsi="Arial" w:cs="Arial"/>
          <w:sz w:val="22"/>
          <w:szCs w:val="22"/>
        </w:rPr>
        <w:t xml:space="preserve">Contractor shall include the cost of 3 compaction tests per home in their base </w:t>
      </w:r>
      <w:r w:rsidRPr="00EC3C3B">
        <w:rPr>
          <w:rFonts w:ascii="Arial" w:hAnsi="Arial" w:cs="Arial"/>
          <w:sz w:val="22"/>
          <w:szCs w:val="22"/>
        </w:rPr>
        <w:t>bid.</w:t>
      </w:r>
    </w:p>
    <w:p w:rsidR="003B073B" w:rsidRPr="00075129" w:rsidRDefault="003B073B" w:rsidP="00CD2DF7">
      <w:pPr>
        <w:numPr>
          <w:ilvl w:val="0"/>
          <w:numId w:val="11"/>
        </w:numPr>
        <w:ind w:left="720"/>
        <w:rPr>
          <w:rFonts w:ascii="Arial" w:hAnsi="Arial" w:cs="Arial"/>
          <w:sz w:val="22"/>
          <w:szCs w:val="22"/>
        </w:rPr>
      </w:pPr>
      <w:r w:rsidRPr="00075129">
        <w:rPr>
          <w:rFonts w:ascii="Arial" w:hAnsi="Arial" w:cs="Arial"/>
          <w:sz w:val="22"/>
          <w:szCs w:val="22"/>
        </w:rPr>
        <w:t xml:space="preserve">Provide code required radon mitigation system.  This may be achieved by utilizing a shallow interior drain tile / </w:t>
      </w:r>
      <w:proofErr w:type="spellStart"/>
      <w:r w:rsidRPr="00075129">
        <w:rPr>
          <w:rFonts w:ascii="Arial" w:hAnsi="Arial" w:cs="Arial"/>
          <w:sz w:val="22"/>
          <w:szCs w:val="22"/>
        </w:rPr>
        <w:t>pvc</w:t>
      </w:r>
      <w:proofErr w:type="spellEnd"/>
      <w:r w:rsidRPr="00075129">
        <w:rPr>
          <w:rFonts w:ascii="Arial" w:hAnsi="Arial" w:cs="Arial"/>
          <w:sz w:val="22"/>
          <w:szCs w:val="22"/>
        </w:rPr>
        <w:t xml:space="preserve"> system and rock bed, vented through the roof.  </w:t>
      </w:r>
    </w:p>
    <w:p w:rsidR="003B073B" w:rsidRPr="003B073B" w:rsidRDefault="003B073B" w:rsidP="00CD2DF7">
      <w:pPr>
        <w:numPr>
          <w:ilvl w:val="0"/>
          <w:numId w:val="11"/>
        </w:numPr>
        <w:ind w:left="720"/>
        <w:rPr>
          <w:rFonts w:ascii="Arial" w:hAnsi="Arial" w:cs="Arial"/>
          <w:sz w:val="22"/>
          <w:szCs w:val="22"/>
        </w:rPr>
      </w:pPr>
      <w:r w:rsidRPr="00075129">
        <w:rPr>
          <w:rFonts w:ascii="Arial" w:hAnsi="Arial" w:cs="Arial"/>
          <w:sz w:val="22"/>
          <w:szCs w:val="22"/>
        </w:rPr>
        <w:t>Foundation Drainage: Daylight drain tile to the exterior where grade allows, or provide sealed sump basket and pump. Provide a vertical stack cleanout on the highest point in the exterior drain tile system.  Coordinate with Project Coordinator.</w:t>
      </w:r>
    </w:p>
    <w:p w:rsidR="00EA705B" w:rsidRPr="00FA282E" w:rsidRDefault="00EA705B" w:rsidP="00CD2DF7">
      <w:pPr>
        <w:numPr>
          <w:ilvl w:val="0"/>
          <w:numId w:val="11"/>
        </w:numPr>
        <w:ind w:left="720"/>
        <w:rPr>
          <w:rFonts w:ascii="Arial" w:hAnsi="Arial" w:cs="Arial"/>
          <w:sz w:val="22"/>
          <w:szCs w:val="22"/>
        </w:rPr>
      </w:pPr>
      <w:r w:rsidRPr="00FA282E">
        <w:rPr>
          <w:rFonts w:ascii="Arial" w:hAnsi="Arial" w:cs="Arial"/>
          <w:sz w:val="22"/>
          <w:szCs w:val="22"/>
        </w:rPr>
        <w:t xml:space="preserve">Driveway Construction:  Contractor shall install 6” of class 5 material with 2” topping of reclaimed asphalt or crushed concrete.  Driveway shall all be 20’x52’ measuring from the edge of curb.  Provide flared approach to garage. </w:t>
      </w:r>
    </w:p>
    <w:p w:rsidR="00831959" w:rsidRDefault="00831959" w:rsidP="00CD2DF7">
      <w:pPr>
        <w:numPr>
          <w:ilvl w:val="0"/>
          <w:numId w:val="11"/>
        </w:numPr>
        <w:ind w:left="720"/>
        <w:rPr>
          <w:rFonts w:ascii="Arial" w:hAnsi="Arial" w:cs="Arial"/>
          <w:sz w:val="22"/>
          <w:szCs w:val="22"/>
        </w:rPr>
      </w:pPr>
      <w:r>
        <w:rPr>
          <w:rFonts w:ascii="Arial" w:hAnsi="Arial" w:cs="Arial"/>
          <w:sz w:val="22"/>
          <w:szCs w:val="22"/>
        </w:rPr>
        <w:t xml:space="preserve">Rough grade shall </w:t>
      </w:r>
      <w:r w:rsidR="00D27DC7">
        <w:rPr>
          <w:rFonts w:ascii="Arial" w:hAnsi="Arial" w:cs="Arial"/>
          <w:sz w:val="22"/>
          <w:szCs w:val="22"/>
        </w:rPr>
        <w:t xml:space="preserve">provide </w:t>
      </w:r>
      <w:r w:rsidR="00E6375B">
        <w:rPr>
          <w:rFonts w:ascii="Arial" w:hAnsi="Arial" w:cs="Arial"/>
          <w:sz w:val="22"/>
          <w:szCs w:val="22"/>
        </w:rPr>
        <w:t xml:space="preserve">adequate water runoff so no water ponds in the yard; and run off is either directed to the front curb or the </w:t>
      </w:r>
      <w:r w:rsidR="00B52C8D">
        <w:rPr>
          <w:rFonts w:ascii="Arial" w:hAnsi="Arial" w:cs="Arial"/>
          <w:sz w:val="22"/>
          <w:szCs w:val="22"/>
        </w:rPr>
        <w:t>drainage way located in the center of ZOIII.</w:t>
      </w:r>
    </w:p>
    <w:p w:rsidR="00EA705B" w:rsidRPr="00EA705B" w:rsidRDefault="00EA705B" w:rsidP="00CD2DF7">
      <w:pPr>
        <w:numPr>
          <w:ilvl w:val="0"/>
          <w:numId w:val="11"/>
        </w:numPr>
        <w:ind w:left="720"/>
        <w:rPr>
          <w:rFonts w:ascii="Arial" w:hAnsi="Arial" w:cs="Arial"/>
          <w:sz w:val="22"/>
          <w:szCs w:val="22"/>
        </w:rPr>
      </w:pPr>
      <w:r w:rsidRPr="00075129">
        <w:rPr>
          <w:rFonts w:ascii="Arial" w:hAnsi="Arial" w:cs="Arial"/>
          <w:sz w:val="22"/>
          <w:szCs w:val="22"/>
        </w:rPr>
        <w:t>Landscaping and final site work will be conducted by the Owner.  General Contractor responsible for rough grading of the site to within three inches of final grade.</w:t>
      </w:r>
    </w:p>
    <w:p w:rsidR="003B073B" w:rsidRPr="008C25AA" w:rsidRDefault="003B073B" w:rsidP="00CD2DF7">
      <w:pPr>
        <w:numPr>
          <w:ilvl w:val="0"/>
          <w:numId w:val="11"/>
        </w:numPr>
        <w:ind w:left="720"/>
        <w:rPr>
          <w:rFonts w:ascii="Arial" w:hAnsi="Arial" w:cs="Arial"/>
          <w:sz w:val="22"/>
          <w:szCs w:val="22"/>
        </w:rPr>
      </w:pPr>
      <w:r>
        <w:rPr>
          <w:rFonts w:ascii="Arial" w:hAnsi="Arial" w:cs="Arial"/>
          <w:sz w:val="22"/>
          <w:szCs w:val="22"/>
        </w:rPr>
        <w:t>Clearing: P</w:t>
      </w:r>
      <w:r w:rsidRPr="00075129">
        <w:rPr>
          <w:rFonts w:ascii="Arial" w:hAnsi="Arial" w:cs="Arial"/>
          <w:sz w:val="22"/>
          <w:szCs w:val="22"/>
        </w:rPr>
        <w:t xml:space="preserve">rovide </w:t>
      </w:r>
      <w:r>
        <w:rPr>
          <w:rFonts w:ascii="Arial" w:hAnsi="Arial" w:cs="Arial"/>
          <w:sz w:val="22"/>
          <w:szCs w:val="22"/>
        </w:rPr>
        <w:t xml:space="preserve">removal of any brush </w:t>
      </w:r>
      <w:r w:rsidR="00431FFB">
        <w:rPr>
          <w:rFonts w:ascii="Arial" w:hAnsi="Arial" w:cs="Arial"/>
          <w:sz w:val="22"/>
          <w:szCs w:val="22"/>
        </w:rPr>
        <w:t xml:space="preserve">or trees from building pad and </w:t>
      </w:r>
      <w:r>
        <w:rPr>
          <w:rFonts w:ascii="Arial" w:hAnsi="Arial" w:cs="Arial"/>
          <w:sz w:val="22"/>
          <w:szCs w:val="22"/>
        </w:rPr>
        <w:t xml:space="preserve">within </w:t>
      </w:r>
      <w:r w:rsidRPr="008C25AA">
        <w:rPr>
          <w:rFonts w:ascii="Arial" w:hAnsi="Arial" w:cs="Arial"/>
          <w:sz w:val="22"/>
          <w:szCs w:val="22"/>
        </w:rPr>
        <w:t>2</w:t>
      </w:r>
      <w:r>
        <w:rPr>
          <w:rFonts w:ascii="Arial" w:hAnsi="Arial" w:cs="Arial"/>
          <w:sz w:val="22"/>
          <w:szCs w:val="22"/>
        </w:rPr>
        <w:t>0</w:t>
      </w:r>
      <w:r w:rsidRPr="008C25AA">
        <w:rPr>
          <w:rFonts w:ascii="Arial" w:hAnsi="Arial" w:cs="Arial"/>
          <w:sz w:val="22"/>
          <w:szCs w:val="22"/>
        </w:rPr>
        <w:t>’ around perimeter of home.</w:t>
      </w:r>
    </w:p>
    <w:p w:rsidR="00831959" w:rsidRDefault="00783067" w:rsidP="00CD2DF7">
      <w:pPr>
        <w:numPr>
          <w:ilvl w:val="0"/>
          <w:numId w:val="11"/>
        </w:numPr>
        <w:ind w:left="720"/>
        <w:rPr>
          <w:rFonts w:ascii="Arial" w:hAnsi="Arial" w:cs="Arial"/>
          <w:sz w:val="22"/>
          <w:szCs w:val="22"/>
        </w:rPr>
      </w:pPr>
      <w:r w:rsidRPr="00075129">
        <w:rPr>
          <w:rFonts w:ascii="Arial" w:hAnsi="Arial" w:cs="Arial"/>
          <w:sz w:val="22"/>
          <w:szCs w:val="22"/>
        </w:rPr>
        <w:t xml:space="preserve">Construction limits will be within the </w:t>
      </w:r>
      <w:r w:rsidR="00831959">
        <w:rPr>
          <w:rFonts w:ascii="Arial" w:hAnsi="Arial" w:cs="Arial"/>
          <w:sz w:val="22"/>
          <w:szCs w:val="22"/>
        </w:rPr>
        <w:t>lot lines</w:t>
      </w:r>
      <w:r w:rsidRPr="00075129">
        <w:rPr>
          <w:rFonts w:ascii="Arial" w:hAnsi="Arial" w:cs="Arial"/>
          <w:sz w:val="22"/>
          <w:szCs w:val="22"/>
        </w:rPr>
        <w:t xml:space="preserve">.  </w:t>
      </w:r>
    </w:p>
    <w:p w:rsidR="00783067" w:rsidRPr="00075129" w:rsidRDefault="00783067" w:rsidP="00CD2DF7">
      <w:pPr>
        <w:numPr>
          <w:ilvl w:val="0"/>
          <w:numId w:val="11"/>
        </w:numPr>
        <w:ind w:left="720"/>
        <w:rPr>
          <w:rFonts w:ascii="Arial" w:hAnsi="Arial" w:cs="Arial"/>
          <w:sz w:val="22"/>
          <w:szCs w:val="22"/>
        </w:rPr>
      </w:pPr>
      <w:r w:rsidRPr="00075129">
        <w:rPr>
          <w:rFonts w:ascii="Arial" w:hAnsi="Arial" w:cs="Arial"/>
          <w:sz w:val="22"/>
          <w:szCs w:val="22"/>
        </w:rPr>
        <w:t>General Contractor shall b</w:t>
      </w:r>
      <w:r w:rsidR="00A42129" w:rsidRPr="00075129">
        <w:rPr>
          <w:rFonts w:ascii="Arial" w:hAnsi="Arial" w:cs="Arial"/>
          <w:sz w:val="22"/>
          <w:szCs w:val="22"/>
        </w:rPr>
        <w:t xml:space="preserve">e responsible </w:t>
      </w:r>
      <w:r w:rsidR="00831959">
        <w:rPr>
          <w:rFonts w:ascii="Arial" w:hAnsi="Arial" w:cs="Arial"/>
          <w:sz w:val="22"/>
          <w:szCs w:val="22"/>
        </w:rPr>
        <w:t>for</w:t>
      </w:r>
      <w:r w:rsidRPr="00075129">
        <w:rPr>
          <w:rFonts w:ascii="Arial" w:hAnsi="Arial" w:cs="Arial"/>
          <w:sz w:val="22"/>
          <w:szCs w:val="22"/>
        </w:rPr>
        <w:t xml:space="preserve"> </w:t>
      </w:r>
      <w:r w:rsidR="007E2C2F" w:rsidRPr="00075129">
        <w:rPr>
          <w:rFonts w:ascii="Arial" w:hAnsi="Arial" w:cs="Arial"/>
          <w:sz w:val="22"/>
          <w:szCs w:val="22"/>
        </w:rPr>
        <w:t xml:space="preserve">storm </w:t>
      </w:r>
      <w:r w:rsidRPr="00075129">
        <w:rPr>
          <w:rFonts w:ascii="Arial" w:hAnsi="Arial" w:cs="Arial"/>
          <w:sz w:val="22"/>
          <w:szCs w:val="22"/>
        </w:rPr>
        <w:t>drain protection</w:t>
      </w:r>
      <w:r w:rsidR="00A42129" w:rsidRPr="00075129">
        <w:rPr>
          <w:rFonts w:ascii="Arial" w:hAnsi="Arial" w:cs="Arial"/>
          <w:sz w:val="22"/>
          <w:szCs w:val="22"/>
        </w:rPr>
        <w:t>, and street cleaning</w:t>
      </w:r>
      <w:r w:rsidRPr="00075129">
        <w:rPr>
          <w:rFonts w:ascii="Arial" w:hAnsi="Arial" w:cs="Arial"/>
          <w:sz w:val="22"/>
          <w:szCs w:val="22"/>
        </w:rPr>
        <w:t xml:space="preserve"> throughout construction. </w:t>
      </w:r>
    </w:p>
    <w:p w:rsidR="00783067" w:rsidRPr="00FA282E" w:rsidRDefault="00783067" w:rsidP="00CD2DF7">
      <w:pPr>
        <w:numPr>
          <w:ilvl w:val="0"/>
          <w:numId w:val="11"/>
        </w:numPr>
        <w:ind w:left="720"/>
        <w:rPr>
          <w:rFonts w:ascii="Arial" w:hAnsi="Arial" w:cs="Arial"/>
          <w:sz w:val="22"/>
          <w:szCs w:val="22"/>
        </w:rPr>
      </w:pPr>
      <w:r w:rsidRPr="00FA282E">
        <w:rPr>
          <w:rFonts w:ascii="Arial" w:hAnsi="Arial" w:cs="Arial"/>
          <w:sz w:val="22"/>
          <w:szCs w:val="22"/>
        </w:rPr>
        <w:t xml:space="preserve">Contractor shall </w:t>
      </w:r>
      <w:r w:rsidR="00DB1078" w:rsidRPr="00FA282E">
        <w:rPr>
          <w:rFonts w:ascii="Arial" w:hAnsi="Arial" w:cs="Arial"/>
          <w:sz w:val="22"/>
          <w:szCs w:val="22"/>
        </w:rPr>
        <w:t>include all costs associated for municipal wate</w:t>
      </w:r>
      <w:r w:rsidR="00A42129" w:rsidRPr="00FA282E">
        <w:rPr>
          <w:rFonts w:ascii="Arial" w:hAnsi="Arial" w:cs="Arial"/>
          <w:sz w:val="22"/>
          <w:szCs w:val="22"/>
        </w:rPr>
        <w:t>r and sewer service connections, and coordinate required inspections.</w:t>
      </w:r>
      <w:r w:rsidR="00FA282E" w:rsidRPr="00FA282E">
        <w:rPr>
          <w:rFonts w:ascii="Arial" w:hAnsi="Arial" w:cs="Arial"/>
          <w:sz w:val="22"/>
          <w:szCs w:val="22"/>
        </w:rPr>
        <w:t xml:space="preserve"> </w:t>
      </w:r>
      <w:r w:rsidR="003330AB">
        <w:rPr>
          <w:rFonts w:ascii="Arial" w:hAnsi="Arial" w:cs="Arial"/>
          <w:sz w:val="22"/>
          <w:szCs w:val="22"/>
        </w:rPr>
        <w:t>Sean Racelo</w:t>
      </w:r>
      <w:r w:rsidR="00FA282E" w:rsidRPr="00FA282E">
        <w:rPr>
          <w:rFonts w:ascii="Arial" w:hAnsi="Arial" w:cs="Arial"/>
          <w:sz w:val="22"/>
          <w:szCs w:val="22"/>
        </w:rPr>
        <w:t xml:space="preserve"> with MLB Public Works shall be contacted for inspections in addition to the City of Hinckley.</w:t>
      </w:r>
    </w:p>
    <w:p w:rsidR="00D43E32" w:rsidRDefault="00783067" w:rsidP="00CD2DF7">
      <w:pPr>
        <w:numPr>
          <w:ilvl w:val="0"/>
          <w:numId w:val="11"/>
        </w:numPr>
        <w:ind w:left="720"/>
        <w:rPr>
          <w:rFonts w:ascii="Arial" w:hAnsi="Arial" w:cs="Arial"/>
          <w:sz w:val="22"/>
          <w:szCs w:val="22"/>
        </w:rPr>
      </w:pPr>
      <w:r w:rsidRPr="007B5D2E">
        <w:rPr>
          <w:rFonts w:ascii="Arial" w:hAnsi="Arial" w:cs="Arial"/>
          <w:sz w:val="22"/>
          <w:szCs w:val="22"/>
        </w:rPr>
        <w:lastRenderedPageBreak/>
        <w:t xml:space="preserve">Contractor shall be responsible for connections to utilities. </w:t>
      </w:r>
      <w:r w:rsidR="005E4402" w:rsidRPr="007B5D2E">
        <w:rPr>
          <w:rFonts w:ascii="Arial" w:hAnsi="Arial" w:cs="Arial"/>
          <w:sz w:val="22"/>
          <w:szCs w:val="22"/>
        </w:rPr>
        <w:t xml:space="preserve"> Electric-(</w:t>
      </w:r>
      <w:r w:rsidR="0020061D">
        <w:rPr>
          <w:rFonts w:ascii="Arial" w:hAnsi="Arial" w:cs="Arial"/>
          <w:sz w:val="22"/>
          <w:szCs w:val="22"/>
        </w:rPr>
        <w:t>East Central Energy</w:t>
      </w:r>
      <w:r w:rsidR="005E4402" w:rsidRPr="007B5D2E">
        <w:rPr>
          <w:rFonts w:ascii="Arial" w:hAnsi="Arial" w:cs="Arial"/>
          <w:sz w:val="22"/>
          <w:szCs w:val="22"/>
        </w:rPr>
        <w:t>),</w:t>
      </w:r>
      <w:r w:rsidR="00842B3C" w:rsidRPr="007B5D2E">
        <w:rPr>
          <w:rFonts w:ascii="Arial" w:hAnsi="Arial" w:cs="Arial"/>
          <w:sz w:val="22"/>
          <w:szCs w:val="22"/>
        </w:rPr>
        <w:t xml:space="preserve"> Natural Gas-(</w:t>
      </w:r>
      <w:r w:rsidR="0020061D">
        <w:rPr>
          <w:rFonts w:ascii="Arial" w:hAnsi="Arial" w:cs="Arial"/>
          <w:sz w:val="22"/>
          <w:szCs w:val="22"/>
        </w:rPr>
        <w:t>Minnesota Power</w:t>
      </w:r>
      <w:r w:rsidR="005E4402" w:rsidRPr="007B5D2E">
        <w:rPr>
          <w:rFonts w:ascii="Arial" w:hAnsi="Arial" w:cs="Arial"/>
          <w:sz w:val="22"/>
          <w:szCs w:val="22"/>
        </w:rPr>
        <w:t>)</w:t>
      </w:r>
      <w:r w:rsidRPr="007B5D2E">
        <w:rPr>
          <w:rFonts w:ascii="Arial" w:hAnsi="Arial" w:cs="Arial"/>
          <w:sz w:val="22"/>
          <w:szCs w:val="22"/>
        </w:rPr>
        <w:t>,</w:t>
      </w:r>
      <w:r w:rsidR="00842B3C" w:rsidRPr="007B5D2E">
        <w:rPr>
          <w:rFonts w:ascii="Arial" w:hAnsi="Arial" w:cs="Arial"/>
          <w:sz w:val="22"/>
          <w:szCs w:val="22"/>
        </w:rPr>
        <w:t xml:space="preserve"> Water and Sewer</w:t>
      </w:r>
      <w:r w:rsidRPr="007B5D2E">
        <w:rPr>
          <w:rFonts w:ascii="Arial" w:hAnsi="Arial" w:cs="Arial"/>
          <w:sz w:val="22"/>
          <w:szCs w:val="22"/>
        </w:rPr>
        <w:t xml:space="preserve"> and all costs associated.  All utilities shall be the Contractor’s responsibility until the home is officially turned over to the Mille Lacs Band of Ojibwe (punch list completion).</w:t>
      </w:r>
    </w:p>
    <w:p w:rsidR="00BC73A5" w:rsidRDefault="00FA282E" w:rsidP="00CD2DF7">
      <w:pPr>
        <w:numPr>
          <w:ilvl w:val="0"/>
          <w:numId w:val="11"/>
        </w:numPr>
        <w:ind w:left="720"/>
        <w:rPr>
          <w:rFonts w:ascii="Arial" w:hAnsi="Arial" w:cs="Arial"/>
          <w:sz w:val="22"/>
          <w:szCs w:val="22"/>
        </w:rPr>
      </w:pPr>
      <w:r>
        <w:rPr>
          <w:rFonts w:ascii="Arial" w:hAnsi="Arial" w:cs="Arial"/>
          <w:sz w:val="22"/>
          <w:szCs w:val="22"/>
        </w:rPr>
        <w:t>I</w:t>
      </w:r>
      <w:r w:rsidRPr="00075129">
        <w:rPr>
          <w:rFonts w:ascii="Arial" w:hAnsi="Arial" w:cs="Arial"/>
          <w:sz w:val="22"/>
          <w:szCs w:val="22"/>
        </w:rPr>
        <w:t>nclude additional 911 sign and post to be installed at driveway approach.</w:t>
      </w:r>
    </w:p>
    <w:p w:rsidR="004A2E7F" w:rsidRPr="00F52141" w:rsidRDefault="00BC73A5" w:rsidP="00CD2DF7">
      <w:pPr>
        <w:numPr>
          <w:ilvl w:val="0"/>
          <w:numId w:val="11"/>
        </w:numPr>
        <w:ind w:left="720"/>
        <w:rPr>
          <w:rFonts w:ascii="Arial" w:hAnsi="Arial" w:cs="Arial"/>
          <w:sz w:val="22"/>
          <w:szCs w:val="22"/>
        </w:rPr>
      </w:pPr>
      <w:r w:rsidRPr="00BC73A5">
        <w:rPr>
          <w:rFonts w:ascii="Arial" w:hAnsi="Arial" w:cs="Arial"/>
          <w:sz w:val="22"/>
          <w:szCs w:val="22"/>
        </w:rPr>
        <w:t>CBU Installation: Contractor shall be r</w:t>
      </w:r>
      <w:r>
        <w:rPr>
          <w:rFonts w:ascii="Arial" w:hAnsi="Arial" w:cs="Arial"/>
          <w:sz w:val="22"/>
          <w:szCs w:val="22"/>
        </w:rPr>
        <w:t>esponsible for retrieving the 16</w:t>
      </w:r>
      <w:r w:rsidRPr="00BC73A5">
        <w:rPr>
          <w:rFonts w:ascii="Arial" w:hAnsi="Arial" w:cs="Arial"/>
          <w:sz w:val="22"/>
          <w:szCs w:val="22"/>
        </w:rPr>
        <w:t xml:space="preserve">-unit CBU stored at the MLB </w:t>
      </w:r>
      <w:r>
        <w:rPr>
          <w:rFonts w:ascii="Arial" w:hAnsi="Arial" w:cs="Arial"/>
          <w:sz w:val="22"/>
          <w:szCs w:val="22"/>
        </w:rPr>
        <w:t>Earthworks shop located at 27058 Hwy 48, Hinckley</w:t>
      </w:r>
      <w:r w:rsidRPr="00BC73A5">
        <w:rPr>
          <w:rFonts w:ascii="Arial" w:hAnsi="Arial" w:cs="Arial"/>
          <w:sz w:val="22"/>
          <w:szCs w:val="22"/>
        </w:rPr>
        <w:t xml:space="preserve"> &amp; installing it on the existing pad located on </w:t>
      </w:r>
      <w:proofErr w:type="spellStart"/>
      <w:r>
        <w:rPr>
          <w:rFonts w:ascii="Arial" w:hAnsi="Arial" w:cs="Arial"/>
          <w:sz w:val="22"/>
          <w:szCs w:val="22"/>
        </w:rPr>
        <w:t>Giizhik</w:t>
      </w:r>
      <w:proofErr w:type="spellEnd"/>
      <w:r>
        <w:rPr>
          <w:rFonts w:ascii="Arial" w:hAnsi="Arial" w:cs="Arial"/>
          <w:sz w:val="22"/>
          <w:szCs w:val="22"/>
        </w:rPr>
        <w:t xml:space="preserve"> Circle</w:t>
      </w:r>
      <w:r w:rsidRPr="00BC73A5">
        <w:rPr>
          <w:rFonts w:ascii="Arial" w:hAnsi="Arial" w:cs="Arial"/>
          <w:sz w:val="22"/>
          <w:szCs w:val="22"/>
        </w:rPr>
        <w:t xml:space="preserve"> per US Post Office specs.</w:t>
      </w:r>
    </w:p>
    <w:p w:rsidR="00316AFD" w:rsidRDefault="00316AFD" w:rsidP="00CD2DF7">
      <w:pPr>
        <w:pStyle w:val="ListParagraph"/>
        <w:numPr>
          <w:ilvl w:val="0"/>
          <w:numId w:val="11"/>
        </w:numPr>
        <w:ind w:left="720"/>
        <w:rPr>
          <w:rFonts w:ascii="Arial" w:hAnsi="Arial" w:cs="Arial"/>
          <w:sz w:val="22"/>
          <w:szCs w:val="22"/>
        </w:rPr>
      </w:pPr>
      <w:r w:rsidRPr="00606E47">
        <w:rPr>
          <w:rFonts w:ascii="Arial" w:hAnsi="Arial" w:cs="Arial"/>
          <w:sz w:val="22"/>
          <w:szCs w:val="22"/>
        </w:rPr>
        <w:t>Contractor will be expected to start construction as soon as possible and as identified in the schedule mutually agreed upon by the Contractor and the Owner. The project schedule shall be established upon final approval of the MLBO Construction Contract and prior to the commencement of any work. At minimum, the contractor must complete each home’s founda</w:t>
      </w:r>
      <w:r w:rsidR="0030739A">
        <w:rPr>
          <w:rFonts w:ascii="Arial" w:hAnsi="Arial" w:cs="Arial"/>
          <w:sz w:val="22"/>
          <w:szCs w:val="22"/>
        </w:rPr>
        <w:t xml:space="preserve">tion, interior concrete, water </w:t>
      </w:r>
      <w:r w:rsidRPr="00606E47">
        <w:rPr>
          <w:rFonts w:ascii="Arial" w:hAnsi="Arial" w:cs="Arial"/>
          <w:sz w:val="22"/>
          <w:szCs w:val="22"/>
        </w:rPr>
        <w:t>and sewer connection prior to ground freeze-up. The expectation is that construction will be out of the ground by then; and able to continue through to substantial completion.</w:t>
      </w:r>
    </w:p>
    <w:p w:rsidR="00F52141" w:rsidRDefault="00F52141" w:rsidP="00CD2DF7">
      <w:pPr>
        <w:pStyle w:val="ListParagraph"/>
        <w:numPr>
          <w:ilvl w:val="0"/>
          <w:numId w:val="11"/>
        </w:numPr>
        <w:ind w:left="720"/>
        <w:rPr>
          <w:rFonts w:ascii="Arial" w:hAnsi="Arial" w:cs="Arial"/>
          <w:sz w:val="22"/>
          <w:szCs w:val="22"/>
        </w:rPr>
      </w:pPr>
      <w:r w:rsidRPr="006B5B53">
        <w:rPr>
          <w:rFonts w:ascii="Arial" w:hAnsi="Arial" w:cs="Arial"/>
          <w:sz w:val="22"/>
          <w:szCs w:val="22"/>
        </w:rPr>
        <w:t>Contractor shall include 0.5% TERO tax fee in base bid.</w:t>
      </w:r>
      <w:r>
        <w:rPr>
          <w:rFonts w:ascii="Arial" w:hAnsi="Arial" w:cs="Arial"/>
          <w:sz w:val="22"/>
          <w:szCs w:val="22"/>
        </w:rPr>
        <w:t xml:space="preserve"> Receipt of TERO fee payment must be submitted to the Project Coordinator before the final pay application will be processed</w:t>
      </w:r>
      <w:r w:rsidR="003B073B">
        <w:rPr>
          <w:rFonts w:ascii="Arial" w:hAnsi="Arial" w:cs="Arial"/>
          <w:sz w:val="22"/>
          <w:szCs w:val="22"/>
        </w:rPr>
        <w:t>.</w:t>
      </w:r>
    </w:p>
    <w:p w:rsidR="003B073B" w:rsidRPr="003B073B" w:rsidRDefault="003B073B" w:rsidP="00CD2DF7">
      <w:pPr>
        <w:numPr>
          <w:ilvl w:val="0"/>
          <w:numId w:val="11"/>
        </w:numPr>
        <w:ind w:left="720"/>
        <w:rPr>
          <w:rFonts w:ascii="Arial" w:hAnsi="Arial" w:cs="Arial"/>
          <w:sz w:val="22"/>
          <w:szCs w:val="22"/>
        </w:rPr>
      </w:pPr>
      <w:r w:rsidRPr="00075129">
        <w:rPr>
          <w:rFonts w:ascii="Arial" w:hAnsi="Arial" w:cs="Arial"/>
          <w:sz w:val="22"/>
          <w:szCs w:val="22"/>
        </w:rPr>
        <w:t>Bids must be honored for 90 calendar days.</w:t>
      </w:r>
    </w:p>
    <w:p w:rsidR="003B073B" w:rsidRPr="006B5B53" w:rsidRDefault="003B073B" w:rsidP="00CD2DF7">
      <w:pPr>
        <w:pStyle w:val="ListParagraph"/>
        <w:numPr>
          <w:ilvl w:val="0"/>
          <w:numId w:val="11"/>
        </w:numPr>
        <w:ind w:left="720"/>
        <w:rPr>
          <w:rFonts w:ascii="Arial" w:hAnsi="Arial" w:cs="Arial"/>
          <w:sz w:val="22"/>
          <w:szCs w:val="22"/>
        </w:rPr>
      </w:pPr>
      <w:r w:rsidRPr="006B5B53">
        <w:rPr>
          <w:rFonts w:ascii="Arial" w:hAnsi="Arial" w:cs="Arial"/>
          <w:sz w:val="22"/>
          <w:szCs w:val="22"/>
        </w:rPr>
        <w:t xml:space="preserve">Submittals and Attachments:  </w:t>
      </w:r>
    </w:p>
    <w:p w:rsidR="003B073B" w:rsidRPr="00075129" w:rsidRDefault="003B073B" w:rsidP="003B073B">
      <w:pPr>
        <w:numPr>
          <w:ilvl w:val="0"/>
          <w:numId w:val="4"/>
        </w:numPr>
        <w:rPr>
          <w:rFonts w:ascii="Arial" w:hAnsi="Arial" w:cs="Arial"/>
          <w:sz w:val="22"/>
          <w:szCs w:val="22"/>
        </w:rPr>
      </w:pPr>
      <w:r w:rsidRPr="00075129">
        <w:rPr>
          <w:rFonts w:ascii="Arial" w:hAnsi="Arial" w:cs="Arial"/>
          <w:sz w:val="22"/>
          <w:szCs w:val="22"/>
        </w:rPr>
        <w:t>Pre-Bid Acknowledgement / Sign in sheet.</w:t>
      </w:r>
    </w:p>
    <w:p w:rsidR="003B073B" w:rsidRPr="00075129" w:rsidRDefault="003B073B" w:rsidP="003B073B">
      <w:pPr>
        <w:numPr>
          <w:ilvl w:val="0"/>
          <w:numId w:val="4"/>
        </w:numPr>
        <w:rPr>
          <w:rFonts w:ascii="Arial" w:hAnsi="Arial" w:cs="Arial"/>
          <w:sz w:val="22"/>
          <w:szCs w:val="22"/>
        </w:rPr>
      </w:pPr>
      <w:r w:rsidRPr="00075129">
        <w:rPr>
          <w:rFonts w:ascii="Arial" w:hAnsi="Arial" w:cs="Arial"/>
          <w:sz w:val="22"/>
          <w:szCs w:val="22"/>
        </w:rPr>
        <w:t>All submittals shall be submitted within ten days of construction start.</w:t>
      </w:r>
    </w:p>
    <w:p w:rsidR="003B073B" w:rsidRPr="00075129" w:rsidRDefault="003B073B" w:rsidP="003B073B">
      <w:pPr>
        <w:numPr>
          <w:ilvl w:val="0"/>
          <w:numId w:val="4"/>
        </w:numPr>
        <w:rPr>
          <w:rFonts w:ascii="Arial" w:hAnsi="Arial" w:cs="Arial"/>
          <w:sz w:val="22"/>
          <w:szCs w:val="22"/>
        </w:rPr>
      </w:pPr>
      <w:r w:rsidRPr="00075129">
        <w:rPr>
          <w:rFonts w:ascii="Arial" w:hAnsi="Arial" w:cs="Arial"/>
          <w:sz w:val="22"/>
          <w:szCs w:val="22"/>
        </w:rPr>
        <w:t>Contractor will provide a warranty outline with their proposal.</w:t>
      </w:r>
    </w:p>
    <w:p w:rsidR="003B073B" w:rsidRPr="00075129" w:rsidRDefault="003B073B" w:rsidP="003B073B">
      <w:pPr>
        <w:numPr>
          <w:ilvl w:val="0"/>
          <w:numId w:val="4"/>
        </w:numPr>
        <w:rPr>
          <w:rFonts w:ascii="Arial" w:hAnsi="Arial" w:cs="Arial"/>
          <w:sz w:val="22"/>
          <w:szCs w:val="22"/>
        </w:rPr>
      </w:pPr>
      <w:r w:rsidRPr="00075129">
        <w:rPr>
          <w:rFonts w:ascii="Arial" w:hAnsi="Arial" w:cs="Arial"/>
          <w:sz w:val="22"/>
          <w:szCs w:val="22"/>
        </w:rPr>
        <w:t>Omissions or deletions will not be accepted without a written request indicating the reason why the omission or deletion is needed.</w:t>
      </w:r>
    </w:p>
    <w:p w:rsidR="003B073B" w:rsidRPr="00075129" w:rsidRDefault="003B073B" w:rsidP="003B073B">
      <w:pPr>
        <w:numPr>
          <w:ilvl w:val="0"/>
          <w:numId w:val="4"/>
        </w:numPr>
        <w:rPr>
          <w:rFonts w:ascii="Arial" w:hAnsi="Arial" w:cs="Arial"/>
          <w:sz w:val="22"/>
          <w:szCs w:val="22"/>
        </w:rPr>
      </w:pPr>
      <w:r w:rsidRPr="00075129">
        <w:rPr>
          <w:rFonts w:ascii="Arial" w:hAnsi="Arial" w:cs="Arial"/>
          <w:sz w:val="22"/>
          <w:szCs w:val="22"/>
        </w:rPr>
        <w:t xml:space="preserve">O&amp;M manuals will be created by the contractor with all warranty cards and operator manuals inserted in a </w:t>
      </w:r>
      <w:proofErr w:type="gramStart"/>
      <w:r w:rsidRPr="00075129">
        <w:rPr>
          <w:rFonts w:ascii="Arial" w:hAnsi="Arial" w:cs="Arial"/>
          <w:sz w:val="22"/>
          <w:szCs w:val="22"/>
        </w:rPr>
        <w:t>three ring</w:t>
      </w:r>
      <w:proofErr w:type="gramEnd"/>
      <w:r w:rsidRPr="00075129">
        <w:rPr>
          <w:rFonts w:ascii="Arial" w:hAnsi="Arial" w:cs="Arial"/>
          <w:sz w:val="22"/>
          <w:szCs w:val="22"/>
        </w:rPr>
        <w:t xml:space="preserve"> binder before punch list.</w:t>
      </w:r>
    </w:p>
    <w:p w:rsidR="003B073B" w:rsidRPr="00075129" w:rsidRDefault="003B073B" w:rsidP="003B073B">
      <w:pPr>
        <w:numPr>
          <w:ilvl w:val="0"/>
          <w:numId w:val="4"/>
        </w:numPr>
        <w:rPr>
          <w:rFonts w:ascii="Arial" w:hAnsi="Arial" w:cs="Arial"/>
          <w:sz w:val="22"/>
          <w:szCs w:val="22"/>
        </w:rPr>
      </w:pPr>
      <w:r w:rsidRPr="00075129">
        <w:rPr>
          <w:rFonts w:ascii="Arial" w:hAnsi="Arial" w:cs="Arial"/>
          <w:sz w:val="22"/>
          <w:szCs w:val="22"/>
        </w:rPr>
        <w:t xml:space="preserve">[MLBO / CD] will choose all aesthetic types and colors. </w:t>
      </w:r>
    </w:p>
    <w:p w:rsidR="003B073B" w:rsidRDefault="003B073B" w:rsidP="003B073B">
      <w:pPr>
        <w:pStyle w:val="ListParagraph"/>
        <w:rPr>
          <w:rFonts w:ascii="Arial" w:hAnsi="Arial" w:cs="Arial"/>
          <w:sz w:val="22"/>
          <w:szCs w:val="22"/>
        </w:rPr>
      </w:pPr>
    </w:p>
    <w:p w:rsidR="001F097F" w:rsidRPr="006B5B53" w:rsidRDefault="001F097F" w:rsidP="001F097F">
      <w:pPr>
        <w:rPr>
          <w:rFonts w:ascii="Arial" w:hAnsi="Arial" w:cs="Arial"/>
          <w:b/>
          <w:sz w:val="22"/>
          <w:szCs w:val="22"/>
          <w:u w:val="single"/>
        </w:rPr>
      </w:pPr>
      <w:r w:rsidRPr="006B5B53">
        <w:rPr>
          <w:rFonts w:ascii="Arial" w:hAnsi="Arial" w:cs="Arial"/>
          <w:b/>
          <w:sz w:val="22"/>
          <w:szCs w:val="22"/>
          <w:u w:val="single"/>
        </w:rPr>
        <w:t xml:space="preserve">Demolition of 40132 </w:t>
      </w:r>
      <w:proofErr w:type="spellStart"/>
      <w:r w:rsidRPr="006B5B53">
        <w:rPr>
          <w:rFonts w:ascii="Arial" w:hAnsi="Arial" w:cs="Arial"/>
          <w:b/>
          <w:sz w:val="22"/>
          <w:szCs w:val="22"/>
          <w:u w:val="single"/>
        </w:rPr>
        <w:t>VanGorden</w:t>
      </w:r>
      <w:proofErr w:type="spellEnd"/>
      <w:r w:rsidRPr="006B5B53">
        <w:rPr>
          <w:rFonts w:ascii="Arial" w:hAnsi="Arial" w:cs="Arial"/>
          <w:b/>
          <w:sz w:val="22"/>
          <w:szCs w:val="22"/>
          <w:u w:val="single"/>
        </w:rPr>
        <w:t xml:space="preserve"> Rd</w:t>
      </w:r>
      <w:r w:rsidR="00160B7B" w:rsidRPr="006B5B53">
        <w:rPr>
          <w:rFonts w:ascii="Arial" w:hAnsi="Arial" w:cs="Arial"/>
          <w:b/>
          <w:sz w:val="22"/>
          <w:szCs w:val="22"/>
          <w:u w:val="single"/>
        </w:rPr>
        <w:t xml:space="preserve"> </w:t>
      </w:r>
      <w:r w:rsidRPr="006B5B53">
        <w:rPr>
          <w:rFonts w:ascii="Arial" w:hAnsi="Arial" w:cs="Arial"/>
          <w:b/>
          <w:sz w:val="22"/>
          <w:szCs w:val="22"/>
          <w:u w:val="single"/>
        </w:rPr>
        <w:t>-</w:t>
      </w:r>
    </w:p>
    <w:p w:rsidR="005C0C0A" w:rsidRDefault="000A258A" w:rsidP="00CD2DF7">
      <w:pPr>
        <w:pStyle w:val="ListParagraph"/>
        <w:numPr>
          <w:ilvl w:val="0"/>
          <w:numId w:val="12"/>
        </w:numPr>
        <w:rPr>
          <w:rFonts w:ascii="Arial" w:hAnsi="Arial" w:cs="Arial"/>
          <w:sz w:val="22"/>
          <w:szCs w:val="22"/>
        </w:rPr>
      </w:pPr>
      <w:r>
        <w:rPr>
          <w:rFonts w:ascii="Arial" w:hAnsi="Arial" w:cs="Arial"/>
          <w:sz w:val="22"/>
          <w:szCs w:val="22"/>
        </w:rPr>
        <w:t>P</w:t>
      </w:r>
      <w:r w:rsidR="005C0C0A" w:rsidRPr="00C0741F">
        <w:rPr>
          <w:rFonts w:ascii="Arial" w:hAnsi="Arial" w:cs="Arial"/>
          <w:sz w:val="22"/>
          <w:szCs w:val="22"/>
        </w:rPr>
        <w:t xml:space="preserve">rovide </w:t>
      </w:r>
      <w:r w:rsidR="005C0C0A">
        <w:rPr>
          <w:rFonts w:ascii="Arial" w:hAnsi="Arial" w:cs="Arial"/>
          <w:sz w:val="22"/>
          <w:szCs w:val="22"/>
        </w:rPr>
        <w:t>demolition and disposal of debris of the existing home.</w:t>
      </w:r>
    </w:p>
    <w:p w:rsidR="005C0C0A" w:rsidRDefault="000A258A" w:rsidP="00CD2DF7">
      <w:pPr>
        <w:pStyle w:val="ListParagraph"/>
        <w:numPr>
          <w:ilvl w:val="0"/>
          <w:numId w:val="12"/>
        </w:numPr>
        <w:rPr>
          <w:rFonts w:ascii="Arial" w:hAnsi="Arial" w:cs="Arial"/>
          <w:sz w:val="22"/>
          <w:szCs w:val="22"/>
        </w:rPr>
      </w:pPr>
      <w:r>
        <w:rPr>
          <w:rFonts w:ascii="Arial" w:hAnsi="Arial" w:cs="Arial"/>
          <w:sz w:val="22"/>
          <w:szCs w:val="22"/>
        </w:rPr>
        <w:t>Provide</w:t>
      </w:r>
      <w:r w:rsidR="005C0C0A" w:rsidRPr="00D17670">
        <w:rPr>
          <w:rFonts w:ascii="Arial" w:hAnsi="Arial" w:cs="Arial"/>
          <w:sz w:val="22"/>
          <w:szCs w:val="22"/>
        </w:rPr>
        <w:t xml:space="preserve"> Owner with copies of all receipts for disposal.</w:t>
      </w:r>
    </w:p>
    <w:p w:rsidR="005C0C0A" w:rsidRDefault="000A258A" w:rsidP="00CD2DF7">
      <w:pPr>
        <w:pStyle w:val="ListParagraph"/>
        <w:numPr>
          <w:ilvl w:val="0"/>
          <w:numId w:val="12"/>
        </w:numPr>
        <w:rPr>
          <w:rFonts w:ascii="Arial" w:hAnsi="Arial" w:cs="Arial"/>
          <w:sz w:val="22"/>
          <w:szCs w:val="22"/>
        </w:rPr>
      </w:pPr>
      <w:r>
        <w:rPr>
          <w:rFonts w:ascii="Arial" w:hAnsi="Arial" w:cs="Arial"/>
          <w:sz w:val="22"/>
          <w:szCs w:val="22"/>
        </w:rPr>
        <w:t>Seal</w:t>
      </w:r>
      <w:r w:rsidR="005C0C0A">
        <w:rPr>
          <w:rFonts w:ascii="Arial" w:hAnsi="Arial" w:cs="Arial"/>
          <w:sz w:val="22"/>
          <w:szCs w:val="22"/>
        </w:rPr>
        <w:t xml:space="preserve"> the onsite well per MN Chapter 4725. Contractor shall assume the well at a depth of 2</w:t>
      </w:r>
      <w:r>
        <w:rPr>
          <w:rFonts w:ascii="Arial" w:hAnsi="Arial" w:cs="Arial"/>
          <w:sz w:val="22"/>
          <w:szCs w:val="22"/>
        </w:rPr>
        <w:t>5</w:t>
      </w:r>
      <w:r w:rsidR="005C0C0A">
        <w:rPr>
          <w:rFonts w:ascii="Arial" w:hAnsi="Arial" w:cs="Arial"/>
          <w:sz w:val="22"/>
          <w:szCs w:val="22"/>
        </w:rPr>
        <w:t>0’ and provide a unit cost per ft to be used to calculate the deduct or add for actual cost to seal based on depth.</w:t>
      </w:r>
    </w:p>
    <w:p w:rsidR="005C0C0A" w:rsidRDefault="000A258A" w:rsidP="00CD2DF7">
      <w:pPr>
        <w:pStyle w:val="ListParagraph"/>
        <w:numPr>
          <w:ilvl w:val="0"/>
          <w:numId w:val="12"/>
        </w:numPr>
        <w:rPr>
          <w:rFonts w:ascii="Arial" w:hAnsi="Arial" w:cs="Arial"/>
          <w:sz w:val="22"/>
          <w:szCs w:val="22"/>
        </w:rPr>
      </w:pPr>
      <w:r>
        <w:rPr>
          <w:rFonts w:ascii="Arial" w:hAnsi="Arial" w:cs="Arial"/>
          <w:sz w:val="22"/>
          <w:szCs w:val="22"/>
        </w:rPr>
        <w:t>P</w:t>
      </w:r>
      <w:r w:rsidR="005C0C0A" w:rsidRPr="00C2440C">
        <w:rPr>
          <w:rFonts w:ascii="Arial" w:hAnsi="Arial" w:cs="Arial"/>
          <w:sz w:val="22"/>
          <w:szCs w:val="22"/>
        </w:rPr>
        <w:t xml:space="preserve">rovide owner with </w:t>
      </w:r>
      <w:r w:rsidR="005C0C0A">
        <w:rPr>
          <w:rFonts w:ascii="Arial" w:hAnsi="Arial" w:cs="Arial"/>
          <w:sz w:val="22"/>
          <w:szCs w:val="22"/>
        </w:rPr>
        <w:t xml:space="preserve">copies of </w:t>
      </w:r>
      <w:r w:rsidR="005C0C0A" w:rsidRPr="00C2440C">
        <w:rPr>
          <w:rFonts w:ascii="Arial" w:hAnsi="Arial" w:cs="Arial"/>
          <w:sz w:val="22"/>
          <w:szCs w:val="22"/>
        </w:rPr>
        <w:t>well sealing documents.</w:t>
      </w:r>
    </w:p>
    <w:p w:rsidR="005C0C0A" w:rsidRDefault="005C0C0A" w:rsidP="00CD2DF7">
      <w:pPr>
        <w:pStyle w:val="ListParagraph"/>
        <w:numPr>
          <w:ilvl w:val="0"/>
          <w:numId w:val="12"/>
        </w:numPr>
        <w:rPr>
          <w:rFonts w:ascii="Arial" w:hAnsi="Arial" w:cs="Arial"/>
          <w:sz w:val="22"/>
          <w:szCs w:val="22"/>
        </w:rPr>
      </w:pPr>
      <w:r>
        <w:rPr>
          <w:rFonts w:ascii="Arial" w:hAnsi="Arial" w:cs="Arial"/>
          <w:sz w:val="22"/>
          <w:szCs w:val="22"/>
        </w:rPr>
        <w:t>Contractor is responsible for Gopher One call and disconnecting all utilities.</w:t>
      </w:r>
    </w:p>
    <w:p w:rsidR="005C0C0A" w:rsidRDefault="005C0C0A" w:rsidP="00CD2DF7">
      <w:pPr>
        <w:pStyle w:val="ListParagraph"/>
        <w:numPr>
          <w:ilvl w:val="0"/>
          <w:numId w:val="12"/>
        </w:numPr>
        <w:rPr>
          <w:rFonts w:ascii="Arial" w:hAnsi="Arial" w:cs="Arial"/>
          <w:sz w:val="22"/>
          <w:szCs w:val="22"/>
        </w:rPr>
      </w:pPr>
      <w:r>
        <w:rPr>
          <w:rFonts w:ascii="Arial" w:hAnsi="Arial" w:cs="Arial"/>
          <w:sz w:val="22"/>
          <w:szCs w:val="22"/>
        </w:rPr>
        <w:t>Construction limits are the property lines on the lot.</w:t>
      </w:r>
    </w:p>
    <w:p w:rsidR="00151D62" w:rsidRDefault="000A258A" w:rsidP="00CD2DF7">
      <w:pPr>
        <w:pStyle w:val="ListParagraph"/>
        <w:numPr>
          <w:ilvl w:val="0"/>
          <w:numId w:val="12"/>
        </w:numPr>
        <w:rPr>
          <w:rFonts w:ascii="Arial" w:hAnsi="Arial" w:cs="Arial"/>
          <w:sz w:val="22"/>
          <w:szCs w:val="22"/>
        </w:rPr>
      </w:pPr>
      <w:r>
        <w:rPr>
          <w:rFonts w:ascii="Arial" w:hAnsi="Arial" w:cs="Arial"/>
          <w:sz w:val="22"/>
          <w:szCs w:val="22"/>
        </w:rPr>
        <w:t>Restore</w:t>
      </w:r>
      <w:r w:rsidR="005C0C0A">
        <w:rPr>
          <w:rFonts w:ascii="Arial" w:hAnsi="Arial" w:cs="Arial"/>
          <w:sz w:val="22"/>
          <w:szCs w:val="22"/>
        </w:rPr>
        <w:t xml:space="preserve"> grade after demolition is complete so that no depression is left. C</w:t>
      </w:r>
      <w:r w:rsidR="005C0C0A" w:rsidRPr="005C0C0A">
        <w:rPr>
          <w:rFonts w:ascii="Arial" w:hAnsi="Arial" w:cs="Arial"/>
          <w:sz w:val="22"/>
          <w:szCs w:val="22"/>
        </w:rPr>
        <w:t>ontractor will be required to call Project Coordinator for inspection and approval of their final grade finish.</w:t>
      </w:r>
    </w:p>
    <w:p w:rsidR="00151D62" w:rsidRDefault="000A258A" w:rsidP="00CD2DF7">
      <w:pPr>
        <w:pStyle w:val="ListParagraph"/>
        <w:numPr>
          <w:ilvl w:val="0"/>
          <w:numId w:val="12"/>
        </w:numPr>
        <w:rPr>
          <w:rFonts w:ascii="Arial" w:hAnsi="Arial" w:cs="Arial"/>
          <w:sz w:val="22"/>
          <w:szCs w:val="22"/>
        </w:rPr>
      </w:pPr>
      <w:r>
        <w:rPr>
          <w:rFonts w:ascii="Arial" w:hAnsi="Arial" w:cs="Arial"/>
          <w:sz w:val="22"/>
          <w:szCs w:val="22"/>
        </w:rPr>
        <w:t>Pump</w:t>
      </w:r>
      <w:r w:rsidR="001F097F" w:rsidRPr="00151D62">
        <w:rPr>
          <w:rFonts w:ascii="Arial" w:hAnsi="Arial" w:cs="Arial"/>
          <w:sz w:val="22"/>
          <w:szCs w:val="22"/>
        </w:rPr>
        <w:t xml:space="preserve"> out and crush the existing septic tank to properly abandon per 7080. </w:t>
      </w:r>
      <w:r w:rsidR="005C0C0A" w:rsidRPr="00151D62">
        <w:rPr>
          <w:rFonts w:ascii="Arial" w:hAnsi="Arial" w:cs="Arial"/>
          <w:sz w:val="22"/>
          <w:szCs w:val="22"/>
        </w:rPr>
        <w:t>Tank shall be assumed to be 1,500 gallons</w:t>
      </w:r>
      <w:r w:rsidR="00151D62" w:rsidRPr="00151D62">
        <w:rPr>
          <w:rFonts w:ascii="Arial" w:hAnsi="Arial" w:cs="Arial"/>
          <w:sz w:val="22"/>
          <w:szCs w:val="22"/>
        </w:rPr>
        <w:t xml:space="preserve"> or less</w:t>
      </w:r>
      <w:r w:rsidR="005C0C0A" w:rsidRPr="00151D62">
        <w:rPr>
          <w:rFonts w:ascii="Arial" w:hAnsi="Arial" w:cs="Arial"/>
          <w:sz w:val="22"/>
          <w:szCs w:val="22"/>
        </w:rPr>
        <w:t xml:space="preserve">. </w:t>
      </w:r>
    </w:p>
    <w:p w:rsidR="001F097F" w:rsidRPr="00151D62" w:rsidRDefault="000A258A" w:rsidP="00CD2DF7">
      <w:pPr>
        <w:pStyle w:val="ListParagraph"/>
        <w:numPr>
          <w:ilvl w:val="0"/>
          <w:numId w:val="12"/>
        </w:numPr>
        <w:rPr>
          <w:rFonts w:ascii="Arial" w:hAnsi="Arial" w:cs="Arial"/>
          <w:sz w:val="22"/>
          <w:szCs w:val="22"/>
        </w:rPr>
      </w:pPr>
      <w:r>
        <w:rPr>
          <w:rFonts w:ascii="Arial" w:hAnsi="Arial" w:cs="Arial"/>
          <w:sz w:val="22"/>
          <w:szCs w:val="22"/>
        </w:rPr>
        <w:t>Complete</w:t>
      </w:r>
      <w:r w:rsidR="00E646F5" w:rsidRPr="00151D62">
        <w:rPr>
          <w:rFonts w:ascii="Arial" w:hAnsi="Arial" w:cs="Arial"/>
          <w:sz w:val="22"/>
          <w:szCs w:val="22"/>
        </w:rPr>
        <w:t xml:space="preserve"> tank abandonment form</w:t>
      </w:r>
      <w:r w:rsidR="005C0C0A" w:rsidRPr="00151D62">
        <w:rPr>
          <w:rFonts w:ascii="Arial" w:hAnsi="Arial" w:cs="Arial"/>
          <w:sz w:val="22"/>
          <w:szCs w:val="22"/>
        </w:rPr>
        <w:t xml:space="preserve"> and submit along with pumping receipt to the Project Coordinator</w:t>
      </w:r>
      <w:r w:rsidR="00E646F5" w:rsidRPr="00151D62">
        <w:rPr>
          <w:rFonts w:ascii="Arial" w:hAnsi="Arial" w:cs="Arial"/>
          <w:sz w:val="22"/>
          <w:szCs w:val="22"/>
        </w:rPr>
        <w:t>.</w:t>
      </w:r>
    </w:p>
    <w:p w:rsidR="001349BA" w:rsidRPr="00FF1309" w:rsidRDefault="001349BA" w:rsidP="001349BA">
      <w:pPr>
        <w:rPr>
          <w:rFonts w:ascii="Arial" w:hAnsi="Arial" w:cs="Arial"/>
          <w:b/>
          <w:sz w:val="22"/>
          <w:szCs w:val="22"/>
          <w:u w:val="single"/>
        </w:rPr>
      </w:pPr>
    </w:p>
    <w:p w:rsidR="001349BA" w:rsidRPr="00F17DA7" w:rsidRDefault="0020061D" w:rsidP="006B5B53">
      <w:pPr>
        <w:pBdr>
          <w:top w:val="single" w:sz="4" w:space="1" w:color="auto"/>
        </w:pBdr>
        <w:rPr>
          <w:rFonts w:ascii="Arial" w:hAnsi="Arial" w:cs="Arial"/>
          <w:b/>
          <w:sz w:val="22"/>
          <w:szCs w:val="22"/>
          <w:u w:val="single"/>
        </w:rPr>
      </w:pPr>
      <w:r>
        <w:rPr>
          <w:rFonts w:ascii="Arial" w:hAnsi="Arial" w:cs="Arial"/>
          <w:b/>
          <w:sz w:val="22"/>
          <w:szCs w:val="22"/>
          <w:u w:val="single"/>
        </w:rPr>
        <w:t xml:space="preserve">For </w:t>
      </w:r>
      <w:r w:rsidR="006B5B53">
        <w:rPr>
          <w:rFonts w:ascii="Arial" w:hAnsi="Arial" w:cs="Arial"/>
          <w:b/>
          <w:sz w:val="22"/>
          <w:szCs w:val="22"/>
          <w:u w:val="single"/>
        </w:rPr>
        <w:t>Both</w:t>
      </w:r>
      <w:r w:rsidR="001349BA" w:rsidRPr="00F17DA7">
        <w:rPr>
          <w:rFonts w:ascii="Arial" w:hAnsi="Arial" w:cs="Arial"/>
          <w:b/>
          <w:sz w:val="22"/>
          <w:szCs w:val="22"/>
          <w:u w:val="single"/>
        </w:rPr>
        <w:t>:</w:t>
      </w:r>
    </w:p>
    <w:tbl>
      <w:tblPr>
        <w:tblW w:w="9299" w:type="dxa"/>
        <w:tblCellMar>
          <w:left w:w="0" w:type="dxa"/>
          <w:right w:w="0" w:type="dxa"/>
        </w:tblCellMar>
        <w:tblLook w:val="04A0" w:firstRow="1" w:lastRow="0" w:firstColumn="1" w:lastColumn="0" w:noHBand="0" w:noVBand="1"/>
      </w:tblPr>
      <w:tblGrid>
        <w:gridCol w:w="1868"/>
        <w:gridCol w:w="464"/>
        <w:gridCol w:w="1355"/>
        <w:gridCol w:w="661"/>
        <w:gridCol w:w="521"/>
        <w:gridCol w:w="914"/>
        <w:gridCol w:w="543"/>
        <w:gridCol w:w="1198"/>
        <w:gridCol w:w="271"/>
        <w:gridCol w:w="1504"/>
      </w:tblGrid>
      <w:tr w:rsidR="001349BA" w:rsidRPr="00F17DA7" w:rsidTr="002E6B13">
        <w:tc>
          <w:tcPr>
            <w:tcW w:w="1868" w:type="dxa"/>
            <w:vAlign w:val="center"/>
            <w:hideMark/>
          </w:tcPr>
          <w:p w:rsidR="001349BA" w:rsidRPr="00F17DA7" w:rsidRDefault="001349BA" w:rsidP="002E6B13">
            <w:pPr>
              <w:rPr>
                <w:rFonts w:ascii="Arial" w:hAnsi="Arial" w:cs="Arial"/>
                <w:b/>
                <w:bCs/>
                <w:sz w:val="22"/>
                <w:szCs w:val="22"/>
              </w:rPr>
            </w:pPr>
          </w:p>
        </w:tc>
        <w:tc>
          <w:tcPr>
            <w:tcW w:w="464" w:type="dxa"/>
            <w:vAlign w:val="center"/>
            <w:hideMark/>
          </w:tcPr>
          <w:p w:rsidR="001349BA" w:rsidRPr="00F17DA7" w:rsidRDefault="001349BA" w:rsidP="002E6B13">
            <w:pPr>
              <w:rPr>
                <w:rFonts w:ascii="Arial" w:hAnsi="Arial" w:cs="Arial"/>
                <w:sz w:val="22"/>
                <w:szCs w:val="22"/>
              </w:rPr>
            </w:pPr>
          </w:p>
        </w:tc>
        <w:tc>
          <w:tcPr>
            <w:tcW w:w="1355" w:type="dxa"/>
            <w:vAlign w:val="center"/>
            <w:hideMark/>
          </w:tcPr>
          <w:p w:rsidR="001349BA" w:rsidRPr="00F17DA7" w:rsidRDefault="001349BA" w:rsidP="002E6B13">
            <w:pPr>
              <w:rPr>
                <w:rFonts w:ascii="Arial" w:hAnsi="Arial" w:cs="Arial"/>
                <w:sz w:val="22"/>
                <w:szCs w:val="22"/>
              </w:rPr>
            </w:pPr>
          </w:p>
        </w:tc>
        <w:tc>
          <w:tcPr>
            <w:tcW w:w="661" w:type="dxa"/>
            <w:vAlign w:val="center"/>
            <w:hideMark/>
          </w:tcPr>
          <w:p w:rsidR="001349BA" w:rsidRPr="00F17DA7" w:rsidRDefault="001349BA" w:rsidP="002E6B13">
            <w:pPr>
              <w:rPr>
                <w:rFonts w:ascii="Arial" w:hAnsi="Arial" w:cs="Arial"/>
                <w:sz w:val="22"/>
                <w:szCs w:val="22"/>
              </w:rPr>
            </w:pPr>
          </w:p>
        </w:tc>
        <w:tc>
          <w:tcPr>
            <w:tcW w:w="521" w:type="dxa"/>
            <w:vAlign w:val="center"/>
            <w:hideMark/>
          </w:tcPr>
          <w:p w:rsidR="001349BA" w:rsidRPr="00F17DA7" w:rsidRDefault="001349BA" w:rsidP="002E6B13">
            <w:pPr>
              <w:rPr>
                <w:rFonts w:ascii="Arial" w:hAnsi="Arial" w:cs="Arial"/>
                <w:sz w:val="22"/>
                <w:szCs w:val="22"/>
              </w:rPr>
            </w:pPr>
          </w:p>
        </w:tc>
        <w:tc>
          <w:tcPr>
            <w:tcW w:w="914" w:type="dxa"/>
            <w:vAlign w:val="center"/>
            <w:hideMark/>
          </w:tcPr>
          <w:p w:rsidR="001349BA" w:rsidRPr="00F17DA7" w:rsidRDefault="001349BA" w:rsidP="002E6B13">
            <w:pPr>
              <w:rPr>
                <w:rFonts w:ascii="Arial" w:hAnsi="Arial" w:cs="Arial"/>
                <w:sz w:val="22"/>
                <w:szCs w:val="22"/>
              </w:rPr>
            </w:pPr>
          </w:p>
        </w:tc>
        <w:tc>
          <w:tcPr>
            <w:tcW w:w="543" w:type="dxa"/>
            <w:vAlign w:val="center"/>
            <w:hideMark/>
          </w:tcPr>
          <w:p w:rsidR="001349BA" w:rsidRPr="00F17DA7" w:rsidRDefault="001349BA" w:rsidP="002E6B13">
            <w:pPr>
              <w:rPr>
                <w:rFonts w:ascii="Arial" w:hAnsi="Arial" w:cs="Arial"/>
                <w:sz w:val="22"/>
                <w:szCs w:val="22"/>
              </w:rPr>
            </w:pPr>
          </w:p>
        </w:tc>
        <w:tc>
          <w:tcPr>
            <w:tcW w:w="1198" w:type="dxa"/>
            <w:vAlign w:val="center"/>
            <w:hideMark/>
          </w:tcPr>
          <w:p w:rsidR="001349BA" w:rsidRPr="00F17DA7" w:rsidRDefault="001349BA" w:rsidP="002E6B13">
            <w:pPr>
              <w:rPr>
                <w:rFonts w:ascii="Arial" w:hAnsi="Arial" w:cs="Arial"/>
                <w:sz w:val="22"/>
                <w:szCs w:val="22"/>
              </w:rPr>
            </w:pPr>
          </w:p>
        </w:tc>
        <w:tc>
          <w:tcPr>
            <w:tcW w:w="271" w:type="dxa"/>
            <w:vAlign w:val="center"/>
            <w:hideMark/>
          </w:tcPr>
          <w:p w:rsidR="001349BA" w:rsidRPr="00F17DA7" w:rsidRDefault="001349BA" w:rsidP="002E6B13">
            <w:pPr>
              <w:rPr>
                <w:rFonts w:ascii="Arial" w:hAnsi="Arial" w:cs="Arial"/>
                <w:sz w:val="22"/>
                <w:szCs w:val="22"/>
              </w:rPr>
            </w:pPr>
          </w:p>
        </w:tc>
        <w:tc>
          <w:tcPr>
            <w:tcW w:w="1504" w:type="dxa"/>
            <w:vAlign w:val="center"/>
            <w:hideMark/>
          </w:tcPr>
          <w:p w:rsidR="001349BA" w:rsidRPr="00F17DA7" w:rsidRDefault="001349BA" w:rsidP="002E6B13">
            <w:pPr>
              <w:rPr>
                <w:rFonts w:ascii="Arial" w:hAnsi="Arial" w:cs="Arial"/>
                <w:sz w:val="22"/>
                <w:szCs w:val="22"/>
              </w:rPr>
            </w:pPr>
          </w:p>
        </w:tc>
      </w:tr>
    </w:tbl>
    <w:p w:rsidR="001349BA" w:rsidRPr="0041144C" w:rsidRDefault="001349BA" w:rsidP="00CD2DF7">
      <w:pPr>
        <w:pStyle w:val="ListParagraph"/>
        <w:numPr>
          <w:ilvl w:val="0"/>
          <w:numId w:val="9"/>
        </w:numPr>
        <w:ind w:left="720"/>
        <w:rPr>
          <w:rFonts w:ascii="Arial" w:hAnsi="Arial" w:cs="Arial"/>
          <w:sz w:val="22"/>
          <w:szCs w:val="22"/>
        </w:rPr>
      </w:pPr>
      <w:r w:rsidRPr="0041144C">
        <w:rPr>
          <w:rFonts w:ascii="Arial" w:hAnsi="Arial" w:cs="Arial"/>
          <w:sz w:val="22"/>
          <w:szCs w:val="22"/>
        </w:rPr>
        <w:t xml:space="preserve">Area to Received </w:t>
      </w:r>
      <w:r w:rsidR="008B28DA">
        <w:rPr>
          <w:rFonts w:ascii="Arial" w:hAnsi="Arial" w:cs="Arial"/>
          <w:sz w:val="22"/>
          <w:szCs w:val="22"/>
        </w:rPr>
        <w:t>Rough</w:t>
      </w:r>
      <w:r w:rsidRPr="0041144C">
        <w:rPr>
          <w:rFonts w:ascii="Arial" w:hAnsi="Arial" w:cs="Arial"/>
          <w:sz w:val="22"/>
          <w:szCs w:val="22"/>
        </w:rPr>
        <w:t xml:space="preserve"> Grade Further Defined: Any disturbed areas on the lot. When </w:t>
      </w:r>
      <w:r w:rsidR="00EB654C">
        <w:rPr>
          <w:rFonts w:ascii="Arial" w:hAnsi="Arial" w:cs="Arial"/>
          <w:sz w:val="22"/>
          <w:szCs w:val="22"/>
        </w:rPr>
        <w:t>rough</w:t>
      </w:r>
      <w:r w:rsidRPr="0041144C">
        <w:rPr>
          <w:rFonts w:ascii="Arial" w:hAnsi="Arial" w:cs="Arial"/>
          <w:sz w:val="22"/>
          <w:szCs w:val="22"/>
        </w:rPr>
        <w:t xml:space="preserve"> grade is complete, no areas should pond water with runoff directed away from the home. </w:t>
      </w:r>
      <w:r w:rsidR="00EB654C">
        <w:rPr>
          <w:rFonts w:ascii="Arial" w:hAnsi="Arial" w:cs="Arial"/>
          <w:sz w:val="22"/>
          <w:szCs w:val="22"/>
        </w:rPr>
        <w:t>C</w:t>
      </w:r>
      <w:r w:rsidRPr="0041144C">
        <w:rPr>
          <w:rFonts w:ascii="Arial" w:hAnsi="Arial" w:cs="Arial"/>
          <w:sz w:val="22"/>
          <w:szCs w:val="22"/>
        </w:rPr>
        <w:t>ontractor will be required to call Project Coordinator for inspection and approval of their rough grade finish.</w:t>
      </w:r>
    </w:p>
    <w:p w:rsidR="001349BA" w:rsidRPr="00F17DA7" w:rsidRDefault="00831959" w:rsidP="00CD2DF7">
      <w:pPr>
        <w:pStyle w:val="ListParagraph"/>
        <w:numPr>
          <w:ilvl w:val="0"/>
          <w:numId w:val="9"/>
        </w:numPr>
        <w:ind w:left="720"/>
        <w:rPr>
          <w:rFonts w:ascii="Arial" w:hAnsi="Arial" w:cs="Arial"/>
          <w:sz w:val="22"/>
          <w:szCs w:val="22"/>
        </w:rPr>
      </w:pPr>
      <w:r>
        <w:rPr>
          <w:rFonts w:ascii="Arial" w:hAnsi="Arial" w:cs="Arial"/>
          <w:sz w:val="22"/>
          <w:szCs w:val="22"/>
        </w:rPr>
        <w:t>A</w:t>
      </w:r>
      <w:r w:rsidR="001349BA" w:rsidRPr="00F17DA7">
        <w:rPr>
          <w:rFonts w:ascii="Arial" w:hAnsi="Arial" w:cs="Arial"/>
          <w:sz w:val="22"/>
          <w:szCs w:val="22"/>
        </w:rPr>
        <w:t xml:space="preserve"> schedule of value should be submitted with all the names of the sub-contractors supplying labor for each item and each materials supplier for each item should also be listed.</w:t>
      </w:r>
    </w:p>
    <w:p w:rsidR="001349BA" w:rsidRPr="00F17DA7" w:rsidRDefault="001349BA" w:rsidP="00CD2DF7">
      <w:pPr>
        <w:pStyle w:val="ListParagraph"/>
        <w:numPr>
          <w:ilvl w:val="0"/>
          <w:numId w:val="9"/>
        </w:numPr>
        <w:ind w:left="720"/>
        <w:rPr>
          <w:rFonts w:ascii="Arial" w:hAnsi="Arial" w:cs="Arial"/>
          <w:sz w:val="22"/>
          <w:szCs w:val="22"/>
        </w:rPr>
      </w:pPr>
      <w:r w:rsidRPr="00F17DA7">
        <w:rPr>
          <w:rFonts w:ascii="Arial" w:hAnsi="Arial" w:cs="Arial"/>
          <w:sz w:val="22"/>
          <w:szCs w:val="22"/>
        </w:rPr>
        <w:t xml:space="preserve">Bonding </w:t>
      </w:r>
      <w:r>
        <w:rPr>
          <w:rFonts w:ascii="Arial" w:hAnsi="Arial" w:cs="Arial"/>
          <w:sz w:val="22"/>
          <w:szCs w:val="22"/>
        </w:rPr>
        <w:t>is</w:t>
      </w:r>
      <w:r w:rsidRPr="00F17DA7">
        <w:rPr>
          <w:rFonts w:ascii="Arial" w:hAnsi="Arial" w:cs="Arial"/>
          <w:sz w:val="22"/>
          <w:szCs w:val="22"/>
        </w:rPr>
        <w:t xml:space="preserve"> required for this project, as such a letter from your bonding company must be included with your bid stating that if you are awarded the contract for this project that they will issue the required bond. </w:t>
      </w:r>
      <w:r>
        <w:rPr>
          <w:rFonts w:ascii="Arial" w:hAnsi="Arial" w:cs="Arial"/>
          <w:sz w:val="22"/>
          <w:szCs w:val="22"/>
        </w:rPr>
        <w:t>Any bid submitted without this letter will be disqualified.</w:t>
      </w:r>
    </w:p>
    <w:p w:rsidR="001349BA" w:rsidRDefault="001349BA" w:rsidP="00CD2DF7">
      <w:pPr>
        <w:pStyle w:val="ListParagraph"/>
        <w:numPr>
          <w:ilvl w:val="0"/>
          <w:numId w:val="9"/>
        </w:numPr>
        <w:ind w:left="720"/>
        <w:rPr>
          <w:rFonts w:ascii="Arial" w:hAnsi="Arial" w:cs="Arial"/>
          <w:sz w:val="22"/>
          <w:szCs w:val="22"/>
        </w:rPr>
      </w:pPr>
      <w:r w:rsidRPr="00F17DA7">
        <w:rPr>
          <w:rFonts w:ascii="Arial" w:hAnsi="Arial" w:cs="Arial"/>
          <w:sz w:val="22"/>
          <w:szCs w:val="22"/>
        </w:rPr>
        <w:t xml:space="preserve">Bidders must thoroughly review the building plans, plan changes, selection sheets, MLB 2016 Spec Book, project </w:t>
      </w:r>
      <w:proofErr w:type="spellStart"/>
      <w:r w:rsidRPr="00F17DA7">
        <w:rPr>
          <w:rFonts w:ascii="Arial" w:hAnsi="Arial" w:cs="Arial"/>
          <w:sz w:val="22"/>
          <w:szCs w:val="22"/>
        </w:rPr>
        <w:t>rfp</w:t>
      </w:r>
      <w:proofErr w:type="spellEnd"/>
      <w:r w:rsidRPr="00F17DA7">
        <w:rPr>
          <w:rFonts w:ascii="Arial" w:hAnsi="Arial" w:cs="Arial"/>
          <w:sz w:val="22"/>
          <w:szCs w:val="22"/>
        </w:rPr>
        <w:t xml:space="preserve"> and any pre-bid addendums issued to ensure that they have accounted for and included the cost of all specified materials, products, equipment and labor in their bid.</w:t>
      </w:r>
    </w:p>
    <w:p w:rsidR="001349BA" w:rsidRPr="00F17DA7" w:rsidRDefault="001349BA" w:rsidP="00CD2DF7">
      <w:pPr>
        <w:pStyle w:val="ListParagraph"/>
        <w:numPr>
          <w:ilvl w:val="0"/>
          <w:numId w:val="9"/>
        </w:numPr>
        <w:ind w:left="720"/>
        <w:rPr>
          <w:rFonts w:ascii="Arial" w:hAnsi="Arial" w:cs="Arial"/>
          <w:sz w:val="22"/>
          <w:szCs w:val="22"/>
        </w:rPr>
      </w:pPr>
      <w:r>
        <w:rPr>
          <w:rFonts w:ascii="Arial" w:hAnsi="Arial" w:cs="Arial"/>
          <w:sz w:val="22"/>
          <w:szCs w:val="22"/>
        </w:rPr>
        <w:lastRenderedPageBreak/>
        <w:t xml:space="preserve">Contractor must be substantially </w:t>
      </w:r>
      <w:r w:rsidR="00FA282E">
        <w:rPr>
          <w:rFonts w:ascii="Arial" w:hAnsi="Arial" w:cs="Arial"/>
          <w:sz w:val="22"/>
          <w:szCs w:val="22"/>
        </w:rPr>
        <w:t xml:space="preserve">complete </w:t>
      </w:r>
      <w:r w:rsidR="00831959">
        <w:rPr>
          <w:rFonts w:ascii="Arial" w:hAnsi="Arial" w:cs="Arial"/>
          <w:sz w:val="22"/>
          <w:szCs w:val="22"/>
        </w:rPr>
        <w:t>all work</w:t>
      </w:r>
      <w:r>
        <w:rPr>
          <w:rFonts w:ascii="Arial" w:hAnsi="Arial" w:cs="Arial"/>
          <w:sz w:val="22"/>
          <w:szCs w:val="22"/>
        </w:rPr>
        <w:t xml:space="preserve"> no later than 180 days after date of final contract approval. </w:t>
      </w:r>
    </w:p>
    <w:p w:rsidR="00ED0F72" w:rsidRDefault="00ED0F72" w:rsidP="00933962">
      <w:pPr>
        <w:rPr>
          <w:rFonts w:ascii="Arial" w:hAnsi="Arial" w:cs="Arial"/>
          <w:b/>
          <w:sz w:val="22"/>
          <w:szCs w:val="22"/>
        </w:rPr>
      </w:pPr>
    </w:p>
    <w:p w:rsidR="006B5B53" w:rsidRDefault="006B5B53" w:rsidP="006B5B53">
      <w:pPr>
        <w:ind w:left="720"/>
        <w:rPr>
          <w:rFonts w:ascii="Arial" w:hAnsi="Arial" w:cs="Arial"/>
          <w:sz w:val="22"/>
          <w:szCs w:val="22"/>
        </w:rPr>
      </w:pPr>
      <w:r w:rsidRPr="003D02B9">
        <w:rPr>
          <w:rFonts w:ascii="Arial" w:hAnsi="Arial" w:cs="Arial"/>
          <w:b/>
          <w:sz w:val="22"/>
          <w:szCs w:val="22"/>
          <w:u w:val="single"/>
        </w:rPr>
        <w:t>Bid Alternate #1</w:t>
      </w:r>
      <w:r w:rsidRPr="008E7E42">
        <w:rPr>
          <w:rFonts w:ascii="Arial" w:hAnsi="Arial" w:cs="Arial"/>
          <w:sz w:val="22"/>
          <w:szCs w:val="22"/>
        </w:rPr>
        <w:t>:  Provide unit costs for extra block, f</w:t>
      </w:r>
      <w:r>
        <w:rPr>
          <w:rFonts w:ascii="Arial" w:hAnsi="Arial" w:cs="Arial"/>
          <w:sz w:val="22"/>
          <w:szCs w:val="22"/>
        </w:rPr>
        <w:t xml:space="preserve">ooting steps, and extra fill.  </w:t>
      </w:r>
      <w:r w:rsidR="00CD2DF7">
        <w:rPr>
          <w:rFonts w:ascii="Arial" w:hAnsi="Arial" w:cs="Arial"/>
          <w:sz w:val="22"/>
          <w:szCs w:val="22"/>
        </w:rPr>
        <w:t>500</w:t>
      </w:r>
      <w:r>
        <w:rPr>
          <w:rFonts w:ascii="Arial" w:hAnsi="Arial" w:cs="Arial"/>
          <w:sz w:val="22"/>
          <w:szCs w:val="22"/>
        </w:rPr>
        <w:t xml:space="preserve"> extra blocks and 3</w:t>
      </w:r>
      <w:r w:rsidRPr="008E7E42">
        <w:rPr>
          <w:rFonts w:ascii="Arial" w:hAnsi="Arial" w:cs="Arial"/>
          <w:sz w:val="22"/>
          <w:szCs w:val="22"/>
        </w:rPr>
        <w:t>00 extra yards of fill should be included in the base bid</w:t>
      </w:r>
      <w:r>
        <w:rPr>
          <w:rFonts w:ascii="Arial" w:hAnsi="Arial" w:cs="Arial"/>
          <w:sz w:val="22"/>
          <w:szCs w:val="22"/>
        </w:rPr>
        <w:t xml:space="preserve"> for each home</w:t>
      </w:r>
      <w:r w:rsidRPr="008E7E42">
        <w:rPr>
          <w:rFonts w:ascii="Arial" w:hAnsi="Arial" w:cs="Arial"/>
          <w:sz w:val="22"/>
          <w:szCs w:val="22"/>
        </w:rPr>
        <w:t>.  Unit costs submitted shall be used to calculate credit for unused materials.</w:t>
      </w:r>
    </w:p>
    <w:p w:rsidR="006B5B53" w:rsidRDefault="006B5B53" w:rsidP="006B5B53">
      <w:pPr>
        <w:ind w:left="720"/>
        <w:rPr>
          <w:rFonts w:ascii="Arial" w:hAnsi="Arial" w:cs="Arial"/>
          <w:sz w:val="22"/>
          <w:szCs w:val="22"/>
        </w:rPr>
      </w:pPr>
    </w:p>
    <w:p w:rsidR="006B5B53" w:rsidRDefault="006B5B53" w:rsidP="006B5B53">
      <w:pPr>
        <w:ind w:left="720"/>
        <w:rPr>
          <w:rFonts w:ascii="Arial" w:hAnsi="Arial" w:cs="Arial"/>
          <w:sz w:val="22"/>
          <w:szCs w:val="22"/>
        </w:rPr>
      </w:pPr>
      <w:r w:rsidRPr="006B5B53">
        <w:rPr>
          <w:rFonts w:ascii="Arial" w:hAnsi="Arial" w:cs="Arial"/>
          <w:b/>
          <w:sz w:val="22"/>
          <w:szCs w:val="22"/>
          <w:u w:val="single"/>
        </w:rPr>
        <w:t>Bid Alternate #2</w:t>
      </w:r>
      <w:r>
        <w:rPr>
          <w:rFonts w:ascii="Arial" w:hAnsi="Arial" w:cs="Arial"/>
          <w:b/>
          <w:sz w:val="22"/>
          <w:szCs w:val="22"/>
          <w:u w:val="single"/>
        </w:rPr>
        <w:t xml:space="preserve"> (Eagle Feather)</w:t>
      </w:r>
      <w:r w:rsidRPr="006B5B53">
        <w:rPr>
          <w:rFonts w:ascii="Arial" w:hAnsi="Arial" w:cs="Arial"/>
          <w:b/>
          <w:sz w:val="22"/>
          <w:szCs w:val="22"/>
          <w:u w:val="single"/>
        </w:rPr>
        <w:t>:</w:t>
      </w:r>
      <w:r>
        <w:rPr>
          <w:rFonts w:ascii="Arial" w:hAnsi="Arial" w:cs="Arial"/>
          <w:sz w:val="22"/>
          <w:szCs w:val="22"/>
        </w:rPr>
        <w:t xml:space="preserve"> Provide lump sum cost to repair the detached garage located at 30952 Eagle Feather Drive, as follows.</w:t>
      </w:r>
    </w:p>
    <w:p w:rsidR="006B5B53" w:rsidRDefault="006B5B53" w:rsidP="00CD2DF7">
      <w:pPr>
        <w:pStyle w:val="ListParagraph"/>
        <w:numPr>
          <w:ilvl w:val="0"/>
          <w:numId w:val="17"/>
        </w:numPr>
        <w:rPr>
          <w:rFonts w:ascii="Arial" w:hAnsi="Arial" w:cs="Arial"/>
          <w:sz w:val="22"/>
          <w:szCs w:val="22"/>
        </w:rPr>
      </w:pPr>
      <w:r>
        <w:rPr>
          <w:rFonts w:ascii="Arial" w:hAnsi="Arial" w:cs="Arial"/>
          <w:sz w:val="22"/>
          <w:szCs w:val="22"/>
        </w:rPr>
        <w:t xml:space="preserve">Remove siding from the east side of the structure. </w:t>
      </w:r>
    </w:p>
    <w:p w:rsidR="006B5B53" w:rsidRDefault="006B5B53" w:rsidP="00CD2DF7">
      <w:pPr>
        <w:pStyle w:val="ListParagraph"/>
        <w:numPr>
          <w:ilvl w:val="0"/>
          <w:numId w:val="17"/>
        </w:numPr>
        <w:rPr>
          <w:rFonts w:ascii="Arial" w:hAnsi="Arial" w:cs="Arial"/>
          <w:sz w:val="22"/>
          <w:szCs w:val="22"/>
        </w:rPr>
      </w:pPr>
      <w:r>
        <w:rPr>
          <w:rFonts w:ascii="Arial" w:hAnsi="Arial" w:cs="Arial"/>
          <w:sz w:val="22"/>
          <w:szCs w:val="22"/>
        </w:rPr>
        <w:t>Supply and install sheathing to enclose the open area of the east side.</w:t>
      </w:r>
    </w:p>
    <w:p w:rsidR="006B5B53" w:rsidRDefault="006B5B53" w:rsidP="00CD2DF7">
      <w:pPr>
        <w:pStyle w:val="ListParagraph"/>
        <w:numPr>
          <w:ilvl w:val="0"/>
          <w:numId w:val="17"/>
        </w:numPr>
        <w:rPr>
          <w:rFonts w:ascii="Arial" w:hAnsi="Arial" w:cs="Arial"/>
          <w:sz w:val="22"/>
          <w:szCs w:val="22"/>
        </w:rPr>
      </w:pPr>
      <w:r>
        <w:rPr>
          <w:rFonts w:ascii="Arial" w:hAnsi="Arial" w:cs="Arial"/>
          <w:sz w:val="22"/>
          <w:szCs w:val="22"/>
        </w:rPr>
        <w:t>Supply and install Tyvek house wrap over the new sheathing.</w:t>
      </w:r>
    </w:p>
    <w:p w:rsidR="006B5B53" w:rsidRDefault="006B5B53" w:rsidP="00CD2DF7">
      <w:pPr>
        <w:pStyle w:val="ListParagraph"/>
        <w:numPr>
          <w:ilvl w:val="0"/>
          <w:numId w:val="17"/>
        </w:numPr>
        <w:rPr>
          <w:rFonts w:ascii="Arial" w:hAnsi="Arial" w:cs="Arial"/>
          <w:sz w:val="22"/>
          <w:szCs w:val="22"/>
        </w:rPr>
      </w:pPr>
      <w:r>
        <w:rPr>
          <w:rFonts w:ascii="Arial" w:hAnsi="Arial" w:cs="Arial"/>
          <w:sz w:val="22"/>
          <w:szCs w:val="22"/>
        </w:rPr>
        <w:t xml:space="preserve">Contractor shall supply and install </w:t>
      </w:r>
      <w:proofErr w:type="spellStart"/>
      <w:r>
        <w:rPr>
          <w:rFonts w:ascii="Arial" w:hAnsi="Arial" w:cs="Arial"/>
          <w:sz w:val="22"/>
          <w:szCs w:val="22"/>
        </w:rPr>
        <w:t>Certainteed</w:t>
      </w:r>
      <w:proofErr w:type="spellEnd"/>
      <w:r>
        <w:rPr>
          <w:rFonts w:ascii="Arial" w:hAnsi="Arial" w:cs="Arial"/>
          <w:sz w:val="22"/>
          <w:szCs w:val="22"/>
        </w:rPr>
        <w:t xml:space="preserve"> Oxford Blue siding, channel and corner pieces per Spec Book to reside the entire east side.</w:t>
      </w:r>
    </w:p>
    <w:p w:rsidR="006B5B53" w:rsidRDefault="006B5B53" w:rsidP="00CD2DF7">
      <w:pPr>
        <w:pStyle w:val="ListParagraph"/>
        <w:numPr>
          <w:ilvl w:val="0"/>
          <w:numId w:val="17"/>
        </w:numPr>
        <w:rPr>
          <w:rFonts w:ascii="Arial" w:hAnsi="Arial" w:cs="Arial"/>
          <w:sz w:val="22"/>
          <w:szCs w:val="22"/>
        </w:rPr>
      </w:pPr>
      <w:r>
        <w:rPr>
          <w:rFonts w:ascii="Arial" w:hAnsi="Arial" w:cs="Arial"/>
          <w:sz w:val="22"/>
          <w:szCs w:val="22"/>
        </w:rPr>
        <w:t xml:space="preserve">Contractor shall remove roofing as needed to install new sheathing to repair the east roof line. </w:t>
      </w:r>
    </w:p>
    <w:p w:rsidR="006B5B53" w:rsidRDefault="006B5B53" w:rsidP="00CD2DF7">
      <w:pPr>
        <w:pStyle w:val="ListParagraph"/>
        <w:numPr>
          <w:ilvl w:val="0"/>
          <w:numId w:val="17"/>
        </w:numPr>
        <w:rPr>
          <w:rFonts w:ascii="Arial" w:hAnsi="Arial" w:cs="Arial"/>
          <w:sz w:val="22"/>
          <w:szCs w:val="22"/>
        </w:rPr>
      </w:pPr>
      <w:r>
        <w:rPr>
          <w:rFonts w:ascii="Arial" w:hAnsi="Arial" w:cs="Arial"/>
          <w:sz w:val="22"/>
          <w:szCs w:val="22"/>
        </w:rPr>
        <w:t xml:space="preserve">Contractor shall supply and install new roof sheathing, underlayment, ice &amp; water, drip edge, flashing and shingles </w:t>
      </w:r>
      <w:r w:rsidR="00CD2DF7">
        <w:rPr>
          <w:rFonts w:ascii="Arial" w:hAnsi="Arial" w:cs="Arial"/>
          <w:sz w:val="22"/>
          <w:szCs w:val="22"/>
        </w:rPr>
        <w:t xml:space="preserve">needed </w:t>
      </w:r>
      <w:r>
        <w:rPr>
          <w:rFonts w:ascii="Arial" w:hAnsi="Arial" w:cs="Arial"/>
          <w:sz w:val="22"/>
          <w:szCs w:val="22"/>
        </w:rPr>
        <w:t>to finish roof. All new materials to match existing.</w:t>
      </w:r>
    </w:p>
    <w:p w:rsidR="006B5B53" w:rsidRPr="00332687" w:rsidRDefault="006B5B53" w:rsidP="00CD2DF7">
      <w:pPr>
        <w:pStyle w:val="ListParagraph"/>
        <w:numPr>
          <w:ilvl w:val="0"/>
          <w:numId w:val="17"/>
        </w:numPr>
        <w:rPr>
          <w:rFonts w:ascii="Arial" w:hAnsi="Arial" w:cs="Arial"/>
          <w:sz w:val="22"/>
          <w:szCs w:val="22"/>
        </w:rPr>
      </w:pPr>
      <w:r>
        <w:rPr>
          <w:rFonts w:ascii="Arial" w:hAnsi="Arial" w:cs="Arial"/>
          <w:sz w:val="22"/>
          <w:szCs w:val="22"/>
        </w:rPr>
        <w:t>Contractor shall reconstruct the rest of the soffit and fascia to match existing half, including sub fascia, aluminum fascia covering and vented soffit. Match existing colors.</w:t>
      </w:r>
    </w:p>
    <w:p w:rsidR="00EB654C" w:rsidRDefault="00EB654C" w:rsidP="00E25D23">
      <w:pPr>
        <w:ind w:left="720"/>
        <w:rPr>
          <w:rFonts w:ascii="Arial" w:hAnsi="Arial" w:cs="Arial"/>
          <w:sz w:val="22"/>
          <w:szCs w:val="22"/>
        </w:rPr>
      </w:pPr>
    </w:p>
    <w:p w:rsidR="00E011A3" w:rsidRPr="00015EC5" w:rsidRDefault="00357A3A" w:rsidP="00E011A3">
      <w:pPr>
        <w:ind w:left="720"/>
        <w:rPr>
          <w:rFonts w:ascii="Arial" w:hAnsi="Arial" w:cs="Arial"/>
          <w:sz w:val="22"/>
          <w:szCs w:val="22"/>
        </w:rPr>
      </w:pPr>
      <w:r>
        <w:rPr>
          <w:rFonts w:ascii="Arial" w:hAnsi="Arial" w:cs="Arial"/>
          <w:b/>
          <w:sz w:val="24"/>
          <w:szCs w:val="24"/>
          <w:u w:val="single"/>
        </w:rPr>
        <w:t>Bid Alternate #3 (Eagle Feather</w:t>
      </w:r>
      <w:r w:rsidRPr="00015EC5">
        <w:rPr>
          <w:rFonts w:ascii="Arial" w:hAnsi="Arial" w:cs="Arial"/>
          <w:b/>
          <w:sz w:val="22"/>
          <w:szCs w:val="22"/>
          <w:u w:val="single"/>
        </w:rPr>
        <w:t>):</w:t>
      </w:r>
      <w:r w:rsidRPr="00015EC5">
        <w:rPr>
          <w:rFonts w:ascii="Arial" w:hAnsi="Arial" w:cs="Arial"/>
          <w:sz w:val="22"/>
          <w:szCs w:val="22"/>
        </w:rPr>
        <w:t xml:space="preserve"> Provide </w:t>
      </w:r>
      <w:r w:rsidR="00AB5AC6" w:rsidRPr="00015EC5">
        <w:rPr>
          <w:rFonts w:ascii="Arial" w:hAnsi="Arial" w:cs="Arial"/>
          <w:sz w:val="22"/>
          <w:szCs w:val="22"/>
        </w:rPr>
        <w:t>deduct amount to construct an asphalt driveway as follows instead of a concrete drive.</w:t>
      </w:r>
      <w:r w:rsidR="00E011A3" w:rsidRPr="00015EC5">
        <w:rPr>
          <w:rFonts w:ascii="Arial" w:hAnsi="Arial" w:cs="Arial"/>
          <w:sz w:val="22"/>
          <w:szCs w:val="22"/>
        </w:rPr>
        <w:t xml:space="preserve"> </w:t>
      </w:r>
    </w:p>
    <w:p w:rsidR="00E011A3" w:rsidRPr="00015EC5" w:rsidRDefault="00E011A3" w:rsidP="00E011A3">
      <w:pPr>
        <w:pStyle w:val="ListParagraph"/>
        <w:ind w:left="1440"/>
        <w:rPr>
          <w:rFonts w:ascii="Arial" w:hAnsi="Arial" w:cs="Arial"/>
          <w:bCs/>
          <w:sz w:val="22"/>
          <w:szCs w:val="22"/>
        </w:rPr>
      </w:pPr>
      <w:r w:rsidRPr="00015EC5">
        <w:rPr>
          <w:rFonts w:ascii="Arial" w:hAnsi="Arial" w:cs="Arial"/>
          <w:sz w:val="22"/>
          <w:szCs w:val="22"/>
        </w:rPr>
        <w:t xml:space="preserve">Contractor shall sawcut and remove the existing asphalt driveway at edge of Eagle Feather Drive. Removal and dispose of old asphalt materials. </w:t>
      </w:r>
      <w:r w:rsidRPr="00015EC5">
        <w:rPr>
          <w:rFonts w:ascii="Arial" w:hAnsi="Arial" w:cs="Arial"/>
          <w:bCs/>
          <w:sz w:val="22"/>
          <w:szCs w:val="22"/>
        </w:rPr>
        <w:t xml:space="preserve">Contractor shall construct new driveway as follows: </w:t>
      </w:r>
      <w:proofErr w:type="spellStart"/>
      <w:r w:rsidRPr="00015EC5">
        <w:rPr>
          <w:rFonts w:ascii="Arial" w:hAnsi="Arial" w:cs="Arial"/>
          <w:bCs/>
          <w:sz w:val="22"/>
          <w:szCs w:val="22"/>
        </w:rPr>
        <w:t>Subcut</w:t>
      </w:r>
      <w:proofErr w:type="spellEnd"/>
      <w:r w:rsidRPr="00015EC5">
        <w:rPr>
          <w:rFonts w:ascii="Arial" w:hAnsi="Arial" w:cs="Arial"/>
          <w:bCs/>
          <w:sz w:val="22"/>
          <w:szCs w:val="22"/>
        </w:rPr>
        <w:t xml:space="preserve"> for driveway base. </w:t>
      </w:r>
      <w:r w:rsidRPr="00015EC5">
        <w:rPr>
          <w:rFonts w:ascii="Arial" w:hAnsi="Arial" w:cs="Arial"/>
          <w:sz w:val="22"/>
          <w:szCs w:val="22"/>
        </w:rPr>
        <w:t>Contractor is responsible for removal and export of any excess soils or fill quantities that cannot be used onsite. Install 6” of class 5 properly tamped and compacted.</w:t>
      </w:r>
      <w:r w:rsidRPr="00015EC5">
        <w:rPr>
          <w:rFonts w:ascii="Arial" w:hAnsi="Arial" w:cs="Arial"/>
          <w:bCs/>
          <w:sz w:val="22"/>
          <w:szCs w:val="22"/>
        </w:rPr>
        <w:t xml:space="preserve"> Place and finish new 4” thick Bituminous surface MNDOT MIX </w:t>
      </w:r>
      <w:r w:rsidRPr="00015EC5">
        <w:rPr>
          <w:rFonts w:ascii="Arial" w:hAnsi="Arial" w:cs="Arial"/>
          <w:sz w:val="22"/>
          <w:szCs w:val="22"/>
        </w:rPr>
        <w:t>SPWEB330B</w:t>
      </w:r>
      <w:r w:rsidRPr="00015EC5">
        <w:rPr>
          <w:rFonts w:ascii="Arial" w:hAnsi="Arial" w:cs="Arial"/>
          <w:bCs/>
          <w:sz w:val="22"/>
          <w:szCs w:val="22"/>
        </w:rPr>
        <w:t>. Asphalt shall align corners of the driveway apron and flare out to match the corners of the garage apron and front sidewalk. Taper shoulders of new driveway. Driveway elevation shall match the existing asphalt elevation at sawcut and concrete garage apron elevation at abutment.</w:t>
      </w:r>
      <w:r w:rsidR="00431924" w:rsidRPr="00015EC5">
        <w:rPr>
          <w:rFonts w:ascii="Arial" w:hAnsi="Arial" w:cs="Arial"/>
          <w:bCs/>
          <w:sz w:val="22"/>
          <w:szCs w:val="22"/>
        </w:rPr>
        <w:t xml:space="preserve"> Comply with following MNDOT specifications.</w:t>
      </w:r>
    </w:p>
    <w:p w:rsidR="00E011A3" w:rsidRDefault="00E011A3" w:rsidP="00431924">
      <w:pPr>
        <w:rPr>
          <w:rFonts w:ascii="Arial" w:hAnsi="Arial" w:cs="Arial"/>
          <w:bCs/>
          <w:sz w:val="24"/>
          <w:szCs w:val="24"/>
        </w:rPr>
      </w:pPr>
    </w:p>
    <w:p w:rsidR="00E011A3" w:rsidRDefault="00E011A3" w:rsidP="00E011A3">
      <w:pPr>
        <w:autoSpaceDE w:val="0"/>
        <w:autoSpaceDN w:val="0"/>
        <w:adjustRightInd w:val="0"/>
        <w:jc w:val="center"/>
        <w:rPr>
          <w:rFonts w:eastAsia="Calibri"/>
          <w:b/>
          <w:bCs/>
          <w:sz w:val="44"/>
          <w:szCs w:val="44"/>
        </w:rPr>
      </w:pPr>
      <w:r w:rsidRPr="008743C8">
        <w:rPr>
          <w:rFonts w:eastAsia="Calibri"/>
          <w:b/>
          <w:bCs/>
          <w:sz w:val="44"/>
          <w:szCs w:val="44"/>
        </w:rPr>
        <w:t>Specifications</w:t>
      </w:r>
    </w:p>
    <w:p w:rsidR="00E011A3" w:rsidRDefault="00E011A3" w:rsidP="00E011A3">
      <w:pPr>
        <w:pStyle w:val="Style1"/>
        <w:spacing w:line="274" w:lineRule="auto"/>
        <w:jc w:val="center"/>
        <w:rPr>
          <w:rFonts w:ascii="Arial" w:hAnsi="Arial"/>
          <w:b/>
        </w:rPr>
      </w:pPr>
      <w:r>
        <w:rPr>
          <w:rFonts w:ascii="Arial" w:hAnsi="Arial"/>
          <w:b/>
        </w:rPr>
        <w:t>AGGREGATE BASE COURSES</w:t>
      </w:r>
    </w:p>
    <w:p w:rsidR="00431924" w:rsidRDefault="00431924" w:rsidP="00E011A3">
      <w:pPr>
        <w:pStyle w:val="Style1"/>
        <w:spacing w:line="274" w:lineRule="auto"/>
        <w:jc w:val="center"/>
        <w:rPr>
          <w:rFonts w:ascii="Arial" w:hAnsi="Arial"/>
          <w:b/>
        </w:rPr>
      </w:pPr>
    </w:p>
    <w:p w:rsidR="00E011A3" w:rsidRDefault="00E011A3" w:rsidP="00431924">
      <w:pPr>
        <w:pStyle w:val="Style1"/>
        <w:spacing w:line="274" w:lineRule="auto"/>
        <w:ind w:left="720"/>
        <w:rPr>
          <w:rFonts w:ascii="Arial" w:hAnsi="Arial"/>
          <w:b/>
        </w:rPr>
      </w:pPr>
      <w:r>
        <w:rPr>
          <w:rFonts w:ascii="Arial" w:hAnsi="Arial"/>
          <w:b/>
        </w:rPr>
        <w:t>PART 1 PRODUCTS</w:t>
      </w:r>
    </w:p>
    <w:p w:rsidR="00E011A3" w:rsidRDefault="00E011A3" w:rsidP="00CD2DF7">
      <w:pPr>
        <w:pStyle w:val="Style1"/>
        <w:numPr>
          <w:ilvl w:val="0"/>
          <w:numId w:val="23"/>
        </w:numPr>
        <w:spacing w:before="216"/>
        <w:rPr>
          <w:rFonts w:ascii="Arial" w:hAnsi="Arial"/>
        </w:rPr>
      </w:pPr>
      <w:r>
        <w:rPr>
          <w:rFonts w:ascii="Arial" w:hAnsi="Arial"/>
        </w:rPr>
        <w:t>Aggregate Base: Conform to MNDOT Spec. 3138, Class 5 aggregate.</w:t>
      </w:r>
    </w:p>
    <w:p w:rsidR="00E011A3" w:rsidRDefault="00E011A3" w:rsidP="00431924">
      <w:pPr>
        <w:pStyle w:val="Style1"/>
        <w:spacing w:before="216" w:line="199" w:lineRule="auto"/>
        <w:ind w:left="720"/>
        <w:rPr>
          <w:rFonts w:ascii="Arial" w:hAnsi="Arial"/>
          <w:b/>
        </w:rPr>
      </w:pPr>
      <w:r>
        <w:rPr>
          <w:rFonts w:ascii="Arial" w:hAnsi="Arial"/>
          <w:b/>
        </w:rPr>
        <w:t>PART 2 EXECUTION</w:t>
      </w:r>
    </w:p>
    <w:p w:rsidR="00BB5A21" w:rsidRPr="00BB5A21" w:rsidRDefault="00BB5A21" w:rsidP="00431924">
      <w:pPr>
        <w:pStyle w:val="Style1"/>
        <w:spacing w:beforeLines="20" w:before="48" w:afterLines="20" w:after="48" w:line="300" w:lineRule="auto"/>
        <w:ind w:left="720"/>
        <w:rPr>
          <w:rFonts w:ascii="Arial" w:hAnsi="Arial"/>
          <w:sz w:val="16"/>
          <w:szCs w:val="16"/>
        </w:rPr>
      </w:pPr>
    </w:p>
    <w:p w:rsidR="00E011A3" w:rsidRDefault="00E011A3" w:rsidP="00431924">
      <w:pPr>
        <w:pStyle w:val="Style1"/>
        <w:spacing w:beforeLines="20" w:before="48" w:afterLines="20" w:after="48" w:line="300" w:lineRule="auto"/>
        <w:ind w:left="720"/>
        <w:rPr>
          <w:rFonts w:ascii="Arial" w:hAnsi="Arial"/>
        </w:rPr>
      </w:pPr>
      <w:r>
        <w:rPr>
          <w:rFonts w:ascii="Arial" w:hAnsi="Arial"/>
        </w:rPr>
        <w:t>CONSTRUCTION REQUIREMENTS</w:t>
      </w:r>
    </w:p>
    <w:p w:rsidR="00E011A3" w:rsidRDefault="00E011A3" w:rsidP="00CD2DF7">
      <w:pPr>
        <w:pStyle w:val="Style1"/>
        <w:numPr>
          <w:ilvl w:val="0"/>
          <w:numId w:val="24"/>
        </w:numPr>
        <w:rPr>
          <w:rFonts w:ascii="Arial" w:hAnsi="Arial"/>
        </w:rPr>
      </w:pPr>
      <w:r>
        <w:rPr>
          <w:rFonts w:ascii="Arial" w:hAnsi="Arial"/>
        </w:rPr>
        <w:t>Conform to MNDOT Spec. 2211.3:</w:t>
      </w:r>
    </w:p>
    <w:p w:rsidR="00E011A3" w:rsidRDefault="00E011A3" w:rsidP="00CD2DF7">
      <w:pPr>
        <w:pStyle w:val="Style1"/>
        <w:numPr>
          <w:ilvl w:val="0"/>
          <w:numId w:val="25"/>
        </w:numPr>
        <w:tabs>
          <w:tab w:val="left" w:pos="1800"/>
        </w:tabs>
        <w:spacing w:line="199" w:lineRule="auto"/>
        <w:ind w:left="1800" w:right="1008"/>
        <w:rPr>
          <w:rFonts w:ascii="Arial" w:hAnsi="Arial"/>
        </w:rPr>
      </w:pPr>
      <w:r>
        <w:rPr>
          <w:rFonts w:ascii="Arial" w:hAnsi="Arial"/>
        </w:rPr>
        <w:t>Compact by mechanical means to 100 Percent Standard Proctor Density utilizing the Specified Density Method.</w:t>
      </w:r>
    </w:p>
    <w:p w:rsidR="00E011A3" w:rsidRDefault="00E011A3" w:rsidP="00CD2DF7">
      <w:pPr>
        <w:pStyle w:val="Style1"/>
        <w:numPr>
          <w:ilvl w:val="0"/>
          <w:numId w:val="25"/>
        </w:numPr>
        <w:tabs>
          <w:tab w:val="left" w:pos="1800"/>
        </w:tabs>
        <w:spacing w:line="199" w:lineRule="auto"/>
        <w:ind w:left="1800" w:right="1008"/>
        <w:rPr>
          <w:rFonts w:ascii="Arial" w:hAnsi="Arial"/>
        </w:rPr>
      </w:pPr>
      <w:r>
        <w:rPr>
          <w:rFonts w:ascii="Arial" w:hAnsi="Arial"/>
        </w:rPr>
        <w:t>Deliver Haul tickets to Owner.</w:t>
      </w:r>
    </w:p>
    <w:p w:rsidR="00E011A3" w:rsidRDefault="00E011A3" w:rsidP="00431924">
      <w:pPr>
        <w:pStyle w:val="Style1"/>
        <w:spacing w:line="199" w:lineRule="auto"/>
        <w:ind w:right="1008"/>
        <w:rPr>
          <w:rFonts w:ascii="Arial" w:hAnsi="Arial"/>
        </w:rPr>
      </w:pPr>
    </w:p>
    <w:p w:rsidR="00E011A3" w:rsidRDefault="00E011A3" w:rsidP="00431924">
      <w:pPr>
        <w:pStyle w:val="Style1"/>
        <w:spacing w:line="199" w:lineRule="auto"/>
        <w:ind w:left="720" w:right="1008"/>
        <w:rPr>
          <w:rFonts w:ascii="Arial" w:hAnsi="Arial"/>
        </w:rPr>
      </w:pPr>
      <w:r>
        <w:rPr>
          <w:rFonts w:ascii="Arial" w:hAnsi="Arial"/>
        </w:rPr>
        <w:t>PROTECTION</w:t>
      </w:r>
    </w:p>
    <w:p w:rsidR="00431924" w:rsidRDefault="00431924" w:rsidP="00431924">
      <w:pPr>
        <w:pStyle w:val="Style1"/>
        <w:spacing w:line="199" w:lineRule="auto"/>
        <w:ind w:left="720" w:right="1008"/>
        <w:rPr>
          <w:rFonts w:ascii="Arial" w:hAnsi="Arial"/>
        </w:rPr>
      </w:pPr>
    </w:p>
    <w:p w:rsidR="00E011A3" w:rsidRDefault="00E011A3" w:rsidP="00CD2DF7">
      <w:pPr>
        <w:pStyle w:val="Style1"/>
        <w:numPr>
          <w:ilvl w:val="0"/>
          <w:numId w:val="26"/>
        </w:numPr>
        <w:spacing w:after="108" w:line="304" w:lineRule="auto"/>
        <w:rPr>
          <w:rFonts w:ascii="Arial" w:hAnsi="Arial"/>
        </w:rPr>
      </w:pPr>
      <w:r>
        <w:rPr>
          <w:rFonts w:ascii="Arial" w:hAnsi="Arial"/>
        </w:rPr>
        <w:t>Protect aggregate base until it is covered by surface pavement.</w:t>
      </w:r>
    </w:p>
    <w:p w:rsidR="00E011A3" w:rsidRDefault="00E011A3" w:rsidP="00CD2DF7">
      <w:pPr>
        <w:pStyle w:val="Style1"/>
        <w:numPr>
          <w:ilvl w:val="0"/>
          <w:numId w:val="26"/>
        </w:numPr>
        <w:spacing w:after="108" w:line="304" w:lineRule="auto"/>
        <w:rPr>
          <w:rFonts w:ascii="Arial" w:hAnsi="Arial"/>
        </w:rPr>
      </w:pPr>
      <w:r>
        <w:rPr>
          <w:rFonts w:ascii="Arial" w:hAnsi="Arial"/>
        </w:rPr>
        <w:t>Keep aggregate base free of ruts and irregularities until covered by surface paving.</w:t>
      </w:r>
    </w:p>
    <w:p w:rsidR="00E011A3" w:rsidRDefault="00E011A3" w:rsidP="00E011A3">
      <w:pPr>
        <w:widowControl w:val="0"/>
        <w:spacing w:line="360" w:lineRule="auto"/>
        <w:ind w:left="1080"/>
        <w:jc w:val="center"/>
        <w:rPr>
          <w:rFonts w:ascii="Arial" w:hAnsi="Arial"/>
          <w:b/>
        </w:rPr>
      </w:pPr>
      <w:r w:rsidRPr="000E67B7">
        <w:rPr>
          <w:rFonts w:ascii="Arial" w:hAnsi="Arial"/>
          <w:b/>
        </w:rPr>
        <w:t>FLEXIBLE PAVING (MUNICIPAL PROJECTS)</w:t>
      </w:r>
    </w:p>
    <w:p w:rsidR="00E011A3" w:rsidRPr="000E67B7" w:rsidRDefault="00E011A3" w:rsidP="00431924">
      <w:pPr>
        <w:widowControl w:val="0"/>
        <w:spacing w:line="360" w:lineRule="auto"/>
        <w:ind w:left="720"/>
        <w:rPr>
          <w:rFonts w:ascii="Arial" w:hAnsi="Arial"/>
          <w:b/>
        </w:rPr>
      </w:pPr>
      <w:r w:rsidRPr="000E67B7">
        <w:rPr>
          <w:rFonts w:ascii="Arial" w:hAnsi="Arial"/>
          <w:b/>
        </w:rPr>
        <w:t xml:space="preserve">PART </w:t>
      </w:r>
      <w:r>
        <w:rPr>
          <w:rFonts w:ascii="Arial" w:hAnsi="Arial"/>
          <w:b/>
        </w:rPr>
        <w:t>1</w:t>
      </w:r>
      <w:r w:rsidRPr="000E67B7">
        <w:rPr>
          <w:rFonts w:ascii="Arial" w:hAnsi="Arial"/>
          <w:b/>
        </w:rPr>
        <w:t xml:space="preserve"> PRODUCTS</w:t>
      </w:r>
    </w:p>
    <w:p w:rsidR="00E011A3" w:rsidRPr="00E011A3" w:rsidRDefault="00E011A3" w:rsidP="00CD2DF7">
      <w:pPr>
        <w:pStyle w:val="ListParagraph"/>
        <w:widowControl w:val="0"/>
        <w:numPr>
          <w:ilvl w:val="0"/>
          <w:numId w:val="22"/>
        </w:numPr>
        <w:spacing w:before="36"/>
        <w:ind w:right="144"/>
        <w:rPr>
          <w:rFonts w:ascii="Arial" w:hAnsi="Arial"/>
        </w:rPr>
      </w:pPr>
      <w:r w:rsidRPr="00E011A3">
        <w:rPr>
          <w:rFonts w:ascii="Arial" w:hAnsi="Arial"/>
        </w:rPr>
        <w:t xml:space="preserve">Mixture Designation: MNDOT </w:t>
      </w:r>
      <w:r w:rsidRPr="00E011A3">
        <w:rPr>
          <w:rFonts w:ascii="Arial" w:hAnsi="Arial" w:cs="Arial"/>
        </w:rPr>
        <w:t>SPWEB330B</w:t>
      </w:r>
    </w:p>
    <w:p w:rsidR="00E011A3" w:rsidRPr="00E011A3" w:rsidRDefault="00E011A3" w:rsidP="00431924">
      <w:pPr>
        <w:pStyle w:val="ListParagraph"/>
        <w:widowControl w:val="0"/>
        <w:spacing w:before="36"/>
        <w:ind w:right="144"/>
        <w:rPr>
          <w:rFonts w:ascii="Arial" w:hAnsi="Arial"/>
        </w:rPr>
      </w:pPr>
    </w:p>
    <w:p w:rsidR="00E011A3" w:rsidRPr="000E67B7" w:rsidRDefault="00E011A3" w:rsidP="00431924">
      <w:pPr>
        <w:widowControl w:val="0"/>
        <w:spacing w:after="216"/>
        <w:ind w:left="720"/>
        <w:rPr>
          <w:rFonts w:ascii="Arial" w:hAnsi="Arial"/>
          <w:b/>
        </w:rPr>
      </w:pPr>
      <w:r w:rsidRPr="000E67B7">
        <w:rPr>
          <w:rFonts w:ascii="Arial" w:hAnsi="Arial"/>
          <w:b/>
        </w:rPr>
        <w:t xml:space="preserve">PART </w:t>
      </w:r>
      <w:r>
        <w:rPr>
          <w:rFonts w:ascii="Arial" w:hAnsi="Arial"/>
          <w:b/>
        </w:rPr>
        <w:t>2</w:t>
      </w:r>
      <w:r w:rsidRPr="000E67B7">
        <w:rPr>
          <w:rFonts w:ascii="Arial" w:hAnsi="Arial"/>
          <w:b/>
        </w:rPr>
        <w:t xml:space="preserve"> EXECUTION</w:t>
      </w:r>
    </w:p>
    <w:p w:rsidR="00E011A3" w:rsidRPr="000E67B7" w:rsidRDefault="00E011A3" w:rsidP="00431924">
      <w:pPr>
        <w:widowControl w:val="0"/>
        <w:spacing w:after="180" w:line="280" w:lineRule="auto"/>
        <w:ind w:left="720"/>
        <w:rPr>
          <w:rFonts w:ascii="Arial" w:hAnsi="Arial"/>
        </w:rPr>
      </w:pPr>
      <w:r w:rsidRPr="000E67B7">
        <w:rPr>
          <w:rFonts w:ascii="Arial" w:hAnsi="Arial"/>
        </w:rPr>
        <w:t>GENERAL</w:t>
      </w:r>
    </w:p>
    <w:p w:rsidR="00E011A3" w:rsidRPr="00431924" w:rsidRDefault="00E011A3" w:rsidP="00CD2DF7">
      <w:pPr>
        <w:pStyle w:val="ListParagraph"/>
        <w:widowControl w:val="0"/>
        <w:numPr>
          <w:ilvl w:val="0"/>
          <w:numId w:val="21"/>
        </w:numPr>
        <w:spacing w:before="36" w:after="72" w:line="360" w:lineRule="auto"/>
        <w:rPr>
          <w:rFonts w:ascii="Arial" w:hAnsi="Arial"/>
        </w:rPr>
      </w:pPr>
      <w:r w:rsidRPr="00431924">
        <w:rPr>
          <w:rFonts w:ascii="Arial" w:hAnsi="Arial"/>
        </w:rPr>
        <w:t>Conform to the requirements of MNDOT Spec 2360.5, except as modified herein.</w:t>
      </w:r>
    </w:p>
    <w:p w:rsidR="00E011A3" w:rsidRPr="00431924" w:rsidRDefault="00E011A3" w:rsidP="00CD2DF7">
      <w:pPr>
        <w:pStyle w:val="ListParagraph"/>
        <w:widowControl w:val="0"/>
        <w:numPr>
          <w:ilvl w:val="0"/>
          <w:numId w:val="21"/>
        </w:numPr>
        <w:spacing w:before="36"/>
        <w:ind w:right="72"/>
        <w:jc w:val="both"/>
        <w:rPr>
          <w:rFonts w:ascii="Arial" w:hAnsi="Arial"/>
        </w:rPr>
      </w:pPr>
      <w:r w:rsidRPr="00431924">
        <w:rPr>
          <w:rFonts w:ascii="Arial" w:hAnsi="Arial"/>
        </w:rPr>
        <w:t>Joints: Where new construction meets existing bituminous surfacing, the existing surface shall be uniformly milled or saw-cut straight, and bituminous tack coat applied prior to placement of each bituminous course (lift).</w:t>
      </w:r>
    </w:p>
    <w:p w:rsidR="00E011A3" w:rsidRDefault="00E011A3" w:rsidP="00431924">
      <w:pPr>
        <w:widowControl w:val="0"/>
        <w:spacing w:before="36"/>
        <w:ind w:left="720" w:right="72"/>
        <w:jc w:val="both"/>
        <w:rPr>
          <w:rFonts w:ascii="Arial" w:hAnsi="Arial"/>
        </w:rPr>
      </w:pPr>
    </w:p>
    <w:p w:rsidR="00E011A3" w:rsidRPr="000E67B7" w:rsidRDefault="00E011A3" w:rsidP="00431924">
      <w:pPr>
        <w:widowControl w:val="0"/>
        <w:spacing w:before="36"/>
        <w:ind w:left="720" w:right="72"/>
        <w:jc w:val="both"/>
        <w:rPr>
          <w:rFonts w:ascii="Arial" w:hAnsi="Arial"/>
        </w:rPr>
      </w:pPr>
      <w:r>
        <w:rPr>
          <w:rFonts w:ascii="Arial" w:hAnsi="Arial"/>
          <w:noProof/>
        </w:rPr>
        <mc:AlternateContent>
          <mc:Choice Requires="wps">
            <w:drawing>
              <wp:anchor distT="0" distB="0" distL="0" distR="0" simplePos="0" relativeHeight="251659264" behindDoc="0" locked="0" layoutInCell="0" allowOverlap="1">
                <wp:simplePos x="0" y="0"/>
                <wp:positionH relativeFrom="page">
                  <wp:posOffset>146685</wp:posOffset>
                </wp:positionH>
                <wp:positionV relativeFrom="page">
                  <wp:posOffset>0</wp:posOffset>
                </wp:positionV>
                <wp:extent cx="109855" cy="146050"/>
                <wp:effectExtent l="0" t="0" r="4445"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1098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1A3" w:rsidRDefault="00E011A3" w:rsidP="00E011A3">
                            <w:pPr>
                              <w:pStyle w:val="Style1"/>
                              <w:rPr>
                                <w:rFonts w:ascii="Arial Narrow" w:hAnsi="Arial Narrow"/>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55pt;margin-top:0;width:8.65pt;height: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" o:allowincell="f" filled="f" stroked="f">
                <v:textbox style="layout-flow:horizontal-ideographic" inset="0,0,0,0">
                  <w:txbxContent>
                    <w:p w:rsidR="00E011A3" w:rsidRDefault="00E011A3" w:rsidP="00E011A3">
                      <w:pPr>
                        <w:pStyle w:val="Style1"/>
                        <w:rPr>
                          <w:rFonts w:ascii="Arial Narrow" w:hAnsi="Arial Narrow"/>
                          <w:sz w:val="24"/>
                        </w:rPr>
                      </w:pPr>
                    </w:p>
                  </w:txbxContent>
                </v:textbox>
                <w10:wrap type="square" anchorx="page" anchory="page"/>
              </v:shape>
            </w:pict>
          </mc:Fallback>
        </mc:AlternateContent>
      </w:r>
      <w:r w:rsidRPr="000E67B7">
        <w:rPr>
          <w:rFonts w:ascii="Arial" w:hAnsi="Arial"/>
        </w:rPr>
        <w:t>RESTRICTIONS</w:t>
      </w:r>
    </w:p>
    <w:p w:rsidR="00E011A3" w:rsidRPr="00BB5A21" w:rsidRDefault="00E011A3" w:rsidP="00CD2DF7">
      <w:pPr>
        <w:pStyle w:val="ListParagraph"/>
        <w:widowControl w:val="0"/>
        <w:numPr>
          <w:ilvl w:val="0"/>
          <w:numId w:val="19"/>
        </w:numPr>
        <w:spacing w:before="216" w:line="211" w:lineRule="auto"/>
        <w:ind w:right="936"/>
        <w:rPr>
          <w:rFonts w:ascii="Arial" w:hAnsi="Arial"/>
        </w:rPr>
      </w:pPr>
      <w:r w:rsidRPr="00BB5A21">
        <w:rPr>
          <w:rFonts w:ascii="Arial" w:hAnsi="Arial"/>
        </w:rPr>
        <w:t>Existing bituminous surfaces must be dry prior and during placement of any bituminous</w:t>
      </w:r>
      <w:r w:rsidR="00BB5A21">
        <w:rPr>
          <w:rFonts w:ascii="Arial" w:hAnsi="Arial"/>
        </w:rPr>
        <w:t xml:space="preserve"> </w:t>
      </w:r>
      <w:r w:rsidRPr="00BB5A21">
        <w:rPr>
          <w:rFonts w:ascii="Arial" w:hAnsi="Arial"/>
        </w:rPr>
        <w:t>pavements.</w:t>
      </w:r>
    </w:p>
    <w:p w:rsidR="00E011A3" w:rsidRPr="00BB5A21" w:rsidRDefault="00E011A3" w:rsidP="00CD2DF7">
      <w:pPr>
        <w:pStyle w:val="ListParagraph"/>
        <w:widowControl w:val="0"/>
        <w:numPr>
          <w:ilvl w:val="0"/>
          <w:numId w:val="19"/>
        </w:numPr>
        <w:spacing w:before="180" w:after="180"/>
        <w:rPr>
          <w:rFonts w:ascii="Arial" w:hAnsi="Arial"/>
        </w:rPr>
      </w:pPr>
      <w:r w:rsidRPr="00BB5A21">
        <w:rPr>
          <w:rFonts w:ascii="Arial" w:hAnsi="Arial"/>
        </w:rPr>
        <w:t>Wearing course shall not be placed when the air temperature in the shade and away from artificial heat is 50 degrees or less, unless otherwise approved by the Owner.</w:t>
      </w:r>
    </w:p>
    <w:p w:rsidR="00E011A3" w:rsidRPr="000E67B7" w:rsidRDefault="00E011A3" w:rsidP="00431924">
      <w:pPr>
        <w:widowControl w:val="0"/>
        <w:spacing w:after="180"/>
        <w:ind w:left="720"/>
        <w:rPr>
          <w:rFonts w:ascii="Arial" w:hAnsi="Arial"/>
        </w:rPr>
      </w:pPr>
      <w:r w:rsidRPr="000E67B7">
        <w:rPr>
          <w:rFonts w:ascii="Arial" w:hAnsi="Arial"/>
        </w:rPr>
        <w:t>PAVEMENT DENSITY</w:t>
      </w:r>
    </w:p>
    <w:p w:rsidR="00E011A3" w:rsidRDefault="00E011A3" w:rsidP="00CD2DF7">
      <w:pPr>
        <w:pStyle w:val="ListParagraph"/>
        <w:widowControl w:val="0"/>
        <w:numPr>
          <w:ilvl w:val="0"/>
          <w:numId w:val="20"/>
        </w:numPr>
        <w:spacing w:line="206" w:lineRule="auto"/>
        <w:ind w:right="288"/>
        <w:rPr>
          <w:rFonts w:ascii="Arial" w:hAnsi="Arial"/>
        </w:rPr>
      </w:pPr>
      <w:r w:rsidRPr="00BB5A21">
        <w:rPr>
          <w:rFonts w:ascii="Arial" w:hAnsi="Arial"/>
        </w:rPr>
        <w:t>Driveways shall conform to Section 2360.6C — Ordinary Compaction Method</w:t>
      </w:r>
    </w:p>
    <w:p w:rsidR="00BB5A21" w:rsidRPr="00BB5A21" w:rsidRDefault="00BB5A21" w:rsidP="00431924">
      <w:pPr>
        <w:pStyle w:val="ListParagraph"/>
        <w:widowControl w:val="0"/>
        <w:spacing w:line="206" w:lineRule="auto"/>
        <w:ind w:right="288"/>
        <w:rPr>
          <w:rFonts w:ascii="Arial" w:hAnsi="Arial"/>
        </w:rPr>
      </w:pPr>
    </w:p>
    <w:p w:rsidR="00E011A3" w:rsidRPr="00BB5A21" w:rsidRDefault="00E011A3" w:rsidP="00CD2DF7">
      <w:pPr>
        <w:pStyle w:val="ListParagraph"/>
        <w:widowControl w:val="0"/>
        <w:numPr>
          <w:ilvl w:val="0"/>
          <w:numId w:val="20"/>
        </w:numPr>
        <w:spacing w:line="206" w:lineRule="auto"/>
        <w:ind w:right="288"/>
        <w:rPr>
          <w:rFonts w:ascii="Arial" w:hAnsi="Arial"/>
        </w:rPr>
      </w:pPr>
      <w:r w:rsidRPr="00BB5A21">
        <w:rPr>
          <w:rFonts w:ascii="Arial" w:hAnsi="Arial"/>
        </w:rPr>
        <w:t>Vibrating steel drum roller and a pneumatic tired roller employed in conjunction with each other during compaction of all wear courses.</w:t>
      </w:r>
    </w:p>
    <w:p w:rsidR="00E011A3" w:rsidRPr="00357A3A" w:rsidRDefault="00E011A3" w:rsidP="00E25D23">
      <w:pPr>
        <w:ind w:left="720"/>
        <w:rPr>
          <w:rFonts w:ascii="Arial" w:hAnsi="Arial" w:cs="Arial"/>
          <w:sz w:val="24"/>
          <w:szCs w:val="24"/>
        </w:rPr>
      </w:pPr>
    </w:p>
    <w:p w:rsidR="00357A3A" w:rsidRDefault="00357A3A" w:rsidP="00E25D23">
      <w:pPr>
        <w:ind w:left="720"/>
        <w:rPr>
          <w:rFonts w:ascii="Arial" w:hAnsi="Arial" w:cs="Arial"/>
          <w:b/>
          <w:sz w:val="24"/>
          <w:szCs w:val="24"/>
          <w:u w:val="single"/>
        </w:rPr>
      </w:pPr>
    </w:p>
    <w:p w:rsidR="00AB5AC6" w:rsidRPr="00015EC5" w:rsidRDefault="00AB5AC6" w:rsidP="00E25D23">
      <w:pPr>
        <w:ind w:left="720"/>
        <w:rPr>
          <w:rFonts w:ascii="Arial" w:hAnsi="Arial" w:cs="Arial"/>
          <w:sz w:val="22"/>
          <w:szCs w:val="22"/>
        </w:rPr>
      </w:pPr>
      <w:r>
        <w:rPr>
          <w:rFonts w:ascii="Arial" w:hAnsi="Arial" w:cs="Arial"/>
          <w:b/>
          <w:sz w:val="24"/>
          <w:szCs w:val="24"/>
          <w:u w:val="single"/>
        </w:rPr>
        <w:t>Bid Alternate #4 (</w:t>
      </w:r>
      <w:proofErr w:type="spellStart"/>
      <w:r>
        <w:rPr>
          <w:rFonts w:ascii="Arial" w:hAnsi="Arial" w:cs="Arial"/>
          <w:b/>
          <w:sz w:val="24"/>
          <w:szCs w:val="24"/>
          <w:u w:val="single"/>
        </w:rPr>
        <w:t>Giizhik</w:t>
      </w:r>
      <w:proofErr w:type="spellEnd"/>
      <w:r>
        <w:rPr>
          <w:rFonts w:ascii="Arial" w:hAnsi="Arial" w:cs="Arial"/>
          <w:b/>
          <w:sz w:val="24"/>
          <w:szCs w:val="24"/>
          <w:u w:val="single"/>
        </w:rPr>
        <w:t xml:space="preserve"> Circle</w:t>
      </w:r>
      <w:r w:rsidRPr="00AB5AC6">
        <w:rPr>
          <w:rFonts w:ascii="Arial" w:hAnsi="Arial" w:cs="Arial"/>
          <w:b/>
          <w:sz w:val="24"/>
          <w:szCs w:val="24"/>
          <w:u w:val="single"/>
        </w:rPr>
        <w:t>):</w:t>
      </w:r>
      <w:r w:rsidRPr="00AB5AC6">
        <w:rPr>
          <w:rFonts w:ascii="Arial" w:hAnsi="Arial" w:cs="Arial"/>
          <w:sz w:val="24"/>
          <w:szCs w:val="24"/>
        </w:rPr>
        <w:t xml:space="preserve"> </w:t>
      </w:r>
      <w:r w:rsidRPr="00015EC5">
        <w:rPr>
          <w:rFonts w:ascii="Arial" w:hAnsi="Arial" w:cs="Arial"/>
          <w:sz w:val="22"/>
          <w:szCs w:val="22"/>
        </w:rPr>
        <w:t>Provide added cost to install asphalt driveway as follows instead of class 5 topped with crushed concrete or reclaimed.</w:t>
      </w:r>
    </w:p>
    <w:p w:rsidR="00AB5AC6" w:rsidRPr="00015EC5" w:rsidRDefault="00AB5AC6" w:rsidP="00E25D23">
      <w:pPr>
        <w:ind w:left="720"/>
        <w:rPr>
          <w:rFonts w:ascii="Arial" w:hAnsi="Arial" w:cs="Arial"/>
          <w:b/>
          <w:sz w:val="22"/>
          <w:szCs w:val="22"/>
          <w:u w:val="single"/>
        </w:rPr>
      </w:pPr>
    </w:p>
    <w:p w:rsidR="00431924" w:rsidRPr="00015EC5" w:rsidRDefault="00431924" w:rsidP="00431924">
      <w:pPr>
        <w:pStyle w:val="ListParagraph"/>
        <w:ind w:left="1440"/>
        <w:rPr>
          <w:rFonts w:ascii="Arial" w:hAnsi="Arial" w:cs="Arial"/>
          <w:bCs/>
          <w:sz w:val="22"/>
          <w:szCs w:val="22"/>
        </w:rPr>
      </w:pPr>
      <w:proofErr w:type="spellStart"/>
      <w:r w:rsidRPr="00015EC5">
        <w:rPr>
          <w:rFonts w:ascii="Arial" w:hAnsi="Arial" w:cs="Arial"/>
          <w:bCs/>
          <w:sz w:val="22"/>
          <w:szCs w:val="22"/>
        </w:rPr>
        <w:t>Subcut</w:t>
      </w:r>
      <w:proofErr w:type="spellEnd"/>
      <w:r w:rsidRPr="00015EC5">
        <w:rPr>
          <w:rFonts w:ascii="Arial" w:hAnsi="Arial" w:cs="Arial"/>
          <w:bCs/>
          <w:sz w:val="22"/>
          <w:szCs w:val="22"/>
        </w:rPr>
        <w:t xml:space="preserve"> for driveway base. </w:t>
      </w:r>
      <w:r w:rsidRPr="00015EC5">
        <w:rPr>
          <w:rFonts w:ascii="Arial" w:hAnsi="Arial" w:cs="Arial"/>
          <w:sz w:val="22"/>
          <w:szCs w:val="22"/>
        </w:rPr>
        <w:t>Contractor is responsible for removal and export of any excess soils or fill quantities that cannot be used onsite. Install 6” of class 5 properly tamped and compacted.</w:t>
      </w:r>
      <w:r w:rsidRPr="00015EC5">
        <w:rPr>
          <w:rFonts w:ascii="Arial" w:hAnsi="Arial" w:cs="Arial"/>
          <w:bCs/>
          <w:sz w:val="22"/>
          <w:szCs w:val="22"/>
        </w:rPr>
        <w:t xml:space="preserve"> Place and finish new 4” thick Bituminous surface MNDOT MIX </w:t>
      </w:r>
      <w:r w:rsidRPr="00015EC5">
        <w:rPr>
          <w:rFonts w:ascii="Arial" w:hAnsi="Arial" w:cs="Arial"/>
          <w:sz w:val="22"/>
          <w:szCs w:val="22"/>
        </w:rPr>
        <w:t>SPWEB330B</w:t>
      </w:r>
      <w:r w:rsidRPr="00015EC5">
        <w:rPr>
          <w:rFonts w:ascii="Arial" w:hAnsi="Arial" w:cs="Arial"/>
          <w:bCs/>
          <w:sz w:val="22"/>
          <w:szCs w:val="22"/>
        </w:rPr>
        <w:t xml:space="preserve">. Asphalt shall align corners of the driveway apron and flare out to match the corners of the garage apron and front sidewalk. Taper shoulders driveway. Driveway elevation shall match the existing </w:t>
      </w:r>
      <w:r w:rsidRPr="00015EC5">
        <w:rPr>
          <w:rFonts w:ascii="Arial" w:hAnsi="Arial" w:cs="Arial"/>
          <w:bCs/>
          <w:sz w:val="22"/>
          <w:szCs w:val="22"/>
        </w:rPr>
        <w:t>elevations of the concrete driveway apron</w:t>
      </w:r>
      <w:r w:rsidRPr="00015EC5">
        <w:rPr>
          <w:rFonts w:ascii="Arial" w:hAnsi="Arial" w:cs="Arial"/>
          <w:bCs/>
          <w:sz w:val="22"/>
          <w:szCs w:val="22"/>
        </w:rPr>
        <w:t xml:space="preserve"> and concrete garage apron at abutment. Comply with following MNDOT specifications.</w:t>
      </w:r>
    </w:p>
    <w:p w:rsidR="00431924" w:rsidRDefault="00431924" w:rsidP="00431924">
      <w:pPr>
        <w:rPr>
          <w:rFonts w:ascii="Arial" w:hAnsi="Arial" w:cs="Arial"/>
          <w:bCs/>
          <w:sz w:val="24"/>
          <w:szCs w:val="24"/>
        </w:rPr>
      </w:pPr>
    </w:p>
    <w:p w:rsidR="00431924" w:rsidRDefault="00431924" w:rsidP="00431924">
      <w:pPr>
        <w:autoSpaceDE w:val="0"/>
        <w:autoSpaceDN w:val="0"/>
        <w:adjustRightInd w:val="0"/>
        <w:jc w:val="center"/>
        <w:rPr>
          <w:rFonts w:eastAsia="Calibri"/>
          <w:b/>
          <w:bCs/>
          <w:sz w:val="44"/>
          <w:szCs w:val="44"/>
        </w:rPr>
      </w:pPr>
      <w:r w:rsidRPr="008743C8">
        <w:rPr>
          <w:rFonts w:eastAsia="Calibri"/>
          <w:b/>
          <w:bCs/>
          <w:sz w:val="44"/>
          <w:szCs w:val="44"/>
        </w:rPr>
        <w:t>Specifications</w:t>
      </w:r>
    </w:p>
    <w:p w:rsidR="00431924" w:rsidRDefault="00431924" w:rsidP="00431924">
      <w:pPr>
        <w:pStyle w:val="Style1"/>
        <w:spacing w:line="274" w:lineRule="auto"/>
        <w:jc w:val="center"/>
        <w:rPr>
          <w:rFonts w:ascii="Arial" w:hAnsi="Arial"/>
          <w:b/>
        </w:rPr>
      </w:pPr>
      <w:r>
        <w:rPr>
          <w:rFonts w:ascii="Arial" w:hAnsi="Arial"/>
          <w:b/>
        </w:rPr>
        <w:t>AGGREGATE BASE COURSES</w:t>
      </w:r>
    </w:p>
    <w:p w:rsidR="00431924" w:rsidRDefault="00431924" w:rsidP="00431924">
      <w:pPr>
        <w:pStyle w:val="Style1"/>
        <w:spacing w:line="274" w:lineRule="auto"/>
        <w:jc w:val="center"/>
        <w:rPr>
          <w:rFonts w:ascii="Arial" w:hAnsi="Arial"/>
          <w:b/>
        </w:rPr>
      </w:pPr>
    </w:p>
    <w:p w:rsidR="00431924" w:rsidRDefault="00431924" w:rsidP="00431924">
      <w:pPr>
        <w:pStyle w:val="Style1"/>
        <w:spacing w:line="274" w:lineRule="auto"/>
        <w:ind w:left="720"/>
        <w:rPr>
          <w:rFonts w:ascii="Arial" w:hAnsi="Arial"/>
          <w:b/>
        </w:rPr>
      </w:pPr>
      <w:r>
        <w:rPr>
          <w:rFonts w:ascii="Arial" w:hAnsi="Arial"/>
          <w:b/>
        </w:rPr>
        <w:t>PART 1 PRODUCTS</w:t>
      </w:r>
    </w:p>
    <w:p w:rsidR="00431924" w:rsidRDefault="00431924" w:rsidP="00CD2DF7">
      <w:pPr>
        <w:pStyle w:val="Style1"/>
        <w:numPr>
          <w:ilvl w:val="0"/>
          <w:numId w:val="23"/>
        </w:numPr>
        <w:spacing w:before="216"/>
        <w:rPr>
          <w:rFonts w:ascii="Arial" w:hAnsi="Arial"/>
        </w:rPr>
      </w:pPr>
      <w:r>
        <w:rPr>
          <w:rFonts w:ascii="Arial" w:hAnsi="Arial"/>
        </w:rPr>
        <w:t>Aggregate Base: Conform to MNDOT Spec. 3138, Class 5 aggregate.</w:t>
      </w:r>
    </w:p>
    <w:p w:rsidR="00431924" w:rsidRDefault="00431924" w:rsidP="00431924">
      <w:pPr>
        <w:pStyle w:val="Style1"/>
        <w:spacing w:before="216" w:line="199" w:lineRule="auto"/>
        <w:ind w:left="720"/>
        <w:rPr>
          <w:rFonts w:ascii="Arial" w:hAnsi="Arial"/>
          <w:b/>
        </w:rPr>
      </w:pPr>
      <w:r>
        <w:rPr>
          <w:rFonts w:ascii="Arial" w:hAnsi="Arial"/>
          <w:b/>
        </w:rPr>
        <w:t>PART 2 EXECUTION</w:t>
      </w:r>
    </w:p>
    <w:p w:rsidR="00431924" w:rsidRPr="00BB5A21" w:rsidRDefault="00431924" w:rsidP="00431924">
      <w:pPr>
        <w:pStyle w:val="Style1"/>
        <w:spacing w:beforeLines="20" w:before="48" w:afterLines="20" w:after="48" w:line="300" w:lineRule="auto"/>
        <w:ind w:left="720"/>
        <w:rPr>
          <w:rFonts w:ascii="Arial" w:hAnsi="Arial"/>
          <w:sz w:val="16"/>
          <w:szCs w:val="16"/>
        </w:rPr>
      </w:pPr>
    </w:p>
    <w:p w:rsidR="00431924" w:rsidRDefault="00431924" w:rsidP="00431924">
      <w:pPr>
        <w:pStyle w:val="Style1"/>
        <w:spacing w:beforeLines="20" w:before="48" w:afterLines="20" w:after="48" w:line="300" w:lineRule="auto"/>
        <w:ind w:left="720"/>
        <w:rPr>
          <w:rFonts w:ascii="Arial" w:hAnsi="Arial"/>
        </w:rPr>
      </w:pPr>
      <w:r>
        <w:rPr>
          <w:rFonts w:ascii="Arial" w:hAnsi="Arial"/>
        </w:rPr>
        <w:t>CONSTRUCTION REQUIREMENTS</w:t>
      </w:r>
    </w:p>
    <w:p w:rsidR="00431924" w:rsidRDefault="00431924" w:rsidP="00CD2DF7">
      <w:pPr>
        <w:pStyle w:val="Style1"/>
        <w:numPr>
          <w:ilvl w:val="0"/>
          <w:numId w:val="24"/>
        </w:numPr>
        <w:rPr>
          <w:rFonts w:ascii="Arial" w:hAnsi="Arial"/>
        </w:rPr>
      </w:pPr>
      <w:r>
        <w:rPr>
          <w:rFonts w:ascii="Arial" w:hAnsi="Arial"/>
        </w:rPr>
        <w:t>Conform to MNDOT Spec. 2211.3:</w:t>
      </w:r>
    </w:p>
    <w:p w:rsidR="00431924" w:rsidRDefault="00431924" w:rsidP="00CD2DF7">
      <w:pPr>
        <w:pStyle w:val="Style1"/>
        <w:numPr>
          <w:ilvl w:val="0"/>
          <w:numId w:val="25"/>
        </w:numPr>
        <w:tabs>
          <w:tab w:val="left" w:pos="1800"/>
        </w:tabs>
        <w:spacing w:line="199" w:lineRule="auto"/>
        <w:ind w:left="1800" w:right="1008"/>
        <w:rPr>
          <w:rFonts w:ascii="Arial" w:hAnsi="Arial"/>
        </w:rPr>
      </w:pPr>
      <w:r>
        <w:rPr>
          <w:rFonts w:ascii="Arial" w:hAnsi="Arial"/>
        </w:rPr>
        <w:t>Compact by mechanical means to 100 Percent Standard Proctor Density utilizing the Specified Density Method.</w:t>
      </w:r>
    </w:p>
    <w:p w:rsidR="00431924" w:rsidRDefault="00431924" w:rsidP="00CD2DF7">
      <w:pPr>
        <w:pStyle w:val="Style1"/>
        <w:numPr>
          <w:ilvl w:val="0"/>
          <w:numId w:val="25"/>
        </w:numPr>
        <w:tabs>
          <w:tab w:val="left" w:pos="1800"/>
        </w:tabs>
        <w:spacing w:line="199" w:lineRule="auto"/>
        <w:ind w:left="1800" w:right="1008"/>
        <w:rPr>
          <w:rFonts w:ascii="Arial" w:hAnsi="Arial"/>
        </w:rPr>
      </w:pPr>
      <w:r>
        <w:rPr>
          <w:rFonts w:ascii="Arial" w:hAnsi="Arial"/>
        </w:rPr>
        <w:t>Deliver Haul tickets to Owner.</w:t>
      </w:r>
    </w:p>
    <w:p w:rsidR="00431924" w:rsidRDefault="00431924" w:rsidP="00431924">
      <w:pPr>
        <w:pStyle w:val="Style1"/>
        <w:spacing w:line="199" w:lineRule="auto"/>
        <w:ind w:right="1008"/>
        <w:rPr>
          <w:rFonts w:ascii="Arial" w:hAnsi="Arial"/>
        </w:rPr>
      </w:pPr>
    </w:p>
    <w:p w:rsidR="00431924" w:rsidRDefault="00431924" w:rsidP="00431924">
      <w:pPr>
        <w:pStyle w:val="Style1"/>
        <w:spacing w:line="199" w:lineRule="auto"/>
        <w:ind w:left="720" w:right="1008"/>
        <w:rPr>
          <w:rFonts w:ascii="Arial" w:hAnsi="Arial"/>
        </w:rPr>
      </w:pPr>
      <w:r>
        <w:rPr>
          <w:rFonts w:ascii="Arial" w:hAnsi="Arial"/>
        </w:rPr>
        <w:t>PROTECTION</w:t>
      </w:r>
    </w:p>
    <w:p w:rsidR="00431924" w:rsidRDefault="00431924" w:rsidP="00431924">
      <w:pPr>
        <w:pStyle w:val="Style1"/>
        <w:spacing w:line="199" w:lineRule="auto"/>
        <w:ind w:left="720" w:right="1008"/>
        <w:rPr>
          <w:rFonts w:ascii="Arial" w:hAnsi="Arial"/>
        </w:rPr>
      </w:pPr>
    </w:p>
    <w:p w:rsidR="00431924" w:rsidRDefault="00431924" w:rsidP="00CD2DF7">
      <w:pPr>
        <w:pStyle w:val="Style1"/>
        <w:numPr>
          <w:ilvl w:val="0"/>
          <w:numId w:val="26"/>
        </w:numPr>
        <w:spacing w:after="108" w:line="304" w:lineRule="auto"/>
        <w:rPr>
          <w:rFonts w:ascii="Arial" w:hAnsi="Arial"/>
        </w:rPr>
      </w:pPr>
      <w:r>
        <w:rPr>
          <w:rFonts w:ascii="Arial" w:hAnsi="Arial"/>
        </w:rPr>
        <w:t>Protect aggregate base until it is covered by surface pavement.</w:t>
      </w:r>
    </w:p>
    <w:p w:rsidR="00431924" w:rsidRDefault="00431924" w:rsidP="00CD2DF7">
      <w:pPr>
        <w:pStyle w:val="Style1"/>
        <w:numPr>
          <w:ilvl w:val="0"/>
          <w:numId w:val="26"/>
        </w:numPr>
        <w:spacing w:after="108" w:line="304" w:lineRule="auto"/>
        <w:rPr>
          <w:rFonts w:ascii="Arial" w:hAnsi="Arial"/>
        </w:rPr>
      </w:pPr>
      <w:r>
        <w:rPr>
          <w:rFonts w:ascii="Arial" w:hAnsi="Arial"/>
        </w:rPr>
        <w:t>Keep aggregate base free of ruts and irregularities until covered by surface paving.</w:t>
      </w:r>
    </w:p>
    <w:p w:rsidR="00431924" w:rsidRDefault="00431924" w:rsidP="00431924">
      <w:pPr>
        <w:widowControl w:val="0"/>
        <w:spacing w:line="360" w:lineRule="auto"/>
        <w:ind w:left="1080"/>
        <w:jc w:val="center"/>
        <w:rPr>
          <w:rFonts w:ascii="Arial" w:hAnsi="Arial"/>
          <w:b/>
        </w:rPr>
      </w:pPr>
      <w:r w:rsidRPr="000E67B7">
        <w:rPr>
          <w:rFonts w:ascii="Arial" w:hAnsi="Arial"/>
          <w:b/>
        </w:rPr>
        <w:t>FLEXIBLE PAVING (MUNICIPAL PROJECTS)</w:t>
      </w:r>
    </w:p>
    <w:p w:rsidR="00431924" w:rsidRPr="000E67B7" w:rsidRDefault="00431924" w:rsidP="00431924">
      <w:pPr>
        <w:widowControl w:val="0"/>
        <w:spacing w:line="360" w:lineRule="auto"/>
        <w:ind w:left="720"/>
        <w:rPr>
          <w:rFonts w:ascii="Arial" w:hAnsi="Arial"/>
          <w:b/>
        </w:rPr>
      </w:pPr>
      <w:r w:rsidRPr="000E67B7">
        <w:rPr>
          <w:rFonts w:ascii="Arial" w:hAnsi="Arial"/>
          <w:b/>
        </w:rPr>
        <w:t xml:space="preserve">PART </w:t>
      </w:r>
      <w:r>
        <w:rPr>
          <w:rFonts w:ascii="Arial" w:hAnsi="Arial"/>
          <w:b/>
        </w:rPr>
        <w:t>1</w:t>
      </w:r>
      <w:r w:rsidRPr="000E67B7">
        <w:rPr>
          <w:rFonts w:ascii="Arial" w:hAnsi="Arial"/>
          <w:b/>
        </w:rPr>
        <w:t xml:space="preserve"> PRODUCTS</w:t>
      </w:r>
    </w:p>
    <w:p w:rsidR="00431924" w:rsidRPr="00E011A3" w:rsidRDefault="00431924" w:rsidP="00CD2DF7">
      <w:pPr>
        <w:pStyle w:val="ListParagraph"/>
        <w:widowControl w:val="0"/>
        <w:numPr>
          <w:ilvl w:val="0"/>
          <w:numId w:val="22"/>
        </w:numPr>
        <w:spacing w:before="36"/>
        <w:ind w:right="144"/>
        <w:rPr>
          <w:rFonts w:ascii="Arial" w:hAnsi="Arial"/>
        </w:rPr>
      </w:pPr>
      <w:r w:rsidRPr="00E011A3">
        <w:rPr>
          <w:rFonts w:ascii="Arial" w:hAnsi="Arial"/>
        </w:rPr>
        <w:t xml:space="preserve">Mixture Designation: MNDOT </w:t>
      </w:r>
      <w:r w:rsidRPr="00E011A3">
        <w:rPr>
          <w:rFonts w:ascii="Arial" w:hAnsi="Arial" w:cs="Arial"/>
        </w:rPr>
        <w:t>SPWEB330B</w:t>
      </w:r>
    </w:p>
    <w:p w:rsidR="00431924" w:rsidRPr="00E011A3" w:rsidRDefault="00431924" w:rsidP="00431924">
      <w:pPr>
        <w:pStyle w:val="ListParagraph"/>
        <w:widowControl w:val="0"/>
        <w:spacing w:before="36"/>
        <w:ind w:right="144"/>
        <w:rPr>
          <w:rFonts w:ascii="Arial" w:hAnsi="Arial"/>
        </w:rPr>
      </w:pPr>
    </w:p>
    <w:p w:rsidR="00431924" w:rsidRPr="000E67B7" w:rsidRDefault="00431924" w:rsidP="00431924">
      <w:pPr>
        <w:widowControl w:val="0"/>
        <w:spacing w:after="216"/>
        <w:ind w:left="720"/>
        <w:rPr>
          <w:rFonts w:ascii="Arial" w:hAnsi="Arial"/>
          <w:b/>
        </w:rPr>
      </w:pPr>
      <w:r w:rsidRPr="000E67B7">
        <w:rPr>
          <w:rFonts w:ascii="Arial" w:hAnsi="Arial"/>
          <w:b/>
        </w:rPr>
        <w:t xml:space="preserve">PART </w:t>
      </w:r>
      <w:r>
        <w:rPr>
          <w:rFonts w:ascii="Arial" w:hAnsi="Arial"/>
          <w:b/>
        </w:rPr>
        <w:t>2</w:t>
      </w:r>
      <w:r w:rsidRPr="000E67B7">
        <w:rPr>
          <w:rFonts w:ascii="Arial" w:hAnsi="Arial"/>
          <w:b/>
        </w:rPr>
        <w:t xml:space="preserve"> EXECUTION</w:t>
      </w:r>
    </w:p>
    <w:p w:rsidR="00431924" w:rsidRPr="000E67B7" w:rsidRDefault="00431924" w:rsidP="00431924">
      <w:pPr>
        <w:widowControl w:val="0"/>
        <w:spacing w:after="180" w:line="280" w:lineRule="auto"/>
        <w:ind w:left="720"/>
        <w:rPr>
          <w:rFonts w:ascii="Arial" w:hAnsi="Arial"/>
        </w:rPr>
      </w:pPr>
      <w:r w:rsidRPr="000E67B7">
        <w:rPr>
          <w:rFonts w:ascii="Arial" w:hAnsi="Arial"/>
        </w:rPr>
        <w:t>GENERAL</w:t>
      </w:r>
    </w:p>
    <w:p w:rsidR="00431924" w:rsidRPr="00431924" w:rsidRDefault="00431924" w:rsidP="00CD2DF7">
      <w:pPr>
        <w:pStyle w:val="ListParagraph"/>
        <w:widowControl w:val="0"/>
        <w:numPr>
          <w:ilvl w:val="0"/>
          <w:numId w:val="21"/>
        </w:numPr>
        <w:spacing w:before="36" w:after="72" w:line="360" w:lineRule="auto"/>
        <w:rPr>
          <w:rFonts w:ascii="Arial" w:hAnsi="Arial"/>
        </w:rPr>
      </w:pPr>
      <w:r w:rsidRPr="00431924">
        <w:rPr>
          <w:rFonts w:ascii="Arial" w:hAnsi="Arial"/>
        </w:rPr>
        <w:t>Conform to the requirements of MNDOT Spec 2360.5, except as modified herein.</w:t>
      </w:r>
    </w:p>
    <w:p w:rsidR="00431924" w:rsidRPr="00431924" w:rsidRDefault="00431924" w:rsidP="00CD2DF7">
      <w:pPr>
        <w:pStyle w:val="ListParagraph"/>
        <w:widowControl w:val="0"/>
        <w:numPr>
          <w:ilvl w:val="0"/>
          <w:numId w:val="21"/>
        </w:numPr>
        <w:spacing w:before="36"/>
        <w:ind w:right="72"/>
        <w:jc w:val="both"/>
        <w:rPr>
          <w:rFonts w:ascii="Arial" w:hAnsi="Arial"/>
        </w:rPr>
      </w:pPr>
      <w:r w:rsidRPr="00431924">
        <w:rPr>
          <w:rFonts w:ascii="Arial" w:hAnsi="Arial"/>
        </w:rPr>
        <w:t>Joints: Where new construction meets existing bituminous surfacing, the existing surface shall be uniformly milled or saw-cut straight, and bituminous tack coat applied prior to placement of each bituminous course (lift).</w:t>
      </w:r>
    </w:p>
    <w:p w:rsidR="00431924" w:rsidRDefault="00431924" w:rsidP="00431924">
      <w:pPr>
        <w:widowControl w:val="0"/>
        <w:spacing w:before="36"/>
        <w:ind w:left="720" w:right="72"/>
        <w:jc w:val="both"/>
        <w:rPr>
          <w:rFonts w:ascii="Arial" w:hAnsi="Arial"/>
        </w:rPr>
      </w:pPr>
    </w:p>
    <w:p w:rsidR="00431924" w:rsidRPr="000E67B7" w:rsidRDefault="00431924" w:rsidP="00431924">
      <w:pPr>
        <w:widowControl w:val="0"/>
        <w:spacing w:before="36"/>
        <w:ind w:left="720" w:right="72"/>
        <w:jc w:val="both"/>
        <w:rPr>
          <w:rFonts w:ascii="Arial" w:hAnsi="Arial"/>
        </w:rPr>
      </w:pPr>
      <w:r>
        <w:rPr>
          <w:rFonts w:ascii="Arial" w:hAnsi="Arial"/>
          <w:noProof/>
        </w:rPr>
        <mc:AlternateContent>
          <mc:Choice Requires="wps">
            <w:drawing>
              <wp:anchor distT="0" distB="0" distL="0" distR="0" simplePos="0" relativeHeight="251661312" behindDoc="0" locked="0" layoutInCell="0" allowOverlap="1" wp14:anchorId="7ACA10E1" wp14:editId="34F671B0">
                <wp:simplePos x="0" y="0"/>
                <wp:positionH relativeFrom="page">
                  <wp:posOffset>146685</wp:posOffset>
                </wp:positionH>
                <wp:positionV relativeFrom="page">
                  <wp:posOffset>0</wp:posOffset>
                </wp:positionV>
                <wp:extent cx="109855" cy="146050"/>
                <wp:effectExtent l="0" t="0" r="4445"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1098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924" w:rsidRDefault="00431924" w:rsidP="00431924">
                            <w:pPr>
                              <w:pStyle w:val="Style1"/>
                              <w:rPr>
                                <w:rFonts w:ascii="Arial Narrow" w:hAnsi="Arial Narrow"/>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A10E1" id="Text Box 2" o:spid="_x0000_s1027" type="#_x0000_t202" style="position:absolute;left:0;text-align:left;margin-left:11.55pt;margin-top:0;width:8.65pt;height:1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" o:allowincell="f" filled="f" stroked="f">
                <v:textbox style="layout-flow:horizontal-ideographic" inset="0,0,0,0">
                  <w:txbxContent>
                    <w:p w:rsidR="00431924" w:rsidRDefault="00431924" w:rsidP="00431924">
                      <w:pPr>
                        <w:pStyle w:val="Style1"/>
                        <w:rPr>
                          <w:rFonts w:ascii="Arial Narrow" w:hAnsi="Arial Narrow"/>
                          <w:sz w:val="24"/>
                        </w:rPr>
                      </w:pPr>
                    </w:p>
                  </w:txbxContent>
                </v:textbox>
                <w10:wrap type="square" anchorx="page" anchory="page"/>
              </v:shape>
            </w:pict>
          </mc:Fallback>
        </mc:AlternateContent>
      </w:r>
      <w:r w:rsidRPr="000E67B7">
        <w:rPr>
          <w:rFonts w:ascii="Arial" w:hAnsi="Arial"/>
        </w:rPr>
        <w:t>RESTRICTIONS</w:t>
      </w:r>
    </w:p>
    <w:p w:rsidR="00431924" w:rsidRPr="00BB5A21" w:rsidRDefault="00431924" w:rsidP="00CD2DF7">
      <w:pPr>
        <w:pStyle w:val="ListParagraph"/>
        <w:widowControl w:val="0"/>
        <w:numPr>
          <w:ilvl w:val="0"/>
          <w:numId w:val="19"/>
        </w:numPr>
        <w:spacing w:before="216" w:line="211" w:lineRule="auto"/>
        <w:ind w:right="936"/>
        <w:rPr>
          <w:rFonts w:ascii="Arial" w:hAnsi="Arial"/>
        </w:rPr>
      </w:pPr>
      <w:r w:rsidRPr="00BB5A21">
        <w:rPr>
          <w:rFonts w:ascii="Arial" w:hAnsi="Arial"/>
        </w:rPr>
        <w:t>Existing bituminous surfaces must be dry prior and during placement of any bituminous</w:t>
      </w:r>
      <w:r>
        <w:rPr>
          <w:rFonts w:ascii="Arial" w:hAnsi="Arial"/>
        </w:rPr>
        <w:t xml:space="preserve"> </w:t>
      </w:r>
      <w:r w:rsidRPr="00BB5A21">
        <w:rPr>
          <w:rFonts w:ascii="Arial" w:hAnsi="Arial"/>
        </w:rPr>
        <w:t>pavements.</w:t>
      </w:r>
    </w:p>
    <w:p w:rsidR="00431924" w:rsidRPr="00BB5A21" w:rsidRDefault="00431924" w:rsidP="00CD2DF7">
      <w:pPr>
        <w:pStyle w:val="ListParagraph"/>
        <w:widowControl w:val="0"/>
        <w:numPr>
          <w:ilvl w:val="0"/>
          <w:numId w:val="19"/>
        </w:numPr>
        <w:spacing w:before="180" w:after="180"/>
        <w:rPr>
          <w:rFonts w:ascii="Arial" w:hAnsi="Arial"/>
        </w:rPr>
      </w:pPr>
      <w:r w:rsidRPr="00BB5A21">
        <w:rPr>
          <w:rFonts w:ascii="Arial" w:hAnsi="Arial"/>
        </w:rPr>
        <w:t>Wearing course shall not be placed when the air temperature in the shade and away from artificial heat is 50 degrees or less, unless otherwise approved by the Owner.</w:t>
      </w:r>
    </w:p>
    <w:p w:rsidR="00431924" w:rsidRPr="000E67B7" w:rsidRDefault="00431924" w:rsidP="00431924">
      <w:pPr>
        <w:widowControl w:val="0"/>
        <w:spacing w:after="180"/>
        <w:ind w:left="720"/>
        <w:rPr>
          <w:rFonts w:ascii="Arial" w:hAnsi="Arial"/>
        </w:rPr>
      </w:pPr>
      <w:r w:rsidRPr="000E67B7">
        <w:rPr>
          <w:rFonts w:ascii="Arial" w:hAnsi="Arial"/>
        </w:rPr>
        <w:t>PAVEMENT DENSITY</w:t>
      </w:r>
    </w:p>
    <w:p w:rsidR="00431924" w:rsidRDefault="00431924" w:rsidP="00CD2DF7">
      <w:pPr>
        <w:pStyle w:val="ListParagraph"/>
        <w:widowControl w:val="0"/>
        <w:numPr>
          <w:ilvl w:val="0"/>
          <w:numId w:val="20"/>
        </w:numPr>
        <w:spacing w:line="206" w:lineRule="auto"/>
        <w:ind w:right="288"/>
        <w:rPr>
          <w:rFonts w:ascii="Arial" w:hAnsi="Arial"/>
        </w:rPr>
      </w:pPr>
      <w:r w:rsidRPr="00BB5A21">
        <w:rPr>
          <w:rFonts w:ascii="Arial" w:hAnsi="Arial"/>
        </w:rPr>
        <w:t>Driveways shall conform to Section 2360.6C — Ordinary Compaction Method</w:t>
      </w:r>
    </w:p>
    <w:p w:rsidR="00431924" w:rsidRPr="00BB5A21" w:rsidRDefault="00431924" w:rsidP="00431924">
      <w:pPr>
        <w:pStyle w:val="ListParagraph"/>
        <w:widowControl w:val="0"/>
        <w:spacing w:line="206" w:lineRule="auto"/>
        <w:ind w:right="288"/>
        <w:rPr>
          <w:rFonts w:ascii="Arial" w:hAnsi="Arial"/>
        </w:rPr>
      </w:pPr>
    </w:p>
    <w:p w:rsidR="00431924" w:rsidRPr="00431924" w:rsidRDefault="00431924" w:rsidP="00CD2DF7">
      <w:pPr>
        <w:pStyle w:val="ListParagraph"/>
        <w:widowControl w:val="0"/>
        <w:numPr>
          <w:ilvl w:val="0"/>
          <w:numId w:val="20"/>
        </w:numPr>
        <w:spacing w:line="206" w:lineRule="auto"/>
        <w:ind w:right="288"/>
        <w:rPr>
          <w:rFonts w:ascii="Arial" w:hAnsi="Arial"/>
        </w:rPr>
      </w:pPr>
      <w:r w:rsidRPr="00BB5A21">
        <w:rPr>
          <w:rFonts w:ascii="Arial" w:hAnsi="Arial"/>
        </w:rPr>
        <w:t>Vibrating steel drum roller and a pneumatic tired roller employed in conjunction with each other during compaction of all wear courses.</w:t>
      </w:r>
    </w:p>
    <w:p w:rsidR="00431924" w:rsidRDefault="00431924" w:rsidP="00E25D23">
      <w:pPr>
        <w:ind w:left="720"/>
        <w:rPr>
          <w:rFonts w:ascii="Arial" w:hAnsi="Arial" w:cs="Arial"/>
          <w:b/>
          <w:sz w:val="24"/>
          <w:szCs w:val="24"/>
          <w:u w:val="single"/>
        </w:rPr>
      </w:pPr>
    </w:p>
    <w:p w:rsidR="00EB654C" w:rsidRDefault="00EB654C" w:rsidP="00E25D23">
      <w:pPr>
        <w:ind w:left="720"/>
        <w:rPr>
          <w:rFonts w:ascii="Arial" w:hAnsi="Arial" w:cs="Arial"/>
          <w:sz w:val="22"/>
          <w:szCs w:val="22"/>
        </w:rPr>
      </w:pPr>
      <w:r w:rsidRPr="00EB654C">
        <w:rPr>
          <w:rFonts w:ascii="Arial" w:hAnsi="Arial" w:cs="Arial"/>
          <w:b/>
          <w:sz w:val="24"/>
          <w:szCs w:val="24"/>
          <w:u w:val="single"/>
        </w:rPr>
        <w:t>Bid Alternate #</w:t>
      </w:r>
      <w:r w:rsidR="00AB5AC6">
        <w:rPr>
          <w:rFonts w:ascii="Arial" w:hAnsi="Arial" w:cs="Arial"/>
          <w:b/>
          <w:sz w:val="24"/>
          <w:szCs w:val="24"/>
          <w:u w:val="single"/>
        </w:rPr>
        <w:t>5</w:t>
      </w:r>
      <w:r w:rsidR="006B5B53">
        <w:rPr>
          <w:rFonts w:ascii="Arial" w:hAnsi="Arial" w:cs="Arial"/>
          <w:b/>
          <w:sz w:val="24"/>
          <w:szCs w:val="24"/>
          <w:u w:val="single"/>
        </w:rPr>
        <w:t xml:space="preserve"> (Van </w:t>
      </w:r>
      <w:proofErr w:type="spellStart"/>
      <w:r w:rsidR="006B5B53">
        <w:rPr>
          <w:rFonts w:ascii="Arial" w:hAnsi="Arial" w:cs="Arial"/>
          <w:b/>
          <w:sz w:val="24"/>
          <w:szCs w:val="24"/>
          <w:u w:val="single"/>
        </w:rPr>
        <w:t>Gorden</w:t>
      </w:r>
      <w:proofErr w:type="spellEnd"/>
      <w:r w:rsidR="006B5B53">
        <w:rPr>
          <w:rFonts w:ascii="Arial" w:hAnsi="Arial" w:cs="Arial"/>
          <w:b/>
          <w:sz w:val="24"/>
          <w:szCs w:val="24"/>
          <w:u w:val="single"/>
        </w:rPr>
        <w:t xml:space="preserve"> Rd)</w:t>
      </w:r>
      <w:r w:rsidRPr="00EB654C">
        <w:rPr>
          <w:rFonts w:ascii="Arial" w:hAnsi="Arial" w:cs="Arial"/>
          <w:b/>
          <w:sz w:val="24"/>
          <w:szCs w:val="24"/>
          <w:u w:val="single"/>
        </w:rPr>
        <w:t>:</w:t>
      </w:r>
      <w:r>
        <w:rPr>
          <w:rFonts w:ascii="Arial" w:hAnsi="Arial" w:cs="Arial"/>
          <w:sz w:val="22"/>
          <w:szCs w:val="22"/>
        </w:rPr>
        <w:t xml:space="preserve"> Provide deduct cost if Owner completes work scope items 1,2, 5 &amp; 7 at </w:t>
      </w:r>
      <w:proofErr w:type="spellStart"/>
      <w:r>
        <w:rPr>
          <w:rFonts w:ascii="Arial" w:hAnsi="Arial" w:cs="Arial"/>
          <w:sz w:val="22"/>
          <w:szCs w:val="22"/>
        </w:rPr>
        <w:t>VanGorden</w:t>
      </w:r>
      <w:proofErr w:type="spellEnd"/>
      <w:r>
        <w:rPr>
          <w:rFonts w:ascii="Arial" w:hAnsi="Arial" w:cs="Arial"/>
          <w:sz w:val="22"/>
          <w:szCs w:val="22"/>
        </w:rPr>
        <w:t xml:space="preserve"> Rd site.</w:t>
      </w:r>
    </w:p>
    <w:p w:rsidR="00ED0F72" w:rsidRDefault="00ED0F72" w:rsidP="000C0502">
      <w:pPr>
        <w:rPr>
          <w:rFonts w:ascii="Arial" w:hAnsi="Arial" w:cs="Arial"/>
          <w:sz w:val="22"/>
          <w:szCs w:val="22"/>
        </w:rPr>
      </w:pPr>
    </w:p>
    <w:p w:rsidR="000C0502" w:rsidRPr="00EC3C3B" w:rsidRDefault="000C0502" w:rsidP="000C0502">
      <w:pPr>
        <w:rPr>
          <w:rFonts w:ascii="Arial" w:hAnsi="Arial" w:cs="Arial"/>
          <w:i/>
          <w:sz w:val="24"/>
          <w:szCs w:val="24"/>
        </w:rPr>
      </w:pPr>
      <w:r w:rsidRPr="00EC3C3B">
        <w:rPr>
          <w:rFonts w:ascii="Arial" w:hAnsi="Arial" w:cs="Arial"/>
          <w:i/>
          <w:sz w:val="24"/>
          <w:szCs w:val="24"/>
        </w:rPr>
        <w:t>Specified Product Substitutions:  All proposed product substitutions must be approved by the Project Coordinator 5 days prior to bid.  Any approved substitutions, will be made available to all bidders.</w:t>
      </w:r>
    </w:p>
    <w:p w:rsidR="003E7647" w:rsidRDefault="003E7647" w:rsidP="000C0502">
      <w:pPr>
        <w:rPr>
          <w:rFonts w:ascii="Arial" w:hAnsi="Arial" w:cs="Arial"/>
          <w:b/>
          <w:sz w:val="24"/>
          <w:szCs w:val="24"/>
          <w:u w:val="single"/>
        </w:rPr>
      </w:pPr>
    </w:p>
    <w:p w:rsidR="006F7591" w:rsidRPr="00A03CA5" w:rsidRDefault="006F7591" w:rsidP="000C0502">
      <w:pPr>
        <w:rPr>
          <w:rFonts w:ascii="Arial" w:hAnsi="Arial" w:cs="Arial"/>
          <w:b/>
          <w:sz w:val="24"/>
          <w:szCs w:val="24"/>
          <w:u w:val="single"/>
        </w:rPr>
      </w:pPr>
      <w:r w:rsidRPr="00A03CA5">
        <w:rPr>
          <w:rFonts w:ascii="Arial" w:hAnsi="Arial" w:cs="Arial"/>
          <w:b/>
          <w:sz w:val="24"/>
          <w:szCs w:val="24"/>
          <w:u w:val="single"/>
        </w:rPr>
        <w:t>Contacts:</w:t>
      </w:r>
    </w:p>
    <w:p w:rsidR="000C0502" w:rsidRDefault="00950191" w:rsidP="000C0502">
      <w:pPr>
        <w:rPr>
          <w:rFonts w:ascii="Arial" w:hAnsi="Arial" w:cs="Arial"/>
          <w:sz w:val="22"/>
          <w:szCs w:val="22"/>
        </w:rPr>
      </w:pPr>
      <w:r w:rsidRPr="00EC3C3B">
        <w:rPr>
          <w:rFonts w:ascii="Arial" w:hAnsi="Arial" w:cs="Arial"/>
          <w:sz w:val="22"/>
          <w:szCs w:val="22"/>
        </w:rPr>
        <w:t xml:space="preserve">Interested bidders shall contact </w:t>
      </w:r>
      <w:r w:rsidR="00A711FE" w:rsidRPr="00EC3C3B">
        <w:rPr>
          <w:rFonts w:ascii="Arial" w:hAnsi="Arial" w:cs="Arial"/>
          <w:sz w:val="22"/>
          <w:szCs w:val="22"/>
        </w:rPr>
        <w:t>either Carla Dunkley at 320-</w:t>
      </w:r>
      <w:r w:rsidR="008C25AA">
        <w:rPr>
          <w:rFonts w:ascii="Arial" w:hAnsi="Arial" w:cs="Arial"/>
          <w:sz w:val="22"/>
          <w:szCs w:val="22"/>
        </w:rPr>
        <w:t>630-2495</w:t>
      </w:r>
      <w:r w:rsidR="00A711FE" w:rsidRPr="00EC3C3B">
        <w:rPr>
          <w:rFonts w:ascii="Arial" w:hAnsi="Arial" w:cs="Arial"/>
          <w:sz w:val="22"/>
          <w:szCs w:val="22"/>
        </w:rPr>
        <w:t xml:space="preserve"> or by email at </w:t>
      </w:r>
      <w:hyperlink r:id="rId8" w:history="1">
        <w:r w:rsidR="00A711FE" w:rsidRPr="00EC3C3B">
          <w:rPr>
            <w:rStyle w:val="Hyperlink"/>
            <w:rFonts w:ascii="Arial" w:hAnsi="Arial" w:cs="Arial"/>
            <w:sz w:val="22"/>
            <w:szCs w:val="22"/>
          </w:rPr>
          <w:t>carla.dunkley@millelacsband.com</w:t>
        </w:r>
      </w:hyperlink>
      <w:r w:rsidR="00F56174" w:rsidRPr="00EC3C3B">
        <w:rPr>
          <w:rFonts w:ascii="Arial" w:hAnsi="Arial" w:cs="Arial"/>
          <w:sz w:val="22"/>
          <w:szCs w:val="22"/>
        </w:rPr>
        <w:t xml:space="preserve"> </w:t>
      </w:r>
      <w:r w:rsidRPr="00EC3C3B">
        <w:rPr>
          <w:rFonts w:ascii="Arial" w:hAnsi="Arial" w:cs="Arial"/>
          <w:sz w:val="22"/>
          <w:szCs w:val="22"/>
        </w:rPr>
        <w:t>to be included on the bidder’s list in the event that any addendums are issued for this project.</w:t>
      </w:r>
    </w:p>
    <w:p w:rsidR="00ED0F72" w:rsidRPr="007E3056" w:rsidRDefault="00ED0F72" w:rsidP="000C0502">
      <w:pPr>
        <w:rPr>
          <w:rFonts w:ascii="Arial" w:hAnsi="Arial" w:cs="Arial"/>
          <w:sz w:val="22"/>
          <w:szCs w:val="22"/>
        </w:rPr>
      </w:pPr>
    </w:p>
    <w:p w:rsidR="000C0502" w:rsidRPr="00A03CA5" w:rsidRDefault="000C0502" w:rsidP="000C0502">
      <w:pPr>
        <w:rPr>
          <w:rFonts w:ascii="Arial" w:hAnsi="Arial" w:cs="Arial"/>
          <w:b/>
          <w:bCs/>
          <w:sz w:val="24"/>
          <w:szCs w:val="24"/>
          <w:u w:val="single"/>
        </w:rPr>
      </w:pPr>
      <w:r w:rsidRPr="00A03CA5">
        <w:rPr>
          <w:rFonts w:ascii="Arial" w:hAnsi="Arial" w:cs="Arial"/>
          <w:b/>
          <w:bCs/>
          <w:sz w:val="24"/>
          <w:szCs w:val="24"/>
          <w:u w:val="single"/>
        </w:rPr>
        <w:t>Mobilization:</w:t>
      </w:r>
    </w:p>
    <w:p w:rsidR="000C0502" w:rsidRDefault="000C0502" w:rsidP="00647B4F">
      <w:pPr>
        <w:numPr>
          <w:ilvl w:val="0"/>
          <w:numId w:val="3"/>
        </w:numPr>
        <w:rPr>
          <w:rFonts w:ascii="Arial" w:hAnsi="Arial" w:cs="Arial"/>
          <w:sz w:val="22"/>
          <w:szCs w:val="22"/>
        </w:rPr>
      </w:pPr>
      <w:r w:rsidRPr="005A45EC">
        <w:rPr>
          <w:rFonts w:ascii="Arial" w:hAnsi="Arial" w:cs="Arial"/>
          <w:sz w:val="22"/>
          <w:szCs w:val="22"/>
        </w:rPr>
        <w:t>The Contractor shall be capable of mobilizing his equipment and crews within seven days of the</w:t>
      </w:r>
      <w:r w:rsidR="00950191">
        <w:rPr>
          <w:rFonts w:ascii="Arial" w:hAnsi="Arial" w:cs="Arial"/>
          <w:sz w:val="22"/>
          <w:szCs w:val="22"/>
        </w:rPr>
        <w:t xml:space="preserve"> receipt of Notice to Proceed.</w:t>
      </w:r>
    </w:p>
    <w:p w:rsidR="00950191" w:rsidRPr="00950191" w:rsidRDefault="00950191" w:rsidP="00647B4F">
      <w:pPr>
        <w:numPr>
          <w:ilvl w:val="0"/>
          <w:numId w:val="3"/>
        </w:numPr>
        <w:rPr>
          <w:rFonts w:ascii="Arial" w:hAnsi="Arial" w:cs="Arial"/>
          <w:sz w:val="22"/>
          <w:szCs w:val="22"/>
        </w:rPr>
      </w:pPr>
      <w:r w:rsidRPr="00950191">
        <w:rPr>
          <w:rFonts w:ascii="Arial" w:hAnsi="Arial" w:cs="Arial"/>
          <w:sz w:val="22"/>
          <w:szCs w:val="22"/>
        </w:rPr>
        <w:t>Contractor shall submit building schedule to Project Coordinator at the time of contract signature by the Contractor.</w:t>
      </w:r>
    </w:p>
    <w:p w:rsidR="00950191" w:rsidRPr="00950191" w:rsidRDefault="00950191" w:rsidP="00647B4F">
      <w:pPr>
        <w:numPr>
          <w:ilvl w:val="0"/>
          <w:numId w:val="3"/>
        </w:numPr>
        <w:rPr>
          <w:rFonts w:ascii="Arial" w:hAnsi="Arial" w:cs="Arial"/>
          <w:sz w:val="22"/>
          <w:szCs w:val="22"/>
        </w:rPr>
      </w:pPr>
      <w:r w:rsidRPr="00950191">
        <w:rPr>
          <w:rFonts w:ascii="Arial" w:hAnsi="Arial" w:cs="Arial"/>
          <w:sz w:val="22"/>
          <w:szCs w:val="22"/>
        </w:rPr>
        <w:t>Contractor shall provide means and methods for all building phases of construction.</w:t>
      </w:r>
    </w:p>
    <w:p w:rsidR="005A45EC" w:rsidRPr="00EB5470" w:rsidRDefault="005A45EC" w:rsidP="00A50C9B">
      <w:pPr>
        <w:rPr>
          <w:rFonts w:ascii="Arial" w:hAnsi="Arial" w:cs="Arial"/>
          <w:b/>
          <w:sz w:val="22"/>
          <w:szCs w:val="22"/>
        </w:rPr>
      </w:pPr>
    </w:p>
    <w:p w:rsidR="000C0502" w:rsidRPr="00A03CA5" w:rsidRDefault="000C0502" w:rsidP="00A03CA5">
      <w:pPr>
        <w:ind w:left="360" w:hanging="360"/>
        <w:rPr>
          <w:rFonts w:ascii="Arial" w:hAnsi="Arial" w:cs="Arial"/>
          <w:b/>
          <w:sz w:val="24"/>
          <w:szCs w:val="24"/>
          <w:u w:val="single"/>
        </w:rPr>
      </w:pPr>
      <w:r w:rsidRPr="00A03CA5">
        <w:rPr>
          <w:rFonts w:ascii="Arial" w:hAnsi="Arial" w:cs="Arial"/>
          <w:b/>
          <w:sz w:val="24"/>
          <w:szCs w:val="24"/>
          <w:u w:val="single"/>
        </w:rPr>
        <w:t>Bidding notes:</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Submit proposal in lump sum (supply and install), not to exceed amount</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All Contractors (including subcontractors) must comply with Davis Bacon wage requirements.</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Completed and signed MLB Community Development Construction Bid Form</w:t>
      </w:r>
      <w:r w:rsidR="001041EB">
        <w:rPr>
          <w:rFonts w:ascii="Arial" w:hAnsi="Arial" w:cs="Arial"/>
          <w:sz w:val="22"/>
          <w:szCs w:val="22"/>
        </w:rPr>
        <w:t xml:space="preserve">, including </w:t>
      </w:r>
      <w:r w:rsidR="007E3056">
        <w:rPr>
          <w:rFonts w:ascii="Arial" w:hAnsi="Arial" w:cs="Arial"/>
          <w:sz w:val="22"/>
          <w:szCs w:val="22"/>
        </w:rPr>
        <w:t xml:space="preserve">a </w:t>
      </w:r>
      <w:r w:rsidR="001041EB">
        <w:rPr>
          <w:rFonts w:ascii="Arial" w:hAnsi="Arial" w:cs="Arial"/>
          <w:sz w:val="22"/>
          <w:szCs w:val="22"/>
        </w:rPr>
        <w:t>schedule of values from Monthly payment application</w:t>
      </w:r>
      <w:r w:rsidR="007E3056">
        <w:rPr>
          <w:rFonts w:ascii="Arial" w:hAnsi="Arial" w:cs="Arial"/>
          <w:sz w:val="22"/>
          <w:szCs w:val="22"/>
        </w:rPr>
        <w:t xml:space="preserve"> for each of the homes</w:t>
      </w:r>
      <w:r w:rsidR="001041EB">
        <w:rPr>
          <w:rFonts w:ascii="Arial" w:hAnsi="Arial" w:cs="Arial"/>
          <w:sz w:val="22"/>
          <w:szCs w:val="22"/>
        </w:rPr>
        <w:t>.</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5F6BAA" w:rsidRDefault="005F6BAA" w:rsidP="00647B4F">
      <w:pPr>
        <w:numPr>
          <w:ilvl w:val="1"/>
          <w:numId w:val="1"/>
        </w:numPr>
        <w:rPr>
          <w:rFonts w:ascii="Arial" w:hAnsi="Arial" w:cs="Arial"/>
          <w:sz w:val="22"/>
          <w:szCs w:val="22"/>
        </w:rPr>
      </w:pPr>
      <w:r>
        <w:rPr>
          <w:rFonts w:ascii="Arial" w:hAnsi="Arial" w:cs="Arial"/>
          <w:sz w:val="22"/>
          <w:szCs w:val="22"/>
        </w:rPr>
        <w:t>Bonding Surety Letter</w:t>
      </w:r>
    </w:p>
    <w:p w:rsidR="000C0502" w:rsidRPr="001041EB" w:rsidRDefault="000C0502" w:rsidP="00647B4F">
      <w:pPr>
        <w:numPr>
          <w:ilvl w:val="1"/>
          <w:numId w:val="1"/>
        </w:numPr>
        <w:rPr>
          <w:rFonts w:ascii="Arial" w:hAnsi="Arial" w:cs="Arial"/>
          <w:sz w:val="22"/>
          <w:szCs w:val="22"/>
        </w:rPr>
      </w:pPr>
      <w:r w:rsidRPr="005A45EC">
        <w:rPr>
          <w:rFonts w:ascii="Arial" w:hAnsi="Arial" w:cs="Arial"/>
          <w:sz w:val="22"/>
          <w:szCs w:val="22"/>
        </w:rPr>
        <w:t>A copy of Current Insurance Certificate</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A copy of Subcontractor/Material Supplier list</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 xml:space="preserve">A copy of  valid State of </w:t>
      </w:r>
      <w:smartTag w:uri="urn:schemas-microsoft-com:office:smarttags" w:element="place">
        <w:smartTag w:uri="urn:schemas-microsoft-com:office:smarttags" w:element="State">
          <w:r w:rsidRPr="005A45EC">
            <w:rPr>
              <w:rFonts w:ascii="Arial" w:hAnsi="Arial" w:cs="Arial"/>
              <w:sz w:val="22"/>
              <w:szCs w:val="22"/>
            </w:rPr>
            <w:t>Minnesota Contractor</w:t>
          </w:r>
        </w:smartTag>
      </w:smartTag>
      <w:r w:rsidRPr="005A45EC">
        <w:rPr>
          <w:rFonts w:ascii="Arial" w:hAnsi="Arial" w:cs="Arial"/>
          <w:sz w:val="22"/>
          <w:szCs w:val="22"/>
        </w:rPr>
        <w:t>’s License</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A copy of Authorized Signature Sheet (submitted with first bid submittal)</w:t>
      </w:r>
    </w:p>
    <w:p w:rsidR="00DF448A" w:rsidRPr="00EC3C3B" w:rsidRDefault="000C0502" w:rsidP="00647B4F">
      <w:pPr>
        <w:numPr>
          <w:ilvl w:val="0"/>
          <w:numId w:val="1"/>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w:t>
      </w:r>
      <w:r w:rsidR="00CD2DF7">
        <w:rPr>
          <w:rFonts w:ascii="Arial" w:hAnsi="Arial" w:cs="Arial"/>
          <w:sz w:val="22"/>
          <w:szCs w:val="22"/>
        </w:rPr>
        <w:t>Lori Trail</w:t>
      </w:r>
      <w:r w:rsidR="009F4FB5">
        <w:rPr>
          <w:rFonts w:ascii="Arial" w:hAnsi="Arial" w:cs="Arial"/>
          <w:sz w:val="22"/>
          <w:szCs w:val="22"/>
        </w:rPr>
        <w:t xml:space="preserve"> at (320) 532-4778</w:t>
      </w:r>
      <w:r w:rsidRPr="005A45EC">
        <w:rPr>
          <w:rFonts w:ascii="Arial" w:hAnsi="Arial" w:cs="Arial"/>
          <w:sz w:val="22"/>
          <w:szCs w:val="22"/>
        </w:rPr>
        <w:t>.</w:t>
      </w:r>
    </w:p>
    <w:p w:rsidR="00BA6CBC" w:rsidRDefault="00BA6CBC" w:rsidP="000C0502">
      <w:pPr>
        <w:rPr>
          <w:rFonts w:ascii="Arial" w:hAnsi="Arial" w:cs="Arial"/>
          <w:b/>
          <w:sz w:val="24"/>
          <w:szCs w:val="24"/>
          <w:u w:val="single"/>
        </w:rPr>
      </w:pPr>
    </w:p>
    <w:p w:rsidR="000C0502" w:rsidRPr="007B704B"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r w:rsidRPr="007217D7">
        <w:rPr>
          <w:rFonts w:ascii="Arial" w:hAnsi="Arial" w:cs="Arial"/>
          <w:b/>
          <w:sz w:val="24"/>
          <w:szCs w:val="24"/>
        </w:rPr>
        <w:lastRenderedPageBreak/>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CD2DF7">
        <w:rPr>
          <w:rFonts w:ascii="Arial" w:hAnsi="Arial" w:cs="Arial"/>
          <w:b/>
          <w:sz w:val="24"/>
          <w:szCs w:val="24"/>
        </w:rPr>
        <w:t xml:space="preserve">2021 </w:t>
      </w:r>
      <w:r w:rsidR="00EB654C">
        <w:rPr>
          <w:rFonts w:ascii="Arial" w:hAnsi="Arial" w:cs="Arial"/>
          <w:b/>
          <w:sz w:val="24"/>
          <w:szCs w:val="24"/>
        </w:rPr>
        <w:t>Hinckley 2 Home Demo &amp; Replace</w:t>
      </w:r>
    </w:p>
    <w:p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rsidR="000C0502" w:rsidRPr="007217D7" w:rsidRDefault="000C0502" w:rsidP="000C0502">
      <w:pPr>
        <w:rPr>
          <w:rFonts w:ascii="Arial" w:hAnsi="Arial" w:cs="Arial"/>
          <w:b/>
          <w:sz w:val="24"/>
          <w:szCs w:val="24"/>
        </w:rPr>
      </w:pPr>
      <w:smartTag w:uri="urn:schemas-microsoft-com:office:smarttags" w:element="place">
        <w:smartTag w:uri="urn:schemas-microsoft-com:office:smarttags" w:element="City">
          <w:r w:rsidRPr="007217D7">
            <w:rPr>
              <w:rFonts w:ascii="Arial" w:hAnsi="Arial" w:cs="Arial"/>
              <w:b/>
              <w:sz w:val="24"/>
              <w:szCs w:val="24"/>
            </w:rPr>
            <w:t>Onamia</w:t>
          </w:r>
        </w:smartTag>
        <w:r w:rsidRPr="007217D7">
          <w:rPr>
            <w:rFonts w:ascii="Arial" w:hAnsi="Arial" w:cs="Arial"/>
            <w:b/>
            <w:sz w:val="24"/>
            <w:szCs w:val="24"/>
          </w:rPr>
          <w:t xml:space="preserve">, </w:t>
        </w:r>
        <w:smartTag w:uri="urn:schemas-microsoft-com:office:smarttags" w:element="State">
          <w:r w:rsidRPr="007217D7">
            <w:rPr>
              <w:rFonts w:ascii="Arial" w:hAnsi="Arial" w:cs="Arial"/>
              <w:b/>
              <w:sz w:val="24"/>
              <w:szCs w:val="24"/>
            </w:rPr>
            <w:t>MN</w:t>
          </w:r>
        </w:smartTag>
        <w:r w:rsidRPr="007217D7">
          <w:rPr>
            <w:rFonts w:ascii="Arial" w:hAnsi="Arial" w:cs="Arial"/>
            <w:b/>
            <w:sz w:val="24"/>
            <w:szCs w:val="24"/>
          </w:rPr>
          <w:t xml:space="preserve"> </w:t>
        </w:r>
        <w:smartTag w:uri="urn:schemas-microsoft-com:office:smarttags" w:element="PostalCode">
          <w:r w:rsidRPr="007217D7">
            <w:rPr>
              <w:rFonts w:ascii="Arial" w:hAnsi="Arial" w:cs="Arial"/>
              <w:b/>
              <w:sz w:val="24"/>
              <w:szCs w:val="24"/>
            </w:rPr>
            <w:t>56359</w:t>
          </w:r>
        </w:smartTag>
      </w:smartTag>
    </w:p>
    <w:p w:rsidR="000C0502" w:rsidRPr="00EC3C3B" w:rsidRDefault="000C0502" w:rsidP="000C0502">
      <w:pPr>
        <w:rPr>
          <w:rFonts w:ascii="Arial" w:hAnsi="Arial" w:cs="Arial"/>
          <w:b/>
          <w:sz w:val="22"/>
          <w:szCs w:val="22"/>
        </w:rPr>
      </w:pPr>
    </w:p>
    <w:p w:rsidR="000C0502" w:rsidRPr="00EC3C3B" w:rsidRDefault="000C0502" w:rsidP="000C0502">
      <w:pPr>
        <w:rPr>
          <w:rFonts w:ascii="Arial" w:hAnsi="Arial" w:cs="Arial"/>
          <w:b/>
          <w:sz w:val="22"/>
          <w:szCs w:val="22"/>
        </w:rPr>
      </w:pPr>
      <w:r w:rsidRPr="00EC3C3B">
        <w:rPr>
          <w:rFonts w:ascii="Arial" w:hAnsi="Arial" w:cs="Arial"/>
          <w:sz w:val="22"/>
          <w:szCs w:val="22"/>
        </w:rPr>
        <w:t xml:space="preserve">**Please note that the bids </w:t>
      </w:r>
      <w:r w:rsidR="00752260" w:rsidRPr="00EC3C3B">
        <w:rPr>
          <w:rFonts w:ascii="Arial" w:hAnsi="Arial" w:cs="Arial"/>
          <w:sz w:val="22"/>
          <w:szCs w:val="22"/>
        </w:rPr>
        <w:t xml:space="preserve">must be </w:t>
      </w:r>
      <w:r w:rsidRPr="00EC3C3B">
        <w:rPr>
          <w:rFonts w:ascii="Arial" w:hAnsi="Arial" w:cs="Arial"/>
          <w:sz w:val="22"/>
          <w:szCs w:val="22"/>
        </w:rPr>
        <w:t>submitted via mail to the P.O.</w:t>
      </w:r>
      <w:r w:rsidR="00A92818" w:rsidRPr="00EC3C3B">
        <w:rPr>
          <w:rFonts w:ascii="Arial" w:hAnsi="Arial" w:cs="Arial"/>
          <w:sz w:val="22"/>
          <w:szCs w:val="22"/>
        </w:rPr>
        <w:t xml:space="preserve"> </w:t>
      </w:r>
      <w:r w:rsidRPr="00EC3C3B">
        <w:rPr>
          <w:rFonts w:ascii="Arial" w:hAnsi="Arial" w:cs="Arial"/>
          <w:sz w:val="22"/>
          <w:szCs w:val="22"/>
        </w:rPr>
        <w:t>Box. FedEx and UPS will not deliver to a P.O. Box and the Onamia post office will not accept hand delivered items. Please plan accordingly to ensure the timely receipt of your bid submittal</w:t>
      </w:r>
      <w:r w:rsidR="00DF448A" w:rsidRPr="00EC3C3B">
        <w:rPr>
          <w:rFonts w:ascii="Arial" w:hAnsi="Arial" w:cs="Arial"/>
          <w:sz w:val="22"/>
          <w:szCs w:val="22"/>
        </w:rPr>
        <w:t>.</w:t>
      </w:r>
      <w:r w:rsidR="00DF448A" w:rsidRPr="00EC3C3B">
        <w:rPr>
          <w:rFonts w:ascii="Arial" w:hAnsi="Arial" w:cs="Arial"/>
          <w:b/>
          <w:sz w:val="22"/>
          <w:szCs w:val="22"/>
        </w:rPr>
        <w:t xml:space="preserve"> *</w:t>
      </w:r>
      <w:r w:rsidRPr="00EC3C3B">
        <w:rPr>
          <w:rFonts w:ascii="Arial" w:hAnsi="Arial" w:cs="Arial"/>
          <w:b/>
          <w:sz w:val="22"/>
          <w:szCs w:val="22"/>
        </w:rPr>
        <w:t>*</w:t>
      </w:r>
    </w:p>
    <w:p w:rsidR="000C0502" w:rsidRPr="007217D7" w:rsidRDefault="000C0502" w:rsidP="000C0502">
      <w:pPr>
        <w:rPr>
          <w:rFonts w:ascii="Arial" w:hAnsi="Arial" w:cs="Arial"/>
          <w:b/>
          <w:sz w:val="24"/>
          <w:szCs w:val="24"/>
        </w:rPr>
      </w:pPr>
    </w:p>
    <w:p w:rsidR="00547E23" w:rsidRPr="009F30B0" w:rsidRDefault="00547E23" w:rsidP="00547E23">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547E23" w:rsidRPr="00EB5470" w:rsidRDefault="00547E23" w:rsidP="000C0502">
      <w:pPr>
        <w:rPr>
          <w:rFonts w:ascii="Arial" w:hAnsi="Arial" w:cs="Arial"/>
          <w:b/>
          <w:sz w:val="22"/>
          <w:szCs w:val="22"/>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EB5470" w:rsidRDefault="000C0502" w:rsidP="000C0502">
      <w:pPr>
        <w:rPr>
          <w:b/>
          <w:sz w:val="22"/>
          <w:szCs w:val="22"/>
        </w:rPr>
      </w:pPr>
    </w:p>
    <w:p w:rsidR="000C0502" w:rsidRPr="00EC3C3B" w:rsidRDefault="007217D7" w:rsidP="000C0502">
      <w:pPr>
        <w:rPr>
          <w:rFonts w:ascii="Arial" w:hAnsi="Arial" w:cs="Arial"/>
          <w:b/>
          <w:sz w:val="24"/>
          <w:szCs w:val="24"/>
          <w:u w:val="single"/>
        </w:rPr>
      </w:pPr>
      <w:r w:rsidRPr="00EC3C3B">
        <w:rPr>
          <w:rFonts w:ascii="Arial" w:hAnsi="Arial" w:cs="Arial"/>
          <w:b/>
          <w:sz w:val="24"/>
          <w:szCs w:val="24"/>
          <w:u w:val="single"/>
        </w:rPr>
        <w:t>Licensing:</w:t>
      </w:r>
    </w:p>
    <w:p w:rsidR="004B699D" w:rsidRPr="00B2174D" w:rsidRDefault="004B699D" w:rsidP="004B699D">
      <w:pPr>
        <w:rPr>
          <w:rFonts w:ascii="Arial Narrow" w:hAnsi="Arial Narrow"/>
          <w:sz w:val="22"/>
          <w:szCs w:val="22"/>
        </w:rPr>
      </w:pPr>
      <w:r w:rsidRPr="00B2174D">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w:t>
      </w:r>
      <w:r w:rsidR="007B704B" w:rsidRPr="00B2174D">
        <w:rPr>
          <w:rFonts w:ascii="Arial" w:hAnsi="Arial" w:cs="Arial"/>
          <w:sz w:val="22"/>
          <w:szCs w:val="22"/>
        </w:rPr>
        <w:t>Elizabeth Thornbloom</w:t>
      </w:r>
      <w:r w:rsidRPr="00B2174D">
        <w:rPr>
          <w:rFonts w:ascii="Arial" w:hAnsi="Arial" w:cs="Arial"/>
          <w:sz w:val="22"/>
          <w:szCs w:val="22"/>
        </w:rPr>
        <w:t xml:space="preserve"> at (320) 532-82</w:t>
      </w:r>
      <w:r w:rsidR="007B704B" w:rsidRPr="00B2174D">
        <w:rPr>
          <w:rFonts w:ascii="Arial" w:hAnsi="Arial" w:cs="Arial"/>
          <w:sz w:val="22"/>
          <w:szCs w:val="22"/>
        </w:rPr>
        <w:t>74</w:t>
      </w:r>
      <w:r w:rsidRPr="00B2174D">
        <w:rPr>
          <w:rFonts w:ascii="Arial" w:hAnsi="Arial" w:cs="Arial"/>
          <w:sz w:val="22"/>
          <w:szCs w:val="22"/>
        </w:rPr>
        <w:t xml:space="preserve"> or via email at </w:t>
      </w:r>
      <w:hyperlink r:id="rId9" w:history="1">
        <w:r w:rsidR="003330AB" w:rsidRPr="0093444C">
          <w:rPr>
            <w:rStyle w:val="Hyperlink"/>
            <w:rFonts w:ascii="Arial" w:hAnsi="Arial" w:cs="Arial"/>
            <w:sz w:val="22"/>
            <w:szCs w:val="22"/>
          </w:rPr>
          <w:t>EThornbloom@grcasinos.com</w:t>
        </w:r>
      </w:hyperlink>
      <w:r w:rsidR="007B704B" w:rsidRPr="00B2174D">
        <w:rPr>
          <w:sz w:val="22"/>
          <w:szCs w:val="22"/>
        </w:rPr>
        <w:t xml:space="preserve"> </w:t>
      </w:r>
      <w:r w:rsidRPr="00B2174D">
        <w:rPr>
          <w:rFonts w:ascii="Arial" w:hAnsi="Arial" w:cs="Arial"/>
          <w:sz w:val="22"/>
          <w:szCs w:val="22"/>
        </w:rPr>
        <w:t xml:space="preserve"> with questions regarding licensing and for the license application.</w:t>
      </w:r>
    </w:p>
    <w:p w:rsidR="003E7647" w:rsidRPr="00EB5470" w:rsidRDefault="003E7647" w:rsidP="005A45EC">
      <w:pPr>
        <w:rPr>
          <w:rFonts w:ascii="Arial" w:hAnsi="Arial" w:cs="Arial"/>
          <w:b/>
          <w:bCs/>
          <w:sz w:val="22"/>
          <w:szCs w:val="22"/>
          <w:u w:val="single"/>
        </w:rPr>
      </w:pPr>
    </w:p>
    <w:p w:rsidR="005A45EC" w:rsidRPr="00EC3C3B" w:rsidRDefault="000C0502" w:rsidP="005A45EC">
      <w:pPr>
        <w:rPr>
          <w:rFonts w:ascii="Arial" w:hAnsi="Arial" w:cs="Arial"/>
          <w:b/>
          <w:bCs/>
          <w:sz w:val="24"/>
          <w:szCs w:val="24"/>
          <w:u w:val="single"/>
        </w:rPr>
      </w:pPr>
      <w:r w:rsidRPr="00EC3C3B">
        <w:rPr>
          <w:rFonts w:ascii="Arial" w:hAnsi="Arial" w:cs="Arial"/>
          <w:b/>
          <w:bCs/>
          <w:sz w:val="24"/>
          <w:szCs w:val="24"/>
          <w:u w:val="single"/>
        </w:rPr>
        <w:t>P</w:t>
      </w:r>
      <w:r w:rsidR="00BD0774" w:rsidRPr="00EC3C3B">
        <w:rPr>
          <w:rFonts w:ascii="Arial" w:hAnsi="Arial" w:cs="Arial"/>
          <w:b/>
          <w:bCs/>
          <w:sz w:val="24"/>
          <w:szCs w:val="24"/>
          <w:u w:val="single"/>
        </w:rPr>
        <w:t>ermit and Contractor Requirements:</w:t>
      </w:r>
    </w:p>
    <w:p w:rsidR="00805CC9" w:rsidRPr="00EC3C3B" w:rsidRDefault="000C0502" w:rsidP="00805CC9">
      <w:pPr>
        <w:rPr>
          <w:rFonts w:ascii="Arial" w:hAnsi="Arial" w:cs="Arial"/>
          <w:b/>
          <w:bCs/>
          <w:sz w:val="22"/>
          <w:szCs w:val="22"/>
          <w:u w:val="single"/>
        </w:rPr>
      </w:pPr>
      <w:r w:rsidRPr="00EC3C3B">
        <w:rPr>
          <w:rFonts w:ascii="Arial" w:hAnsi="Arial" w:cs="Arial"/>
          <w:sz w:val="22"/>
          <w:szCs w:val="22"/>
        </w:rPr>
        <w:t>Permits:  Contractors are responsible to attain all necessary permits for all work, including Mille Lacs Band of Ojibwe (MLBO)</w:t>
      </w:r>
      <w:r w:rsidR="00B2174D">
        <w:rPr>
          <w:rFonts w:ascii="Arial" w:hAnsi="Arial" w:cs="Arial"/>
          <w:sz w:val="22"/>
          <w:szCs w:val="22"/>
        </w:rPr>
        <w:t xml:space="preserve"> and the City of Hinckley</w:t>
      </w:r>
      <w:r w:rsidRPr="00EC3C3B">
        <w:rPr>
          <w:rFonts w:ascii="Arial" w:hAnsi="Arial" w:cs="Arial"/>
          <w:sz w:val="22"/>
          <w:szCs w:val="22"/>
        </w:rPr>
        <w:t xml:space="preserve">.  </w:t>
      </w:r>
    </w:p>
    <w:p w:rsidR="00EC3C3B" w:rsidRDefault="00EC3C3B" w:rsidP="00A50C9B">
      <w:pPr>
        <w:rPr>
          <w:rFonts w:ascii="Arial" w:hAnsi="Arial" w:cs="Arial"/>
          <w:b/>
          <w:sz w:val="22"/>
          <w:szCs w:val="22"/>
        </w:rPr>
      </w:pPr>
    </w:p>
    <w:p w:rsidR="00611535" w:rsidRPr="00A03CA5" w:rsidRDefault="00805CC9" w:rsidP="00A50C9B">
      <w:pPr>
        <w:rPr>
          <w:rFonts w:ascii="Arial" w:hAnsi="Arial" w:cs="Arial"/>
          <w:b/>
          <w:sz w:val="24"/>
          <w:szCs w:val="24"/>
        </w:rPr>
      </w:pPr>
      <w:r w:rsidRPr="00EC3C3B">
        <w:rPr>
          <w:rFonts w:ascii="Arial" w:hAnsi="Arial" w:cs="Arial"/>
          <w:b/>
          <w:sz w:val="24"/>
          <w:szCs w:val="24"/>
        </w:rPr>
        <w:t>Bonding Requireme</w:t>
      </w:r>
      <w:r w:rsidR="001041EB" w:rsidRPr="00EC3C3B">
        <w:rPr>
          <w:rFonts w:ascii="Arial" w:hAnsi="Arial" w:cs="Arial"/>
          <w:b/>
          <w:sz w:val="24"/>
          <w:szCs w:val="24"/>
        </w:rPr>
        <w:t xml:space="preserve">nts:  In accordance with </w:t>
      </w:r>
      <w:r w:rsidR="00F56174" w:rsidRPr="00EC3C3B">
        <w:rPr>
          <w:rFonts w:ascii="Arial" w:hAnsi="Arial" w:cs="Arial"/>
          <w:b/>
          <w:sz w:val="24"/>
          <w:szCs w:val="24"/>
        </w:rPr>
        <w:t>201</w:t>
      </w:r>
      <w:r w:rsidR="00C46122">
        <w:rPr>
          <w:rFonts w:ascii="Arial" w:hAnsi="Arial" w:cs="Arial"/>
          <w:b/>
          <w:sz w:val="24"/>
          <w:szCs w:val="24"/>
        </w:rPr>
        <w:t>6</w:t>
      </w:r>
      <w:r w:rsidR="00C236C3" w:rsidRPr="00EC3C3B">
        <w:rPr>
          <w:rFonts w:ascii="Arial" w:hAnsi="Arial" w:cs="Arial"/>
          <w:b/>
          <w:sz w:val="24"/>
          <w:szCs w:val="24"/>
        </w:rPr>
        <w:t xml:space="preserve"> MLB</w:t>
      </w:r>
      <w:r w:rsidRPr="00EC3C3B">
        <w:rPr>
          <w:rFonts w:ascii="Arial" w:hAnsi="Arial" w:cs="Arial"/>
          <w:b/>
          <w:sz w:val="24"/>
          <w:szCs w:val="24"/>
        </w:rPr>
        <w:t xml:space="preserve"> </w:t>
      </w:r>
      <w:r w:rsidR="00C236C3" w:rsidRPr="00EC3C3B">
        <w:rPr>
          <w:rFonts w:ascii="Arial" w:hAnsi="Arial" w:cs="Arial"/>
          <w:b/>
          <w:sz w:val="24"/>
          <w:szCs w:val="24"/>
        </w:rPr>
        <w:t xml:space="preserve">Project </w:t>
      </w:r>
      <w:r w:rsidRPr="00EC3C3B">
        <w:rPr>
          <w:rFonts w:ascii="Arial" w:hAnsi="Arial" w:cs="Arial"/>
          <w:b/>
          <w:sz w:val="24"/>
          <w:szCs w:val="24"/>
        </w:rPr>
        <w:t>Spec</w:t>
      </w:r>
      <w:r w:rsidR="00C236C3" w:rsidRPr="00EC3C3B">
        <w:rPr>
          <w:rFonts w:ascii="Arial" w:hAnsi="Arial" w:cs="Arial"/>
          <w:b/>
          <w:sz w:val="24"/>
          <w:szCs w:val="24"/>
        </w:rPr>
        <w:t>ification</w:t>
      </w:r>
      <w:r w:rsidRPr="00EC3C3B">
        <w:rPr>
          <w:rFonts w:ascii="Arial" w:hAnsi="Arial" w:cs="Arial"/>
          <w:b/>
          <w:sz w:val="24"/>
          <w:szCs w:val="24"/>
        </w:rPr>
        <w:t xml:space="preserve"> Book.</w:t>
      </w:r>
    </w:p>
    <w:p w:rsidR="00611535" w:rsidRPr="00EC3C3B" w:rsidRDefault="00611535" w:rsidP="00611535">
      <w:pPr>
        <w:rPr>
          <w:rFonts w:ascii="Arial" w:hAnsi="Arial" w:cs="Arial"/>
          <w:sz w:val="22"/>
          <w:szCs w:val="22"/>
        </w:rPr>
      </w:pPr>
      <w:r w:rsidRPr="00EC3C3B">
        <w:rPr>
          <w:rFonts w:ascii="Arial" w:hAnsi="Arial" w:cs="Arial"/>
          <w:sz w:val="22"/>
          <w:szCs w:val="22"/>
        </w:rPr>
        <w:t>MLBSA Section 17 Procurement Statue Ordinance 03-06 states the following:</w:t>
      </w:r>
    </w:p>
    <w:p w:rsidR="00611535" w:rsidRPr="00EC3C3B" w:rsidRDefault="00611535" w:rsidP="00611535">
      <w:pPr>
        <w:rPr>
          <w:rFonts w:ascii="Arial" w:hAnsi="Arial" w:cs="Arial"/>
          <w:sz w:val="22"/>
          <w:szCs w:val="22"/>
        </w:rPr>
      </w:pPr>
    </w:p>
    <w:p w:rsidR="00611535" w:rsidRPr="00A03CA5" w:rsidRDefault="00611535" w:rsidP="00611535">
      <w:pPr>
        <w:rPr>
          <w:rFonts w:ascii="Arial" w:hAnsi="Arial" w:cs="Arial"/>
          <w:b/>
          <w:sz w:val="22"/>
          <w:szCs w:val="22"/>
          <w:u w:val="single"/>
        </w:rPr>
      </w:pPr>
      <w:r w:rsidRPr="00A03CA5">
        <w:rPr>
          <w:rFonts w:ascii="Arial" w:hAnsi="Arial" w:cs="Arial"/>
          <w:b/>
          <w:sz w:val="22"/>
          <w:szCs w:val="22"/>
          <w:u w:val="single"/>
        </w:rPr>
        <w:t>Section 17. Bonding</w:t>
      </w:r>
    </w:p>
    <w:p w:rsidR="00611535" w:rsidRPr="00EC3C3B" w:rsidRDefault="00611535" w:rsidP="00647B4F">
      <w:pPr>
        <w:numPr>
          <w:ilvl w:val="0"/>
          <w:numId w:val="6"/>
        </w:numPr>
        <w:rPr>
          <w:rFonts w:ascii="Arial" w:hAnsi="Arial" w:cs="Arial"/>
          <w:sz w:val="22"/>
          <w:szCs w:val="22"/>
        </w:rPr>
      </w:pPr>
      <w:r w:rsidRPr="00EC3C3B">
        <w:rPr>
          <w:rFonts w:ascii="Arial" w:hAnsi="Arial" w:cs="Arial"/>
          <w:sz w:val="22"/>
          <w:szCs w:val="22"/>
        </w:rPr>
        <w:t>For all Band funded residential construction projects, a performance bond is required for contracts in excess of $50,000.00.  The performance bond shall be at a minimum twenty (20%) percent of the contract price, but not in excess of $500,000.00.</w:t>
      </w:r>
    </w:p>
    <w:p w:rsidR="00EC3C3B" w:rsidRPr="00EB5470" w:rsidRDefault="00EC3C3B" w:rsidP="00EC3C3B">
      <w:pPr>
        <w:pStyle w:val="ListParagraph"/>
        <w:rPr>
          <w:rFonts w:ascii="Arial" w:hAnsi="Arial" w:cs="Arial"/>
          <w:b/>
          <w:sz w:val="22"/>
          <w:szCs w:val="22"/>
        </w:rPr>
      </w:pPr>
    </w:p>
    <w:p w:rsidR="0043004C" w:rsidRPr="00A03CA5" w:rsidRDefault="00EC3C3B" w:rsidP="00A03CA5">
      <w:pPr>
        <w:pStyle w:val="ListParagraph"/>
        <w:rPr>
          <w:rFonts w:ascii="Arial" w:hAnsi="Arial" w:cs="Arial"/>
          <w:b/>
          <w:sz w:val="24"/>
          <w:szCs w:val="24"/>
        </w:rPr>
      </w:pPr>
      <w:r w:rsidRPr="00EC3C3B">
        <w:rPr>
          <w:rFonts w:ascii="Arial" w:hAnsi="Arial" w:cs="Arial"/>
          <w:b/>
          <w:sz w:val="24"/>
          <w:szCs w:val="24"/>
        </w:rPr>
        <w:t>COMMUNITY DEVELOPMENT/PROJECT MANAGEMENT RESERVES THE RIGHT TO REJECT ANY AND ALL BIDS FOR ANY REASON.</w:t>
      </w:r>
    </w:p>
    <w:p w:rsidR="00BC73A5" w:rsidRDefault="00BC73A5" w:rsidP="00611535">
      <w:pPr>
        <w:ind w:right="720"/>
        <w:rPr>
          <w:rFonts w:ascii="Arial" w:eastAsia="Arial Unicode MS" w:hAnsi="Arial" w:cs="Arial"/>
          <w:sz w:val="28"/>
          <w:szCs w:val="28"/>
          <w:u w:val="single"/>
        </w:rPr>
      </w:pPr>
    </w:p>
    <w:p w:rsidR="00BC73A5" w:rsidRDefault="00BC73A5" w:rsidP="00611535">
      <w:pPr>
        <w:ind w:right="720"/>
        <w:rPr>
          <w:rFonts w:ascii="Arial" w:eastAsia="Arial Unicode MS" w:hAnsi="Arial" w:cs="Arial"/>
          <w:sz w:val="28"/>
          <w:szCs w:val="28"/>
          <w:u w:val="single"/>
        </w:rPr>
      </w:pPr>
    </w:p>
    <w:p w:rsidR="00BC73A5" w:rsidRDefault="00BC73A5" w:rsidP="00611535">
      <w:pPr>
        <w:ind w:right="720"/>
        <w:rPr>
          <w:rFonts w:ascii="Arial" w:eastAsia="Arial Unicode MS" w:hAnsi="Arial" w:cs="Arial"/>
          <w:sz w:val="28"/>
          <w:szCs w:val="28"/>
          <w:u w:val="single"/>
        </w:rPr>
      </w:pPr>
    </w:p>
    <w:p w:rsidR="00BC73A5" w:rsidRDefault="00BC73A5" w:rsidP="00611535">
      <w:pPr>
        <w:ind w:right="720"/>
        <w:rPr>
          <w:rFonts w:ascii="Arial" w:eastAsia="Arial Unicode MS" w:hAnsi="Arial" w:cs="Arial"/>
          <w:sz w:val="28"/>
          <w:szCs w:val="28"/>
          <w:u w:val="single"/>
        </w:rPr>
      </w:pPr>
    </w:p>
    <w:p w:rsidR="00BC73A5" w:rsidRDefault="00BC73A5" w:rsidP="00611535">
      <w:pPr>
        <w:ind w:right="720"/>
        <w:rPr>
          <w:rFonts w:ascii="Arial" w:eastAsia="Arial Unicode MS" w:hAnsi="Arial" w:cs="Arial"/>
          <w:sz w:val="28"/>
          <w:szCs w:val="28"/>
          <w:u w:val="single"/>
        </w:rPr>
      </w:pPr>
    </w:p>
    <w:p w:rsidR="00BC73A5" w:rsidRDefault="00BC73A5" w:rsidP="00611535">
      <w:pPr>
        <w:ind w:right="720"/>
        <w:rPr>
          <w:rFonts w:ascii="Arial" w:eastAsia="Arial Unicode MS" w:hAnsi="Arial" w:cs="Arial"/>
          <w:sz w:val="28"/>
          <w:szCs w:val="28"/>
          <w:u w:val="single"/>
        </w:rPr>
      </w:pPr>
    </w:p>
    <w:p w:rsidR="00BC73A5" w:rsidRDefault="00BC73A5" w:rsidP="00611535">
      <w:pPr>
        <w:ind w:right="720"/>
        <w:rPr>
          <w:rFonts w:ascii="Arial" w:eastAsia="Arial Unicode MS" w:hAnsi="Arial" w:cs="Arial"/>
          <w:sz w:val="28"/>
          <w:szCs w:val="28"/>
          <w:u w:val="single"/>
        </w:rPr>
      </w:pPr>
    </w:p>
    <w:p w:rsidR="00BC73A5" w:rsidRDefault="00BC73A5" w:rsidP="00611535">
      <w:pPr>
        <w:ind w:right="720"/>
        <w:rPr>
          <w:rFonts w:ascii="Arial" w:eastAsia="Arial Unicode MS" w:hAnsi="Arial" w:cs="Arial"/>
          <w:sz w:val="28"/>
          <w:szCs w:val="28"/>
          <w:u w:val="single"/>
        </w:rPr>
      </w:pPr>
    </w:p>
    <w:p w:rsidR="00BC73A5" w:rsidRDefault="00BC73A5" w:rsidP="00611535">
      <w:pPr>
        <w:ind w:right="720"/>
        <w:rPr>
          <w:rFonts w:ascii="Arial" w:eastAsia="Arial Unicode MS" w:hAnsi="Arial" w:cs="Arial"/>
          <w:sz w:val="28"/>
          <w:szCs w:val="28"/>
          <w:u w:val="single"/>
        </w:rPr>
      </w:pPr>
    </w:p>
    <w:p w:rsidR="00BC73A5" w:rsidRDefault="00BC73A5" w:rsidP="00611535">
      <w:pPr>
        <w:ind w:right="720"/>
        <w:rPr>
          <w:rFonts w:ascii="Arial" w:eastAsia="Arial Unicode MS" w:hAnsi="Arial" w:cs="Arial"/>
          <w:sz w:val="28"/>
          <w:szCs w:val="28"/>
          <w:u w:val="single"/>
        </w:rPr>
      </w:pPr>
    </w:p>
    <w:p w:rsidR="00BC73A5" w:rsidRDefault="00BC73A5" w:rsidP="00611535">
      <w:pPr>
        <w:ind w:right="720"/>
        <w:rPr>
          <w:rFonts w:ascii="Arial" w:eastAsia="Arial Unicode MS" w:hAnsi="Arial" w:cs="Arial"/>
          <w:sz w:val="28"/>
          <w:szCs w:val="28"/>
          <w:u w:val="single"/>
        </w:rPr>
      </w:pPr>
    </w:p>
    <w:p w:rsidR="00BC73A5" w:rsidRDefault="00BC73A5" w:rsidP="00611535">
      <w:pPr>
        <w:ind w:right="720"/>
        <w:rPr>
          <w:rFonts w:ascii="Arial" w:eastAsia="Arial Unicode MS" w:hAnsi="Arial" w:cs="Arial"/>
          <w:sz w:val="28"/>
          <w:szCs w:val="28"/>
          <w:u w:val="single"/>
        </w:rPr>
      </w:pPr>
    </w:p>
    <w:p w:rsidR="00BC73A5" w:rsidRDefault="00BC73A5" w:rsidP="00611535">
      <w:pPr>
        <w:ind w:right="720"/>
        <w:rPr>
          <w:rFonts w:ascii="Arial" w:eastAsia="Arial Unicode MS" w:hAnsi="Arial" w:cs="Arial"/>
          <w:sz w:val="28"/>
          <w:szCs w:val="28"/>
          <w:u w:val="single"/>
        </w:rPr>
      </w:pPr>
    </w:p>
    <w:p w:rsidR="00BC73A5" w:rsidRDefault="00BC73A5" w:rsidP="00611535">
      <w:pPr>
        <w:ind w:right="720"/>
        <w:rPr>
          <w:rFonts w:ascii="Arial" w:eastAsia="Arial Unicode MS" w:hAnsi="Arial" w:cs="Arial"/>
          <w:sz w:val="28"/>
          <w:szCs w:val="28"/>
          <w:u w:val="single"/>
        </w:rPr>
      </w:pPr>
    </w:p>
    <w:p w:rsidR="00BC73A5" w:rsidRDefault="00BC73A5" w:rsidP="00611535">
      <w:pPr>
        <w:ind w:right="720"/>
        <w:rPr>
          <w:rFonts w:ascii="Arial" w:eastAsia="Arial Unicode MS" w:hAnsi="Arial" w:cs="Arial"/>
          <w:sz w:val="28"/>
          <w:szCs w:val="28"/>
          <w:u w:val="single"/>
        </w:rPr>
      </w:pPr>
    </w:p>
    <w:p w:rsidR="00611535" w:rsidRDefault="00275169" w:rsidP="00611535">
      <w:pPr>
        <w:ind w:right="720"/>
        <w:rPr>
          <w:rFonts w:ascii="Arial" w:eastAsia="Arial Unicode MS" w:hAnsi="Arial" w:cs="Arial"/>
          <w:sz w:val="28"/>
          <w:szCs w:val="28"/>
          <w:u w:val="single"/>
        </w:rPr>
      </w:pPr>
      <w:r>
        <w:rPr>
          <w:rFonts w:ascii="Arial" w:eastAsia="Arial Unicode MS" w:hAnsi="Arial" w:cs="Arial"/>
          <w:sz w:val="28"/>
          <w:szCs w:val="28"/>
          <w:u w:val="single"/>
        </w:rPr>
        <w:t xml:space="preserve"> </w:t>
      </w:r>
      <w:r w:rsidR="00611535">
        <w:rPr>
          <w:rFonts w:ascii="Arial" w:eastAsia="Arial Unicode MS" w:hAnsi="Arial" w:cs="Arial"/>
          <w:sz w:val="28"/>
          <w:szCs w:val="28"/>
          <w:u w:val="single"/>
        </w:rPr>
        <w:t>SECTION II – BIDDING FORMS</w:t>
      </w:r>
    </w:p>
    <w:p w:rsidR="00611535" w:rsidRDefault="00611535" w:rsidP="00611535">
      <w:pPr>
        <w:ind w:right="720"/>
        <w:rPr>
          <w:rFonts w:ascii="Arial" w:eastAsia="Arial Unicode MS" w:hAnsi="Arial" w:cs="Arial"/>
        </w:rPr>
      </w:pPr>
      <w:r>
        <w:rPr>
          <w:rFonts w:ascii="Arial" w:eastAsia="Arial Unicode MS" w:hAnsi="Arial" w:cs="Arial"/>
        </w:rPr>
        <w:t>Bidding Requirements and Contract Forms</w:t>
      </w:r>
    </w:p>
    <w:p w:rsidR="00611535" w:rsidRDefault="00611535" w:rsidP="00611535">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rsidR="00611535" w:rsidRDefault="00611535" w:rsidP="00611535">
      <w:pPr>
        <w:ind w:right="720"/>
        <w:jc w:val="right"/>
        <w:rPr>
          <w:rFonts w:ascii="Arial" w:eastAsia="Arial Unicode MS" w:hAnsi="Arial" w:cs="Arial"/>
        </w:rPr>
      </w:pPr>
      <w:r>
        <w:rPr>
          <w:rFonts w:ascii="Arial" w:eastAsia="Arial Unicode MS" w:hAnsi="Arial" w:cs="Arial"/>
        </w:rPr>
        <w:t>PROJECT MANAGEMENT</w:t>
      </w:r>
    </w:p>
    <w:p w:rsidR="00611535" w:rsidRPr="00FF4FF9" w:rsidRDefault="00611535" w:rsidP="00611535">
      <w:pPr>
        <w:tabs>
          <w:tab w:val="left" w:pos="8640"/>
        </w:tabs>
        <w:jc w:val="both"/>
        <w:rPr>
          <w:rFonts w:ascii="Arial" w:eastAsia="Arial Unicode MS" w:hAnsi="Arial" w:cs="Arial"/>
          <w:sz w:val="16"/>
          <w:szCs w:val="16"/>
        </w:rPr>
      </w:pPr>
    </w:p>
    <w:p w:rsidR="00611535" w:rsidRPr="00FF4FF9" w:rsidRDefault="00F56174" w:rsidP="00611535">
      <w:pPr>
        <w:tabs>
          <w:tab w:val="left" w:pos="8640"/>
        </w:tabs>
        <w:jc w:val="center"/>
        <w:rPr>
          <w:rFonts w:ascii="Arial" w:eastAsia="Arial Unicode MS" w:hAnsi="Arial" w:cs="Arial"/>
          <w:b/>
          <w:sz w:val="26"/>
          <w:szCs w:val="26"/>
          <w:u w:val="single"/>
        </w:rPr>
      </w:pPr>
      <w:r w:rsidRPr="00FF4FF9">
        <w:rPr>
          <w:rFonts w:ascii="Arial" w:eastAsia="Arial Unicode MS" w:hAnsi="Arial" w:cs="Arial"/>
          <w:b/>
          <w:sz w:val="26"/>
          <w:szCs w:val="26"/>
          <w:u w:val="single"/>
        </w:rPr>
        <w:t>FY 20</w:t>
      </w:r>
      <w:r w:rsidR="003330AB">
        <w:rPr>
          <w:rFonts w:ascii="Arial" w:eastAsia="Arial Unicode MS" w:hAnsi="Arial" w:cs="Arial"/>
          <w:b/>
          <w:sz w:val="26"/>
          <w:szCs w:val="26"/>
          <w:u w:val="single"/>
        </w:rPr>
        <w:t>21</w:t>
      </w:r>
      <w:r w:rsidR="00611535" w:rsidRPr="00FF4FF9">
        <w:rPr>
          <w:rFonts w:ascii="Arial" w:eastAsia="Arial Unicode MS" w:hAnsi="Arial" w:cs="Arial"/>
          <w:b/>
          <w:sz w:val="26"/>
          <w:szCs w:val="26"/>
          <w:u w:val="single"/>
        </w:rPr>
        <w:t xml:space="preserve"> CONSTRUCTION BID FORM</w:t>
      </w:r>
    </w:p>
    <w:p w:rsidR="00611535" w:rsidRPr="00FF4FF9" w:rsidRDefault="00611535" w:rsidP="00611535">
      <w:pPr>
        <w:tabs>
          <w:tab w:val="left" w:pos="8640"/>
        </w:tabs>
        <w:jc w:val="center"/>
        <w:rPr>
          <w:rFonts w:ascii="Arial" w:eastAsia="Arial Unicode MS" w:hAnsi="Arial" w:cs="Arial"/>
          <w:b/>
          <w:sz w:val="26"/>
          <w:szCs w:val="26"/>
        </w:rPr>
      </w:pPr>
      <w:r w:rsidRPr="00FF4FF9">
        <w:rPr>
          <w:rFonts w:ascii="Arial" w:eastAsia="Arial Unicode MS" w:hAnsi="Arial" w:cs="Arial"/>
          <w:b/>
          <w:sz w:val="26"/>
          <w:szCs w:val="26"/>
        </w:rPr>
        <w:t>REQUIRED FOR ALL BIDS</w:t>
      </w:r>
    </w:p>
    <w:p w:rsidR="00611535" w:rsidRDefault="00611535" w:rsidP="00611535">
      <w:pPr>
        <w:tabs>
          <w:tab w:val="left" w:pos="8640"/>
        </w:tabs>
        <w:jc w:val="center"/>
        <w:rPr>
          <w:rFonts w:ascii="Gill Sans MT" w:eastAsia="Arial Unicode MS" w:hAnsi="Gill Sans MT" w:cs="Gautami"/>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rsidR="00611535" w:rsidRDefault="00611535" w:rsidP="00611535">
      <w:pPr>
        <w:tabs>
          <w:tab w:val="left" w:pos="8640"/>
        </w:tabs>
        <w:rPr>
          <w:rFonts w:ascii="Arial" w:eastAsia="Arial Unicode MS" w:hAnsi="Arial" w:cs="Arial"/>
          <w:b/>
          <w:sz w:val="16"/>
          <w:szCs w:val="16"/>
        </w:rPr>
      </w:pPr>
    </w:p>
    <w:p w:rsidR="00611535" w:rsidRPr="00EB5470" w:rsidRDefault="00611535" w:rsidP="00611535">
      <w:pPr>
        <w:tabs>
          <w:tab w:val="left" w:pos="8640"/>
        </w:tabs>
        <w:rPr>
          <w:rFonts w:ascii="Arial" w:eastAsia="Arial Unicode MS" w:hAnsi="Arial" w:cs="Arial"/>
          <w:b/>
        </w:rPr>
      </w:pPr>
      <w:r>
        <w:rPr>
          <w:rFonts w:ascii="Arial" w:eastAsia="Arial Unicode MS" w:hAnsi="Arial" w:cs="Arial"/>
          <w:b/>
          <w:sz w:val="16"/>
          <w:szCs w:val="16"/>
        </w:rPr>
        <w:t>JOB/PROJECT</w:t>
      </w:r>
      <w:r w:rsidR="00D14D3B" w:rsidRPr="00EB5470">
        <w:rPr>
          <w:rFonts w:ascii="Arial" w:eastAsia="Arial Unicode MS" w:hAnsi="Arial" w:cs="Arial"/>
          <w:b/>
        </w:rPr>
        <w:t xml:space="preserve">: </w:t>
      </w:r>
      <w:r w:rsidR="00CD2DF7">
        <w:rPr>
          <w:rFonts w:ascii="Arial" w:eastAsia="Arial Unicode MS" w:hAnsi="Arial" w:cs="Arial"/>
          <w:b/>
        </w:rPr>
        <w:t xml:space="preserve">2021 </w:t>
      </w:r>
      <w:r w:rsidR="00EB654C">
        <w:rPr>
          <w:rFonts w:ascii="Arial" w:eastAsia="Arial Unicode MS" w:hAnsi="Arial" w:cs="Arial"/>
          <w:b/>
        </w:rPr>
        <w:t>Hinckley 2 Home Demo &amp; Replace</w:t>
      </w:r>
    </w:p>
    <w:p w:rsidR="00ED0F72" w:rsidRDefault="00ED0F72" w:rsidP="00611535">
      <w:pPr>
        <w:tabs>
          <w:tab w:val="left" w:pos="8640"/>
        </w:tabs>
        <w:rPr>
          <w:rFonts w:ascii="Arial" w:eastAsia="Arial Unicode MS" w:hAnsi="Arial" w:cs="Arial"/>
          <w:b/>
          <w:sz w:val="16"/>
          <w:szCs w:val="16"/>
        </w:rPr>
      </w:pPr>
    </w:p>
    <w:p w:rsidR="00611535" w:rsidRDefault="00EB654C" w:rsidP="00611535">
      <w:pPr>
        <w:tabs>
          <w:tab w:val="left" w:pos="8640"/>
        </w:tabs>
        <w:rPr>
          <w:rFonts w:ascii="Arial" w:eastAsia="Arial Unicode MS" w:hAnsi="Arial" w:cs="Arial"/>
          <w:b/>
          <w:sz w:val="16"/>
          <w:szCs w:val="16"/>
        </w:rPr>
      </w:pPr>
      <w:r>
        <w:rPr>
          <w:rFonts w:ascii="Arial" w:eastAsia="Arial Unicode MS" w:hAnsi="Arial" w:cs="Arial"/>
          <w:b/>
          <w:sz w:val="16"/>
          <w:szCs w:val="16"/>
        </w:rPr>
        <w:t>30910 EAGLE FEATHER DRIVE WALNUT</w:t>
      </w:r>
      <w:r w:rsidR="00D971EA">
        <w:rPr>
          <w:rFonts w:ascii="Arial" w:eastAsia="Arial Unicode MS" w:hAnsi="Arial" w:cs="Arial"/>
          <w:b/>
          <w:sz w:val="16"/>
          <w:szCs w:val="16"/>
        </w:rPr>
        <w:t xml:space="preserve"> </w:t>
      </w:r>
      <w:r w:rsidR="00611535">
        <w:rPr>
          <w:rFonts w:ascii="Arial" w:eastAsia="Arial Unicode MS" w:hAnsi="Arial" w:cs="Arial"/>
          <w:b/>
          <w:sz w:val="16"/>
          <w:szCs w:val="16"/>
        </w:rPr>
        <w:t xml:space="preserve">LUMP SUM PRICE: </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611535" w:rsidRPr="00FF4FF9" w:rsidRDefault="00611535" w:rsidP="00611535">
      <w:pPr>
        <w:tabs>
          <w:tab w:val="left" w:pos="8640"/>
        </w:tabs>
        <w:rPr>
          <w:rFonts w:ascii="Arial" w:eastAsia="Arial Unicode MS" w:hAnsi="Arial" w:cs="Arial"/>
          <w:b/>
          <w:sz w:val="12"/>
          <w:szCs w:val="12"/>
        </w:rPr>
      </w:pPr>
    </w:p>
    <w:p w:rsidR="00D971EA" w:rsidRDefault="00BC73A5" w:rsidP="00D971EA">
      <w:pPr>
        <w:tabs>
          <w:tab w:val="left" w:pos="8640"/>
        </w:tabs>
        <w:rPr>
          <w:rFonts w:ascii="Arial" w:eastAsia="Arial Unicode MS" w:hAnsi="Arial" w:cs="Arial"/>
          <w:b/>
          <w:sz w:val="16"/>
          <w:szCs w:val="16"/>
        </w:rPr>
      </w:pPr>
      <w:r>
        <w:rPr>
          <w:rFonts w:ascii="Arial" w:eastAsia="Arial Unicode MS" w:hAnsi="Arial" w:cs="Arial"/>
          <w:b/>
          <w:sz w:val="16"/>
          <w:szCs w:val="16"/>
        </w:rPr>
        <w:t xml:space="preserve">2444 </w:t>
      </w:r>
      <w:r w:rsidR="00EB654C">
        <w:rPr>
          <w:rFonts w:ascii="Arial" w:eastAsia="Arial Unicode MS" w:hAnsi="Arial" w:cs="Arial"/>
          <w:b/>
          <w:sz w:val="16"/>
          <w:szCs w:val="16"/>
        </w:rPr>
        <w:t xml:space="preserve">GIIZHIK CIRCLE BIRCHWOOD </w:t>
      </w:r>
      <w:r w:rsidR="00D971EA">
        <w:rPr>
          <w:rFonts w:ascii="Arial" w:eastAsia="Arial Unicode MS" w:hAnsi="Arial" w:cs="Arial"/>
          <w:b/>
          <w:sz w:val="16"/>
          <w:szCs w:val="16"/>
        </w:rPr>
        <w:t xml:space="preserve">LUMP SUM PRICE: </w:t>
      </w:r>
    </w:p>
    <w:p w:rsidR="00D971EA" w:rsidRDefault="00D971EA" w:rsidP="00D971EA">
      <w:pPr>
        <w:tabs>
          <w:tab w:val="left" w:pos="8640"/>
        </w:tabs>
        <w:rPr>
          <w:rFonts w:ascii="Arial" w:eastAsia="Arial Unicode MS" w:hAnsi="Arial" w:cs="Arial"/>
          <w:b/>
          <w:sz w:val="16"/>
          <w:szCs w:val="16"/>
        </w:rPr>
      </w:pPr>
    </w:p>
    <w:p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D971EA" w:rsidRDefault="00D971EA" w:rsidP="00D971EA">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316AFD" w:rsidRPr="00FF4FF9" w:rsidRDefault="00316AFD" w:rsidP="00316AFD">
      <w:pPr>
        <w:tabs>
          <w:tab w:val="left" w:pos="8640"/>
        </w:tabs>
        <w:rPr>
          <w:rFonts w:ascii="Arial" w:eastAsia="Arial Unicode MS" w:hAnsi="Arial" w:cs="Arial"/>
          <w:b/>
          <w:sz w:val="12"/>
          <w:szCs w:val="12"/>
        </w:rPr>
      </w:pPr>
    </w:p>
    <w:p w:rsidR="007B704B" w:rsidRDefault="007B704B" w:rsidP="00D971EA">
      <w:pPr>
        <w:tabs>
          <w:tab w:val="left" w:pos="8640"/>
        </w:tabs>
        <w:rPr>
          <w:rFonts w:ascii="Arial" w:eastAsia="Arial Unicode MS" w:hAnsi="Arial" w:cs="Arial"/>
          <w:b/>
          <w:sz w:val="16"/>
          <w:szCs w:val="16"/>
        </w:rPr>
      </w:pPr>
    </w:p>
    <w:p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 xml:space="preserve">TOTAL LUMP SUM PRICE FOR </w:t>
      </w:r>
      <w:r w:rsidR="003330AB">
        <w:rPr>
          <w:rFonts w:ascii="Arial" w:eastAsia="Arial Unicode MS" w:hAnsi="Arial" w:cs="Arial"/>
          <w:b/>
          <w:sz w:val="16"/>
          <w:szCs w:val="16"/>
        </w:rPr>
        <w:t>DEMO AND NEW CONSTRUCTION</w:t>
      </w:r>
      <w:r>
        <w:rPr>
          <w:rFonts w:ascii="Arial" w:eastAsia="Arial Unicode MS" w:hAnsi="Arial" w:cs="Arial"/>
          <w:b/>
          <w:sz w:val="16"/>
          <w:szCs w:val="16"/>
        </w:rPr>
        <w:t xml:space="preserve">: </w:t>
      </w:r>
    </w:p>
    <w:p w:rsidR="00D971EA" w:rsidRDefault="00D971EA" w:rsidP="00D971EA">
      <w:pPr>
        <w:tabs>
          <w:tab w:val="left" w:pos="8640"/>
        </w:tabs>
        <w:rPr>
          <w:rFonts w:ascii="Arial" w:eastAsia="Arial Unicode MS" w:hAnsi="Arial" w:cs="Arial"/>
          <w:b/>
          <w:sz w:val="16"/>
          <w:szCs w:val="16"/>
        </w:rPr>
      </w:pPr>
    </w:p>
    <w:p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D971EA" w:rsidRPr="00D971EA" w:rsidRDefault="00D971EA" w:rsidP="00D971EA">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611535" w:rsidRDefault="00611535" w:rsidP="00611535">
      <w:pPr>
        <w:tabs>
          <w:tab w:val="left" w:pos="8640"/>
        </w:tabs>
        <w:rPr>
          <w:rFonts w:ascii="Arial" w:eastAsia="Arial Unicode MS" w:hAnsi="Arial" w:cs="Arial"/>
          <w:sz w:val="16"/>
          <w:szCs w:val="16"/>
        </w:rPr>
      </w:pPr>
    </w:p>
    <w:p w:rsidR="00316AFD" w:rsidRDefault="00316AFD" w:rsidP="00316AFD">
      <w:pPr>
        <w:tabs>
          <w:tab w:val="left" w:pos="8640"/>
        </w:tabs>
        <w:rPr>
          <w:rFonts w:ascii="Arial" w:eastAsia="Arial Unicode MS" w:hAnsi="Arial" w:cs="Arial"/>
          <w:i/>
          <w:sz w:val="16"/>
          <w:szCs w:val="16"/>
        </w:rPr>
      </w:pPr>
      <w:r>
        <w:rPr>
          <w:rFonts w:ascii="Arial" w:eastAsia="Arial Unicode MS" w:hAnsi="Arial" w:cs="Arial"/>
          <w:b/>
          <w:sz w:val="16"/>
          <w:szCs w:val="16"/>
        </w:rPr>
        <w:t>ALTERNATE #1:</w:t>
      </w:r>
      <w:r w:rsidRPr="00CC518C">
        <w:rPr>
          <w:rFonts w:ascii="Arial" w:eastAsia="Arial Unicode MS" w:hAnsi="Arial" w:cs="Arial"/>
          <w:i/>
          <w:sz w:val="16"/>
          <w:szCs w:val="16"/>
        </w:rPr>
        <w:t xml:space="preserve"> </w:t>
      </w:r>
      <w:r>
        <w:rPr>
          <w:rFonts w:ascii="Arial" w:eastAsia="Arial Unicode MS" w:hAnsi="Arial" w:cs="Arial"/>
          <w:i/>
          <w:sz w:val="16"/>
          <w:szCs w:val="16"/>
        </w:rPr>
        <w:t>(Unit Costs: Extra Block, Extra Fill Placed)</w:t>
      </w:r>
    </w:p>
    <w:p w:rsidR="00316AFD" w:rsidRDefault="00316AFD" w:rsidP="00316AFD">
      <w:pPr>
        <w:tabs>
          <w:tab w:val="left" w:pos="8640"/>
        </w:tabs>
        <w:rPr>
          <w:rFonts w:ascii="Arial" w:eastAsia="Arial Unicode MS" w:hAnsi="Arial" w:cs="Arial"/>
          <w:b/>
          <w:sz w:val="16"/>
          <w:szCs w:val="16"/>
        </w:rPr>
      </w:pPr>
    </w:p>
    <w:p w:rsidR="00316AFD" w:rsidRPr="00B93F45" w:rsidRDefault="00316AFD" w:rsidP="00316AFD">
      <w:pPr>
        <w:tabs>
          <w:tab w:val="left" w:pos="8640"/>
        </w:tabs>
        <w:rPr>
          <w:rFonts w:ascii="Arial" w:eastAsia="Arial Unicode MS" w:hAnsi="Arial" w:cs="Arial"/>
          <w:b/>
          <w:sz w:val="8"/>
          <w:szCs w:val="8"/>
        </w:rPr>
      </w:pPr>
    </w:p>
    <w:p w:rsidR="00316AFD" w:rsidRDefault="00316AFD" w:rsidP="00316AFD">
      <w:pPr>
        <w:tabs>
          <w:tab w:val="left" w:pos="8640"/>
        </w:tabs>
        <w:rPr>
          <w:rFonts w:ascii="Arial" w:eastAsia="Arial Unicode MS" w:hAnsi="Arial" w:cs="Arial"/>
          <w:b/>
          <w:sz w:val="16"/>
          <w:szCs w:val="16"/>
        </w:rPr>
      </w:pPr>
      <w:r w:rsidRPr="00C20367">
        <w:rPr>
          <w:rFonts w:ascii="Arial" w:eastAsia="Arial Unicode MS" w:hAnsi="Arial" w:cs="Arial"/>
          <w:b/>
          <w:sz w:val="16"/>
          <w:szCs w:val="16"/>
        </w:rPr>
        <w:t>500 Extra Blocks @</w:t>
      </w:r>
      <w:r>
        <w:rPr>
          <w:rFonts w:ascii="Arial" w:eastAsia="Arial Unicode MS" w:hAnsi="Arial" w:cs="Arial"/>
          <w:b/>
          <w:sz w:val="16"/>
          <w:szCs w:val="16"/>
        </w:rPr>
        <w:t xml:space="preserve"> _______/per block = $___________; </w:t>
      </w:r>
      <w:r w:rsidRPr="00C20367">
        <w:rPr>
          <w:rFonts w:ascii="Arial" w:eastAsia="Arial Unicode MS" w:hAnsi="Arial" w:cs="Arial"/>
          <w:b/>
          <w:sz w:val="16"/>
          <w:szCs w:val="16"/>
        </w:rPr>
        <w:t>300 cu yards Fill @</w:t>
      </w:r>
      <w:r>
        <w:rPr>
          <w:rFonts w:ascii="Arial" w:eastAsia="Arial Unicode MS" w:hAnsi="Arial" w:cs="Arial"/>
          <w:b/>
          <w:sz w:val="16"/>
          <w:szCs w:val="16"/>
        </w:rPr>
        <w:t xml:space="preserve"> ______/per cu yd = $___________</w:t>
      </w:r>
    </w:p>
    <w:p w:rsidR="00C46122" w:rsidRDefault="00C46122" w:rsidP="00C46122">
      <w:pPr>
        <w:tabs>
          <w:tab w:val="left" w:pos="8640"/>
        </w:tabs>
        <w:rPr>
          <w:rFonts w:ascii="Arial" w:eastAsia="Arial Unicode MS" w:hAnsi="Arial" w:cs="Arial"/>
          <w:b/>
          <w:sz w:val="16"/>
          <w:szCs w:val="16"/>
        </w:rPr>
      </w:pPr>
    </w:p>
    <w:p w:rsidR="006B5B53" w:rsidRDefault="006B5B53" w:rsidP="006B5B53">
      <w:pPr>
        <w:tabs>
          <w:tab w:val="left" w:pos="8640"/>
        </w:tabs>
        <w:rPr>
          <w:rFonts w:ascii="Arial" w:eastAsia="Arial Unicode MS" w:hAnsi="Arial" w:cs="Arial"/>
          <w:b/>
          <w:sz w:val="16"/>
          <w:szCs w:val="16"/>
        </w:rPr>
      </w:pPr>
    </w:p>
    <w:p w:rsidR="006B5B53" w:rsidRPr="00C46122" w:rsidRDefault="006B5B53" w:rsidP="006B5B53">
      <w:pPr>
        <w:tabs>
          <w:tab w:val="left" w:pos="8640"/>
        </w:tabs>
        <w:rPr>
          <w:rFonts w:ascii="Arial" w:eastAsia="Arial Unicode MS" w:hAnsi="Arial" w:cs="Arial"/>
          <w:b/>
          <w:i/>
          <w:sz w:val="16"/>
          <w:szCs w:val="16"/>
        </w:rPr>
      </w:pPr>
      <w:r>
        <w:rPr>
          <w:rFonts w:ascii="Arial" w:eastAsia="Arial Unicode MS" w:hAnsi="Arial" w:cs="Arial"/>
          <w:b/>
          <w:sz w:val="16"/>
          <w:szCs w:val="16"/>
        </w:rPr>
        <w:t xml:space="preserve">ALTERNATE #2: </w:t>
      </w:r>
      <w:r w:rsidRPr="00C46122">
        <w:rPr>
          <w:rFonts w:ascii="Arial" w:eastAsia="Arial Unicode MS" w:hAnsi="Arial" w:cs="Arial"/>
          <w:sz w:val="16"/>
          <w:szCs w:val="16"/>
        </w:rPr>
        <w:t>(</w:t>
      </w:r>
      <w:r w:rsidRPr="00EB654C">
        <w:rPr>
          <w:rFonts w:ascii="Arial" w:eastAsia="Arial Unicode MS" w:hAnsi="Arial" w:cs="Arial"/>
          <w:i/>
          <w:sz w:val="16"/>
          <w:szCs w:val="16"/>
        </w:rPr>
        <w:t xml:space="preserve">Lump Sum </w:t>
      </w:r>
      <w:r>
        <w:rPr>
          <w:rFonts w:ascii="Arial" w:eastAsia="Arial Unicode MS" w:hAnsi="Arial" w:cs="Arial"/>
          <w:i/>
          <w:sz w:val="16"/>
          <w:szCs w:val="16"/>
        </w:rPr>
        <w:t>Cost Eagle Feather Garage</w:t>
      </w:r>
      <w:r w:rsidRPr="00C46122">
        <w:rPr>
          <w:rFonts w:ascii="Arial" w:eastAsia="Arial Unicode MS" w:hAnsi="Arial" w:cs="Arial"/>
          <w:i/>
          <w:sz w:val="16"/>
          <w:szCs w:val="16"/>
        </w:rPr>
        <w:t xml:space="preserve">) </w:t>
      </w:r>
    </w:p>
    <w:p w:rsidR="006B5B53" w:rsidRDefault="006B5B53" w:rsidP="006B5B53">
      <w:pPr>
        <w:tabs>
          <w:tab w:val="left" w:pos="8640"/>
        </w:tabs>
        <w:rPr>
          <w:rFonts w:ascii="Arial" w:eastAsia="Arial Unicode MS" w:hAnsi="Arial" w:cs="Arial"/>
          <w:b/>
          <w:sz w:val="16"/>
          <w:szCs w:val="16"/>
        </w:rPr>
      </w:pPr>
    </w:p>
    <w:p w:rsidR="006B5B53" w:rsidRDefault="006B5B53" w:rsidP="006B5B53">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6B5B53" w:rsidRDefault="006B5B53" w:rsidP="006B5B53">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rsidR="007B704B" w:rsidRDefault="007B704B" w:rsidP="007B704B">
      <w:pPr>
        <w:tabs>
          <w:tab w:val="left" w:pos="8640"/>
        </w:tabs>
        <w:rPr>
          <w:rFonts w:ascii="Arial" w:eastAsia="Arial Unicode MS" w:hAnsi="Arial" w:cs="Arial"/>
          <w:b/>
          <w:sz w:val="16"/>
          <w:szCs w:val="16"/>
        </w:rPr>
      </w:pPr>
    </w:p>
    <w:p w:rsidR="00AB5AC6" w:rsidRPr="00C46122" w:rsidRDefault="00AB5AC6" w:rsidP="00AB5AC6">
      <w:pPr>
        <w:tabs>
          <w:tab w:val="left" w:pos="8640"/>
        </w:tabs>
        <w:rPr>
          <w:rFonts w:ascii="Arial" w:eastAsia="Arial Unicode MS" w:hAnsi="Arial" w:cs="Arial"/>
          <w:b/>
          <w:i/>
          <w:sz w:val="16"/>
          <w:szCs w:val="16"/>
        </w:rPr>
      </w:pPr>
      <w:r>
        <w:rPr>
          <w:rFonts w:ascii="Arial" w:eastAsia="Arial Unicode MS" w:hAnsi="Arial" w:cs="Arial"/>
          <w:b/>
          <w:sz w:val="16"/>
          <w:szCs w:val="16"/>
        </w:rPr>
        <w:t xml:space="preserve">ALTERNATE #3: </w:t>
      </w:r>
      <w:r w:rsidRPr="00C46122">
        <w:rPr>
          <w:rFonts w:ascii="Arial" w:eastAsia="Arial Unicode MS" w:hAnsi="Arial" w:cs="Arial"/>
          <w:sz w:val="16"/>
          <w:szCs w:val="16"/>
        </w:rPr>
        <w:t>(</w:t>
      </w:r>
      <w:r w:rsidRPr="00EB654C">
        <w:rPr>
          <w:rFonts w:ascii="Arial" w:eastAsia="Arial Unicode MS" w:hAnsi="Arial" w:cs="Arial"/>
          <w:i/>
          <w:sz w:val="16"/>
          <w:szCs w:val="16"/>
        </w:rPr>
        <w:t>Lump Sum Deduct</w:t>
      </w:r>
      <w:r w:rsidRPr="00C46122">
        <w:rPr>
          <w:rFonts w:ascii="Arial" w:eastAsia="Arial Unicode MS" w:hAnsi="Arial" w:cs="Arial"/>
          <w:i/>
          <w:sz w:val="16"/>
          <w:szCs w:val="16"/>
        </w:rPr>
        <w:t xml:space="preserve"> </w:t>
      </w:r>
      <w:r>
        <w:rPr>
          <w:rFonts w:ascii="Arial" w:eastAsia="Arial Unicode MS" w:hAnsi="Arial" w:cs="Arial"/>
          <w:i/>
          <w:sz w:val="16"/>
          <w:szCs w:val="16"/>
        </w:rPr>
        <w:t>for Eagle Feather Asphalt Driveway</w:t>
      </w:r>
      <w:r w:rsidRPr="00C46122">
        <w:rPr>
          <w:rFonts w:ascii="Arial" w:eastAsia="Arial Unicode MS" w:hAnsi="Arial" w:cs="Arial"/>
          <w:i/>
          <w:sz w:val="16"/>
          <w:szCs w:val="16"/>
        </w:rPr>
        <w:t xml:space="preserve">) </w:t>
      </w:r>
    </w:p>
    <w:p w:rsidR="00015EC5" w:rsidRDefault="00015EC5" w:rsidP="00AB5AC6">
      <w:pPr>
        <w:tabs>
          <w:tab w:val="left" w:pos="8640"/>
        </w:tabs>
        <w:rPr>
          <w:rFonts w:ascii="Arial" w:eastAsia="Arial Unicode MS" w:hAnsi="Arial" w:cs="Arial"/>
          <w:b/>
          <w:sz w:val="16"/>
          <w:szCs w:val="16"/>
        </w:rPr>
      </w:pPr>
    </w:p>
    <w:p w:rsidR="00AB5AC6" w:rsidRDefault="00AB5AC6" w:rsidP="00AB5AC6">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AB5AC6" w:rsidRDefault="00AB5AC6" w:rsidP="00AB5AC6">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rsidR="00AB5AC6" w:rsidRDefault="00AB5AC6" w:rsidP="00AB5AC6">
      <w:pPr>
        <w:tabs>
          <w:tab w:val="left" w:pos="8640"/>
        </w:tabs>
        <w:rPr>
          <w:rFonts w:ascii="Arial" w:eastAsia="Arial Unicode MS" w:hAnsi="Arial" w:cs="Arial"/>
          <w:b/>
          <w:sz w:val="16"/>
          <w:szCs w:val="16"/>
        </w:rPr>
      </w:pPr>
      <w:r>
        <w:rPr>
          <w:rFonts w:ascii="Arial" w:eastAsia="Arial Unicode MS" w:hAnsi="Arial" w:cs="Arial"/>
          <w:sz w:val="16"/>
          <w:szCs w:val="16"/>
        </w:rPr>
        <w:t xml:space="preserve"> </w:t>
      </w:r>
    </w:p>
    <w:p w:rsidR="00AB5AC6" w:rsidRPr="00C46122" w:rsidRDefault="00AB5AC6" w:rsidP="00AB5AC6">
      <w:pPr>
        <w:tabs>
          <w:tab w:val="left" w:pos="8640"/>
        </w:tabs>
        <w:rPr>
          <w:rFonts w:ascii="Arial" w:eastAsia="Arial Unicode MS" w:hAnsi="Arial" w:cs="Arial"/>
          <w:b/>
          <w:i/>
          <w:sz w:val="16"/>
          <w:szCs w:val="16"/>
        </w:rPr>
      </w:pPr>
      <w:r>
        <w:rPr>
          <w:rFonts w:ascii="Arial" w:eastAsia="Arial Unicode MS" w:hAnsi="Arial" w:cs="Arial"/>
          <w:b/>
          <w:sz w:val="16"/>
          <w:szCs w:val="16"/>
        </w:rPr>
        <w:t xml:space="preserve">ALTERNATE #4: </w:t>
      </w:r>
      <w:r w:rsidRPr="00C46122">
        <w:rPr>
          <w:rFonts w:ascii="Arial" w:eastAsia="Arial Unicode MS" w:hAnsi="Arial" w:cs="Arial"/>
          <w:sz w:val="16"/>
          <w:szCs w:val="16"/>
        </w:rPr>
        <w:t>(</w:t>
      </w:r>
      <w:r w:rsidRPr="00EB654C">
        <w:rPr>
          <w:rFonts w:ascii="Arial" w:eastAsia="Arial Unicode MS" w:hAnsi="Arial" w:cs="Arial"/>
          <w:i/>
          <w:sz w:val="16"/>
          <w:szCs w:val="16"/>
        </w:rPr>
        <w:t xml:space="preserve">Lump Sum </w:t>
      </w:r>
      <w:r>
        <w:rPr>
          <w:rFonts w:ascii="Arial" w:eastAsia="Arial Unicode MS" w:hAnsi="Arial" w:cs="Arial"/>
          <w:i/>
          <w:sz w:val="16"/>
          <w:szCs w:val="16"/>
        </w:rPr>
        <w:t>Add</w:t>
      </w:r>
      <w:r w:rsidRPr="00C46122">
        <w:rPr>
          <w:rFonts w:ascii="Arial" w:eastAsia="Arial Unicode MS" w:hAnsi="Arial" w:cs="Arial"/>
          <w:i/>
          <w:sz w:val="16"/>
          <w:szCs w:val="16"/>
        </w:rPr>
        <w:t xml:space="preserve"> </w:t>
      </w:r>
      <w:r>
        <w:rPr>
          <w:rFonts w:ascii="Arial" w:eastAsia="Arial Unicode MS" w:hAnsi="Arial" w:cs="Arial"/>
          <w:i/>
          <w:sz w:val="16"/>
          <w:szCs w:val="16"/>
        </w:rPr>
        <w:t xml:space="preserve">for </w:t>
      </w:r>
      <w:proofErr w:type="spellStart"/>
      <w:r>
        <w:rPr>
          <w:rFonts w:ascii="Arial" w:eastAsia="Arial Unicode MS" w:hAnsi="Arial" w:cs="Arial"/>
          <w:i/>
          <w:sz w:val="16"/>
          <w:szCs w:val="16"/>
        </w:rPr>
        <w:t>Giizhik</w:t>
      </w:r>
      <w:proofErr w:type="spellEnd"/>
      <w:r>
        <w:rPr>
          <w:rFonts w:ascii="Arial" w:eastAsia="Arial Unicode MS" w:hAnsi="Arial" w:cs="Arial"/>
          <w:i/>
          <w:sz w:val="16"/>
          <w:szCs w:val="16"/>
        </w:rPr>
        <w:t xml:space="preserve"> Circle Asphalt Driveway</w:t>
      </w:r>
      <w:r w:rsidRPr="00C46122">
        <w:rPr>
          <w:rFonts w:ascii="Arial" w:eastAsia="Arial Unicode MS" w:hAnsi="Arial" w:cs="Arial"/>
          <w:i/>
          <w:sz w:val="16"/>
          <w:szCs w:val="16"/>
        </w:rPr>
        <w:t xml:space="preserve">) </w:t>
      </w:r>
    </w:p>
    <w:p w:rsidR="00AB5AC6" w:rsidRDefault="00AB5AC6" w:rsidP="00AB5AC6">
      <w:pPr>
        <w:tabs>
          <w:tab w:val="left" w:pos="8640"/>
        </w:tabs>
        <w:rPr>
          <w:rFonts w:ascii="Arial" w:eastAsia="Arial Unicode MS" w:hAnsi="Arial" w:cs="Arial"/>
          <w:b/>
          <w:sz w:val="16"/>
          <w:szCs w:val="16"/>
        </w:rPr>
      </w:pPr>
    </w:p>
    <w:p w:rsidR="00AB5AC6" w:rsidRDefault="00AB5AC6" w:rsidP="00AB5AC6">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AB5AC6" w:rsidRDefault="00AB5AC6" w:rsidP="00AB5AC6">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rsidR="00AB5AC6" w:rsidRDefault="00AB5AC6" w:rsidP="00AB5AC6">
      <w:pPr>
        <w:tabs>
          <w:tab w:val="left" w:pos="8640"/>
        </w:tabs>
        <w:rPr>
          <w:rFonts w:ascii="Arial" w:eastAsia="Arial Unicode MS" w:hAnsi="Arial" w:cs="Arial"/>
          <w:b/>
          <w:sz w:val="16"/>
          <w:szCs w:val="16"/>
        </w:rPr>
      </w:pPr>
    </w:p>
    <w:p w:rsidR="00C46122" w:rsidRPr="00C46122" w:rsidRDefault="007B704B" w:rsidP="00AB5AC6">
      <w:pPr>
        <w:tabs>
          <w:tab w:val="left" w:pos="8640"/>
        </w:tabs>
        <w:rPr>
          <w:rFonts w:ascii="Arial" w:eastAsia="Arial Unicode MS" w:hAnsi="Arial" w:cs="Arial"/>
          <w:b/>
          <w:i/>
          <w:sz w:val="16"/>
          <w:szCs w:val="16"/>
        </w:rPr>
      </w:pPr>
      <w:r>
        <w:rPr>
          <w:rFonts w:ascii="Arial" w:eastAsia="Arial Unicode MS" w:hAnsi="Arial" w:cs="Arial"/>
          <w:b/>
          <w:sz w:val="16"/>
          <w:szCs w:val="16"/>
        </w:rPr>
        <w:t>ALTERNATE #</w:t>
      </w:r>
      <w:r w:rsidR="00AB5AC6">
        <w:rPr>
          <w:rFonts w:ascii="Arial" w:eastAsia="Arial Unicode MS" w:hAnsi="Arial" w:cs="Arial"/>
          <w:b/>
          <w:sz w:val="16"/>
          <w:szCs w:val="16"/>
        </w:rPr>
        <w:t>5</w:t>
      </w:r>
      <w:r w:rsidR="00C46122">
        <w:rPr>
          <w:rFonts w:ascii="Arial" w:eastAsia="Arial Unicode MS" w:hAnsi="Arial" w:cs="Arial"/>
          <w:b/>
          <w:sz w:val="16"/>
          <w:szCs w:val="16"/>
        </w:rPr>
        <w:t xml:space="preserve">: </w:t>
      </w:r>
      <w:r w:rsidR="00C46122" w:rsidRPr="00C46122">
        <w:rPr>
          <w:rFonts w:ascii="Arial" w:eastAsia="Arial Unicode MS" w:hAnsi="Arial" w:cs="Arial"/>
          <w:sz w:val="16"/>
          <w:szCs w:val="16"/>
        </w:rPr>
        <w:t>(</w:t>
      </w:r>
      <w:r w:rsidR="006443AA" w:rsidRPr="00EB654C">
        <w:rPr>
          <w:rFonts w:ascii="Arial" w:eastAsia="Arial Unicode MS" w:hAnsi="Arial" w:cs="Arial"/>
          <w:i/>
          <w:sz w:val="16"/>
          <w:szCs w:val="16"/>
        </w:rPr>
        <w:t>Lum</w:t>
      </w:r>
      <w:r w:rsidR="00C20367" w:rsidRPr="00EB654C">
        <w:rPr>
          <w:rFonts w:ascii="Arial" w:eastAsia="Arial Unicode MS" w:hAnsi="Arial" w:cs="Arial"/>
          <w:i/>
          <w:sz w:val="16"/>
          <w:szCs w:val="16"/>
        </w:rPr>
        <w:t>p</w:t>
      </w:r>
      <w:r w:rsidR="006443AA" w:rsidRPr="00EB654C">
        <w:rPr>
          <w:rFonts w:ascii="Arial" w:eastAsia="Arial Unicode MS" w:hAnsi="Arial" w:cs="Arial"/>
          <w:i/>
          <w:sz w:val="16"/>
          <w:szCs w:val="16"/>
        </w:rPr>
        <w:t xml:space="preserve"> Sum </w:t>
      </w:r>
      <w:r w:rsidR="00C46122" w:rsidRPr="00EB654C">
        <w:rPr>
          <w:rFonts w:ascii="Arial" w:eastAsia="Arial Unicode MS" w:hAnsi="Arial" w:cs="Arial"/>
          <w:i/>
          <w:sz w:val="16"/>
          <w:szCs w:val="16"/>
        </w:rPr>
        <w:t>Deduct</w:t>
      </w:r>
      <w:r w:rsidR="00C46122" w:rsidRPr="00C46122">
        <w:rPr>
          <w:rFonts w:ascii="Arial" w:eastAsia="Arial Unicode MS" w:hAnsi="Arial" w:cs="Arial"/>
          <w:i/>
          <w:sz w:val="16"/>
          <w:szCs w:val="16"/>
        </w:rPr>
        <w:t xml:space="preserve"> </w:t>
      </w:r>
      <w:r w:rsidR="00EB654C">
        <w:rPr>
          <w:rFonts w:ascii="Arial" w:eastAsia="Arial Unicode MS" w:hAnsi="Arial" w:cs="Arial"/>
          <w:i/>
          <w:sz w:val="16"/>
          <w:szCs w:val="16"/>
        </w:rPr>
        <w:t xml:space="preserve">for </w:t>
      </w:r>
      <w:proofErr w:type="spellStart"/>
      <w:r w:rsidR="00EB654C">
        <w:rPr>
          <w:rFonts w:ascii="Arial" w:eastAsia="Arial Unicode MS" w:hAnsi="Arial" w:cs="Arial"/>
          <w:i/>
          <w:sz w:val="16"/>
          <w:szCs w:val="16"/>
        </w:rPr>
        <w:t>VanGorden</w:t>
      </w:r>
      <w:proofErr w:type="spellEnd"/>
      <w:r w:rsidR="00EB654C">
        <w:rPr>
          <w:rFonts w:ascii="Arial" w:eastAsia="Arial Unicode MS" w:hAnsi="Arial" w:cs="Arial"/>
          <w:i/>
          <w:sz w:val="16"/>
          <w:szCs w:val="16"/>
        </w:rPr>
        <w:t xml:space="preserve"> Rd Demo</w:t>
      </w:r>
      <w:r w:rsidR="00C46122" w:rsidRPr="00C46122">
        <w:rPr>
          <w:rFonts w:ascii="Arial" w:eastAsia="Arial Unicode MS" w:hAnsi="Arial" w:cs="Arial"/>
          <w:i/>
          <w:sz w:val="16"/>
          <w:szCs w:val="16"/>
        </w:rPr>
        <w:t xml:space="preserve">) </w:t>
      </w:r>
    </w:p>
    <w:p w:rsidR="00C46122" w:rsidRDefault="00C46122" w:rsidP="00C46122">
      <w:pPr>
        <w:tabs>
          <w:tab w:val="left" w:pos="8640"/>
        </w:tabs>
        <w:rPr>
          <w:rFonts w:ascii="Arial" w:eastAsia="Arial Unicode MS" w:hAnsi="Arial" w:cs="Arial"/>
          <w:b/>
          <w:sz w:val="16"/>
          <w:szCs w:val="16"/>
        </w:rPr>
      </w:pPr>
    </w:p>
    <w:p w:rsidR="00C46122" w:rsidRDefault="00C46122" w:rsidP="00C46122">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C46122" w:rsidRDefault="00C46122" w:rsidP="00C46122">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C46122" w:rsidRDefault="00C46122" w:rsidP="00611535">
      <w:pPr>
        <w:tabs>
          <w:tab w:val="left" w:pos="8640"/>
        </w:tabs>
        <w:rPr>
          <w:rFonts w:ascii="Arial" w:eastAsia="Arial Unicode MS" w:hAnsi="Arial" w:cs="Arial"/>
          <w:b/>
          <w:sz w:val="16"/>
          <w:szCs w:val="16"/>
        </w:rPr>
      </w:pPr>
    </w:p>
    <w:p w:rsidR="00C46122" w:rsidRDefault="00C46122"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611535" w:rsidRDefault="00611535" w:rsidP="00611535">
      <w:pPr>
        <w:tabs>
          <w:tab w:val="left" w:pos="8640"/>
        </w:tabs>
        <w:rPr>
          <w:rFonts w:ascii="Arial" w:eastAsia="Arial Unicode MS" w:hAnsi="Arial" w:cs="Arial"/>
          <w:sz w:val="16"/>
          <w:szCs w:val="16"/>
        </w:rPr>
      </w:pPr>
    </w:p>
    <w:p w:rsidR="00611535" w:rsidRPr="00DD181E" w:rsidRDefault="00611535" w:rsidP="00611535">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611535" w:rsidRDefault="00611535" w:rsidP="00611535">
      <w:pPr>
        <w:tabs>
          <w:tab w:val="left" w:pos="8640"/>
        </w:tabs>
        <w:rPr>
          <w:rFonts w:ascii="Arial" w:eastAsia="Arial Unicode MS" w:hAnsi="Arial" w:cs="Arial"/>
          <w:b/>
          <w:sz w:val="16"/>
          <w:szCs w:val="16"/>
        </w:rPr>
      </w:pPr>
    </w:p>
    <w:p w:rsidR="003E7647" w:rsidRPr="00597E28"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3E7647" w:rsidRDefault="003E7647" w:rsidP="00611535">
      <w:pPr>
        <w:tabs>
          <w:tab w:val="left" w:pos="8640"/>
        </w:tabs>
        <w:rPr>
          <w:rFonts w:ascii="Arial" w:eastAsia="Arial Unicode MS" w:hAnsi="Arial" w:cs="Arial"/>
          <w:b/>
          <w:sz w:val="16"/>
          <w:szCs w:val="16"/>
          <w:u w:val="single"/>
        </w:rPr>
      </w:pP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611535" w:rsidRPr="00597E28" w:rsidRDefault="00611535" w:rsidP="00CD2DF7">
      <w:pPr>
        <w:numPr>
          <w:ilvl w:val="0"/>
          <w:numId w:val="18"/>
        </w:numPr>
        <w:tabs>
          <w:tab w:val="left" w:pos="8640"/>
        </w:tabs>
        <w:rPr>
          <w:rFonts w:ascii="Arial" w:eastAsia="Arial Unicode MS" w:hAnsi="Arial" w:cs="Arial"/>
          <w:sz w:val="16"/>
          <w:szCs w:val="16"/>
        </w:rPr>
      </w:pPr>
      <w:r>
        <w:rPr>
          <w:rFonts w:ascii="Arial" w:eastAsia="Arial Unicode MS" w:hAnsi="Arial" w:cs="Arial"/>
          <w:sz w:val="16"/>
          <w:szCs w:val="16"/>
        </w:rPr>
        <w:t xml:space="preserve">MLB BID FORM (MUST BE </w:t>
      </w:r>
      <w:proofErr w:type="gramStart"/>
      <w:r>
        <w:rPr>
          <w:rFonts w:ascii="Arial" w:eastAsia="Arial Unicode MS" w:hAnsi="Arial" w:cs="Arial"/>
          <w:sz w:val="16"/>
          <w:szCs w:val="16"/>
        </w:rPr>
        <w:t>SIGNED)</w:t>
      </w:r>
      <w:r w:rsidR="00597E28">
        <w:rPr>
          <w:rFonts w:ascii="Arial" w:eastAsia="Arial Unicode MS" w:hAnsi="Arial" w:cs="Arial"/>
          <w:sz w:val="16"/>
          <w:szCs w:val="16"/>
        </w:rPr>
        <w:t xml:space="preserve">   </w:t>
      </w:r>
      <w:proofErr w:type="gramEnd"/>
      <w:r w:rsidR="00597E28">
        <w:rPr>
          <w:rFonts w:ascii="Arial" w:eastAsia="Arial Unicode MS" w:hAnsi="Arial" w:cs="Arial"/>
          <w:sz w:val="16"/>
          <w:szCs w:val="16"/>
        </w:rPr>
        <w:t xml:space="preserve">                             º    LETTER FROM BONDING SURETY </w:t>
      </w:r>
      <w:r w:rsidR="00597E28" w:rsidRPr="00597E28">
        <w:rPr>
          <w:rFonts w:ascii="Arial" w:eastAsia="Arial Unicode MS" w:hAnsi="Arial" w:cs="Arial"/>
          <w:sz w:val="16"/>
          <w:szCs w:val="16"/>
        </w:rPr>
        <w:tab/>
      </w:r>
    </w:p>
    <w:p w:rsidR="00611535" w:rsidRPr="00597E28" w:rsidRDefault="00611535" w:rsidP="00597E28">
      <w:pPr>
        <w:numPr>
          <w:ilvl w:val="0"/>
          <w:numId w:val="7"/>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r w:rsidR="00597E28">
        <w:rPr>
          <w:rFonts w:ascii="Arial" w:eastAsia="Arial Unicode MS" w:hAnsi="Arial" w:cs="Arial"/>
          <w:sz w:val="16"/>
          <w:szCs w:val="16"/>
        </w:rPr>
        <w:t xml:space="preserve">                                                 º    COPY OF CURRENT INSURANCE</w:t>
      </w:r>
    </w:p>
    <w:p w:rsidR="00611535"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COPY OF MINNESOTA CONT</w:t>
      </w:r>
      <w:r w:rsidR="005F6BAA">
        <w:rPr>
          <w:rFonts w:ascii="Arial" w:eastAsia="Arial Unicode MS" w:hAnsi="Arial" w:cs="Arial"/>
          <w:sz w:val="16"/>
          <w:szCs w:val="16"/>
        </w:rPr>
        <w:t xml:space="preserve">RACTOR’S LICENSE </w:t>
      </w:r>
      <w:r w:rsidR="00597E28">
        <w:rPr>
          <w:rFonts w:ascii="Arial" w:eastAsia="Arial Unicode MS" w:hAnsi="Arial" w:cs="Arial"/>
          <w:sz w:val="16"/>
          <w:szCs w:val="16"/>
        </w:rPr>
        <w:t xml:space="preserve">       º   SUB-CONTRACTORS LIST (Include Values)</w:t>
      </w:r>
    </w:p>
    <w:p w:rsidR="00611535" w:rsidRDefault="000049EB" w:rsidP="00647B4F">
      <w:pPr>
        <w:numPr>
          <w:ilvl w:val="0"/>
          <w:numId w:val="7"/>
        </w:numPr>
        <w:tabs>
          <w:tab w:val="left" w:pos="8640"/>
        </w:tabs>
        <w:rPr>
          <w:rFonts w:ascii="Arial" w:eastAsia="Arial Unicode MS" w:hAnsi="Arial" w:cs="Arial"/>
          <w:b/>
          <w:sz w:val="16"/>
          <w:szCs w:val="16"/>
        </w:rPr>
      </w:pPr>
      <w:r>
        <w:rPr>
          <w:rFonts w:ascii="Arial" w:eastAsia="Arial Unicode MS" w:hAnsi="Arial" w:cs="Arial"/>
          <w:sz w:val="16"/>
          <w:szCs w:val="16"/>
        </w:rPr>
        <w:t xml:space="preserve">SCHEDULE OF VALUES FOR EACH NEW HOME </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u w:val="single"/>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lastRenderedPageBreak/>
        <w:t>NAME: ________________________________________TITLE:________________________</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611535" w:rsidRDefault="00611535" w:rsidP="00611535">
      <w:pPr>
        <w:tabs>
          <w:tab w:val="left" w:pos="8640"/>
        </w:tabs>
        <w:rPr>
          <w:rFonts w:ascii="Gill Sans MT" w:eastAsia="Arial Unicode MS" w:hAnsi="Gill Sans MT" w:cs="Gautami"/>
          <w:b/>
          <w:sz w:val="16"/>
          <w:szCs w:val="16"/>
        </w:rPr>
      </w:pPr>
    </w:p>
    <w:p w:rsidR="00611535" w:rsidRDefault="00611535" w:rsidP="00611535">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611535" w:rsidRDefault="00611535" w:rsidP="00611535">
      <w:pPr>
        <w:rPr>
          <w:rFonts w:ascii="Arial" w:eastAsia="Arial Unicode MS" w:hAnsi="Arial" w:cs="Arial"/>
          <w:b/>
          <w:sz w:val="16"/>
          <w:szCs w:val="16"/>
        </w:rPr>
      </w:pPr>
    </w:p>
    <w:p w:rsidR="00611535" w:rsidRPr="009B75C8" w:rsidRDefault="00611535" w:rsidP="00611535">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611535" w:rsidRPr="00A50C9B" w:rsidRDefault="00611535" w:rsidP="00A50C9B">
      <w:pPr>
        <w:rPr>
          <w:rFonts w:ascii="Arial" w:hAnsi="Arial" w:cs="Arial"/>
          <w:b/>
          <w:sz w:val="22"/>
          <w:szCs w:val="22"/>
        </w:rPr>
      </w:pPr>
    </w:p>
    <w:sectPr w:rsidR="00611535" w:rsidRPr="00A50C9B" w:rsidSect="003501BB">
      <w:pgSz w:w="12240" w:h="15840" w:code="1"/>
      <w:pgMar w:top="576" w:right="1152" w:bottom="576" w:left="1152"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060" w:rsidRDefault="00DE7060">
      <w:r>
        <w:separator/>
      </w:r>
    </w:p>
  </w:endnote>
  <w:endnote w:type="continuationSeparator" w:id="0">
    <w:p w:rsidR="00DE7060" w:rsidRDefault="00DE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060" w:rsidRDefault="00DE7060">
      <w:r>
        <w:separator/>
      </w:r>
    </w:p>
  </w:footnote>
  <w:footnote w:type="continuationSeparator" w:id="0">
    <w:p w:rsidR="00DE7060" w:rsidRDefault="00DE7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F20597"/>
    <w:multiLevelType w:val="hybridMultilevel"/>
    <w:tmpl w:val="403EE5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130D1F"/>
    <w:multiLevelType w:val="hybridMultilevel"/>
    <w:tmpl w:val="194617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551E5D"/>
    <w:multiLevelType w:val="hybridMultilevel"/>
    <w:tmpl w:val="82486A16"/>
    <w:lvl w:ilvl="0" w:tplc="9E74320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F6233"/>
    <w:multiLevelType w:val="hybridMultilevel"/>
    <w:tmpl w:val="44EA12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221B6D"/>
    <w:multiLevelType w:val="hybridMultilevel"/>
    <w:tmpl w:val="7EE20784"/>
    <w:lvl w:ilvl="0" w:tplc="93489FA2">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3D7205A"/>
    <w:multiLevelType w:val="hybridMultilevel"/>
    <w:tmpl w:val="97CE445E"/>
    <w:lvl w:ilvl="0" w:tplc="92C4E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528A1"/>
    <w:multiLevelType w:val="hybridMultilevel"/>
    <w:tmpl w:val="A6627E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9553C2"/>
    <w:multiLevelType w:val="hybridMultilevel"/>
    <w:tmpl w:val="757474F2"/>
    <w:lvl w:ilvl="0" w:tplc="10DAB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4942059"/>
    <w:multiLevelType w:val="hybridMultilevel"/>
    <w:tmpl w:val="6DC832E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E5F56"/>
    <w:multiLevelType w:val="hybridMultilevel"/>
    <w:tmpl w:val="79123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80040"/>
    <w:multiLevelType w:val="hybridMultilevel"/>
    <w:tmpl w:val="9624492E"/>
    <w:lvl w:ilvl="0" w:tplc="23200A5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59217CE5"/>
    <w:multiLevelType w:val="hybridMultilevel"/>
    <w:tmpl w:val="52424962"/>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D5595"/>
    <w:multiLevelType w:val="hybridMultilevel"/>
    <w:tmpl w:val="B5340696"/>
    <w:lvl w:ilvl="0" w:tplc="B010C5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041B3C"/>
    <w:multiLevelType w:val="hybridMultilevel"/>
    <w:tmpl w:val="EF10C33C"/>
    <w:lvl w:ilvl="0" w:tplc="6A48AD3E">
      <w:start w:val="2"/>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096B8E"/>
    <w:multiLevelType w:val="hybridMultilevel"/>
    <w:tmpl w:val="D186BF04"/>
    <w:lvl w:ilvl="0" w:tplc="6E9CEF30">
      <w:start w:val="18"/>
      <w:numFmt w:val="decimal"/>
      <w:lvlText w:val="%1."/>
      <w:lvlJc w:val="left"/>
      <w:pPr>
        <w:ind w:left="8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DB0C0C"/>
    <w:multiLevelType w:val="hybridMultilevel"/>
    <w:tmpl w:val="2228E0E0"/>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32A68BB"/>
    <w:multiLevelType w:val="hybridMultilevel"/>
    <w:tmpl w:val="5016C6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4EA15DA"/>
    <w:multiLevelType w:val="hybridMultilevel"/>
    <w:tmpl w:val="C3E8358A"/>
    <w:lvl w:ilvl="0" w:tplc="E7843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E15296"/>
    <w:multiLevelType w:val="hybridMultilevel"/>
    <w:tmpl w:val="387C74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6"/>
  </w:num>
  <w:num w:numId="3">
    <w:abstractNumId w:val="22"/>
  </w:num>
  <w:num w:numId="4">
    <w:abstractNumId w:val="15"/>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9"/>
  </w:num>
  <w:num w:numId="9">
    <w:abstractNumId w:val="5"/>
  </w:num>
  <w:num w:numId="10">
    <w:abstractNumId w:val="13"/>
  </w:num>
  <w:num w:numId="11">
    <w:abstractNumId w:val="18"/>
  </w:num>
  <w:num w:numId="12">
    <w:abstractNumId w:val="7"/>
  </w:num>
  <w:num w:numId="13">
    <w:abstractNumId w:val="17"/>
  </w:num>
  <w:num w:numId="14">
    <w:abstractNumId w:val="14"/>
  </w:num>
  <w:num w:numId="15">
    <w:abstractNumId w:val="19"/>
  </w:num>
  <w:num w:numId="16">
    <w:abstractNumId w:val="16"/>
  </w:num>
  <w:num w:numId="17">
    <w:abstractNumId w:val="23"/>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8"/>
  </w:num>
  <w:num w:numId="21">
    <w:abstractNumId w:val="1"/>
  </w:num>
  <w:num w:numId="22">
    <w:abstractNumId w:val="24"/>
  </w:num>
  <w:num w:numId="23">
    <w:abstractNumId w:val="4"/>
  </w:num>
  <w:num w:numId="24">
    <w:abstractNumId w:val="3"/>
  </w:num>
  <w:num w:numId="25">
    <w:abstractNumId w:val="12"/>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01E5B"/>
    <w:rsid w:val="000049EB"/>
    <w:rsid w:val="00015EC5"/>
    <w:rsid w:val="000241C7"/>
    <w:rsid w:val="000342E0"/>
    <w:rsid w:val="00035DE6"/>
    <w:rsid w:val="000458B0"/>
    <w:rsid w:val="0005562D"/>
    <w:rsid w:val="00063875"/>
    <w:rsid w:val="00066A9E"/>
    <w:rsid w:val="00067014"/>
    <w:rsid w:val="000713B0"/>
    <w:rsid w:val="00072B31"/>
    <w:rsid w:val="00075129"/>
    <w:rsid w:val="000833E8"/>
    <w:rsid w:val="000867C7"/>
    <w:rsid w:val="000A258A"/>
    <w:rsid w:val="000B2AB6"/>
    <w:rsid w:val="000B5232"/>
    <w:rsid w:val="000C0502"/>
    <w:rsid w:val="000C69BA"/>
    <w:rsid w:val="000D6E2E"/>
    <w:rsid w:val="000E32B5"/>
    <w:rsid w:val="000F1EAD"/>
    <w:rsid w:val="00102E2E"/>
    <w:rsid w:val="001041EB"/>
    <w:rsid w:val="001116B0"/>
    <w:rsid w:val="0012237A"/>
    <w:rsid w:val="00123C67"/>
    <w:rsid w:val="00130AEE"/>
    <w:rsid w:val="00133D8F"/>
    <w:rsid w:val="001349BA"/>
    <w:rsid w:val="00134E82"/>
    <w:rsid w:val="00142199"/>
    <w:rsid w:val="001441AE"/>
    <w:rsid w:val="00150BE6"/>
    <w:rsid w:val="00151D62"/>
    <w:rsid w:val="00157D30"/>
    <w:rsid w:val="00160B7B"/>
    <w:rsid w:val="0018769B"/>
    <w:rsid w:val="001944BD"/>
    <w:rsid w:val="00197DE8"/>
    <w:rsid w:val="001A1FD1"/>
    <w:rsid w:val="001A3AF2"/>
    <w:rsid w:val="001A71D0"/>
    <w:rsid w:val="001B021A"/>
    <w:rsid w:val="001C31C9"/>
    <w:rsid w:val="001C7EF0"/>
    <w:rsid w:val="001E6EAC"/>
    <w:rsid w:val="001F097F"/>
    <w:rsid w:val="0020061D"/>
    <w:rsid w:val="002026EB"/>
    <w:rsid w:val="00217AED"/>
    <w:rsid w:val="00220CFB"/>
    <w:rsid w:val="00220D08"/>
    <w:rsid w:val="0023602B"/>
    <w:rsid w:val="0024073B"/>
    <w:rsid w:val="0024241D"/>
    <w:rsid w:val="00244635"/>
    <w:rsid w:val="0024487F"/>
    <w:rsid w:val="00247674"/>
    <w:rsid w:val="0026055C"/>
    <w:rsid w:val="00265755"/>
    <w:rsid w:val="00275169"/>
    <w:rsid w:val="00283A59"/>
    <w:rsid w:val="002905E2"/>
    <w:rsid w:val="00291E12"/>
    <w:rsid w:val="002B0BD6"/>
    <w:rsid w:val="002C0320"/>
    <w:rsid w:val="002C595D"/>
    <w:rsid w:val="002C627A"/>
    <w:rsid w:val="002E5440"/>
    <w:rsid w:val="002F43EE"/>
    <w:rsid w:val="002F55B9"/>
    <w:rsid w:val="0030739A"/>
    <w:rsid w:val="0031555F"/>
    <w:rsid w:val="00316AFD"/>
    <w:rsid w:val="003212F9"/>
    <w:rsid w:val="00323A1C"/>
    <w:rsid w:val="003330AB"/>
    <w:rsid w:val="003436D1"/>
    <w:rsid w:val="003438F0"/>
    <w:rsid w:val="003440B7"/>
    <w:rsid w:val="00345930"/>
    <w:rsid w:val="003501BB"/>
    <w:rsid w:val="003541F4"/>
    <w:rsid w:val="00357A3A"/>
    <w:rsid w:val="00361F1B"/>
    <w:rsid w:val="003623B5"/>
    <w:rsid w:val="0036544A"/>
    <w:rsid w:val="003958A5"/>
    <w:rsid w:val="00395925"/>
    <w:rsid w:val="003A6541"/>
    <w:rsid w:val="003A75D5"/>
    <w:rsid w:val="003B073B"/>
    <w:rsid w:val="003B7C31"/>
    <w:rsid w:val="003C1ED9"/>
    <w:rsid w:val="003D6024"/>
    <w:rsid w:val="003E06E3"/>
    <w:rsid w:val="003E5554"/>
    <w:rsid w:val="003E7647"/>
    <w:rsid w:val="004035E4"/>
    <w:rsid w:val="00405E72"/>
    <w:rsid w:val="00406597"/>
    <w:rsid w:val="0041144C"/>
    <w:rsid w:val="00424E0B"/>
    <w:rsid w:val="00427AA4"/>
    <w:rsid w:val="0043004C"/>
    <w:rsid w:val="0043153A"/>
    <w:rsid w:val="00431924"/>
    <w:rsid w:val="004319EE"/>
    <w:rsid w:val="00431FFB"/>
    <w:rsid w:val="004367B2"/>
    <w:rsid w:val="0044266A"/>
    <w:rsid w:val="00452B65"/>
    <w:rsid w:val="00454D49"/>
    <w:rsid w:val="00456B70"/>
    <w:rsid w:val="00457FD2"/>
    <w:rsid w:val="00461C5C"/>
    <w:rsid w:val="004709B1"/>
    <w:rsid w:val="00474E25"/>
    <w:rsid w:val="00490B4E"/>
    <w:rsid w:val="00494CEF"/>
    <w:rsid w:val="004A01BA"/>
    <w:rsid w:val="004A0A60"/>
    <w:rsid w:val="004A2E7F"/>
    <w:rsid w:val="004B699D"/>
    <w:rsid w:val="004E5324"/>
    <w:rsid w:val="004E68C4"/>
    <w:rsid w:val="004F2933"/>
    <w:rsid w:val="004F7A93"/>
    <w:rsid w:val="00500FEB"/>
    <w:rsid w:val="00521237"/>
    <w:rsid w:val="0052791F"/>
    <w:rsid w:val="00543DE6"/>
    <w:rsid w:val="0054589F"/>
    <w:rsid w:val="00547E23"/>
    <w:rsid w:val="005604E1"/>
    <w:rsid w:val="005644F1"/>
    <w:rsid w:val="00567832"/>
    <w:rsid w:val="0057480A"/>
    <w:rsid w:val="00580660"/>
    <w:rsid w:val="0058397A"/>
    <w:rsid w:val="00584FB9"/>
    <w:rsid w:val="0059115C"/>
    <w:rsid w:val="00597E28"/>
    <w:rsid w:val="00597EEF"/>
    <w:rsid w:val="005A1E1D"/>
    <w:rsid w:val="005A45EC"/>
    <w:rsid w:val="005A596C"/>
    <w:rsid w:val="005B79C9"/>
    <w:rsid w:val="005C09B9"/>
    <w:rsid w:val="005C0C0A"/>
    <w:rsid w:val="005D4B86"/>
    <w:rsid w:val="005D7961"/>
    <w:rsid w:val="005E1F6C"/>
    <w:rsid w:val="005E4402"/>
    <w:rsid w:val="005F6BAA"/>
    <w:rsid w:val="00611535"/>
    <w:rsid w:val="00625E2F"/>
    <w:rsid w:val="006266B4"/>
    <w:rsid w:val="00636D47"/>
    <w:rsid w:val="00636F38"/>
    <w:rsid w:val="00641FFF"/>
    <w:rsid w:val="006443AA"/>
    <w:rsid w:val="00647B4F"/>
    <w:rsid w:val="00665FF1"/>
    <w:rsid w:val="00682498"/>
    <w:rsid w:val="006841CB"/>
    <w:rsid w:val="00696E44"/>
    <w:rsid w:val="006B016F"/>
    <w:rsid w:val="006B1DF2"/>
    <w:rsid w:val="006B4634"/>
    <w:rsid w:val="006B478F"/>
    <w:rsid w:val="006B5B53"/>
    <w:rsid w:val="006B6D28"/>
    <w:rsid w:val="006D08D7"/>
    <w:rsid w:val="006D1986"/>
    <w:rsid w:val="006D1BAD"/>
    <w:rsid w:val="006E5D34"/>
    <w:rsid w:val="006F1741"/>
    <w:rsid w:val="006F35A2"/>
    <w:rsid w:val="006F7591"/>
    <w:rsid w:val="007035B7"/>
    <w:rsid w:val="0070602B"/>
    <w:rsid w:val="007072B8"/>
    <w:rsid w:val="00710737"/>
    <w:rsid w:val="00715E38"/>
    <w:rsid w:val="007217D7"/>
    <w:rsid w:val="00727C79"/>
    <w:rsid w:val="007334D5"/>
    <w:rsid w:val="007514A5"/>
    <w:rsid w:val="00752260"/>
    <w:rsid w:val="00763D8F"/>
    <w:rsid w:val="00783067"/>
    <w:rsid w:val="007A0DCC"/>
    <w:rsid w:val="007B33CA"/>
    <w:rsid w:val="007B35E7"/>
    <w:rsid w:val="007B5D2E"/>
    <w:rsid w:val="007B704B"/>
    <w:rsid w:val="007D4356"/>
    <w:rsid w:val="007D50DA"/>
    <w:rsid w:val="007E1C0E"/>
    <w:rsid w:val="007E2C2F"/>
    <w:rsid w:val="007E3056"/>
    <w:rsid w:val="007F55BF"/>
    <w:rsid w:val="007F7B58"/>
    <w:rsid w:val="007F7BA6"/>
    <w:rsid w:val="00801CBC"/>
    <w:rsid w:val="00805CC9"/>
    <w:rsid w:val="00812083"/>
    <w:rsid w:val="008125AD"/>
    <w:rsid w:val="008150E8"/>
    <w:rsid w:val="008265B2"/>
    <w:rsid w:val="00831959"/>
    <w:rsid w:val="00842B3C"/>
    <w:rsid w:val="008544E4"/>
    <w:rsid w:val="00855B08"/>
    <w:rsid w:val="00855F83"/>
    <w:rsid w:val="00865D12"/>
    <w:rsid w:val="0086653E"/>
    <w:rsid w:val="00885932"/>
    <w:rsid w:val="00887D63"/>
    <w:rsid w:val="00897D3E"/>
    <w:rsid w:val="008B28DA"/>
    <w:rsid w:val="008C25AA"/>
    <w:rsid w:val="008C38EC"/>
    <w:rsid w:val="008C3CFF"/>
    <w:rsid w:val="008E2452"/>
    <w:rsid w:val="008E2FC3"/>
    <w:rsid w:val="008E4233"/>
    <w:rsid w:val="00912229"/>
    <w:rsid w:val="00930F09"/>
    <w:rsid w:val="00933962"/>
    <w:rsid w:val="009441A6"/>
    <w:rsid w:val="00946FF9"/>
    <w:rsid w:val="00950191"/>
    <w:rsid w:val="0095322B"/>
    <w:rsid w:val="009645EE"/>
    <w:rsid w:val="00965CA1"/>
    <w:rsid w:val="0097309A"/>
    <w:rsid w:val="0098046D"/>
    <w:rsid w:val="0098193C"/>
    <w:rsid w:val="009912C7"/>
    <w:rsid w:val="009937E0"/>
    <w:rsid w:val="009A08F9"/>
    <w:rsid w:val="009C1EF9"/>
    <w:rsid w:val="009C6E69"/>
    <w:rsid w:val="009D6B6A"/>
    <w:rsid w:val="009F0673"/>
    <w:rsid w:val="009F4B2B"/>
    <w:rsid w:val="009F4FB5"/>
    <w:rsid w:val="00A03CA5"/>
    <w:rsid w:val="00A153DF"/>
    <w:rsid w:val="00A2661C"/>
    <w:rsid w:val="00A30256"/>
    <w:rsid w:val="00A42129"/>
    <w:rsid w:val="00A50C9B"/>
    <w:rsid w:val="00A53495"/>
    <w:rsid w:val="00A54764"/>
    <w:rsid w:val="00A66349"/>
    <w:rsid w:val="00A711FE"/>
    <w:rsid w:val="00A812A8"/>
    <w:rsid w:val="00A85356"/>
    <w:rsid w:val="00A92818"/>
    <w:rsid w:val="00A97B4F"/>
    <w:rsid w:val="00AA49C1"/>
    <w:rsid w:val="00AA5577"/>
    <w:rsid w:val="00AA590D"/>
    <w:rsid w:val="00AA6D12"/>
    <w:rsid w:val="00AB2444"/>
    <w:rsid w:val="00AB5AC6"/>
    <w:rsid w:val="00AC47E6"/>
    <w:rsid w:val="00AD4182"/>
    <w:rsid w:val="00AE016F"/>
    <w:rsid w:val="00AE0725"/>
    <w:rsid w:val="00AE2985"/>
    <w:rsid w:val="00AE33BB"/>
    <w:rsid w:val="00AE77F7"/>
    <w:rsid w:val="00AF1337"/>
    <w:rsid w:val="00B01ADE"/>
    <w:rsid w:val="00B02A59"/>
    <w:rsid w:val="00B12995"/>
    <w:rsid w:val="00B2174D"/>
    <w:rsid w:val="00B41614"/>
    <w:rsid w:val="00B52C8D"/>
    <w:rsid w:val="00B546C2"/>
    <w:rsid w:val="00B60AEC"/>
    <w:rsid w:val="00B8247D"/>
    <w:rsid w:val="00B8259D"/>
    <w:rsid w:val="00B85A22"/>
    <w:rsid w:val="00B8617A"/>
    <w:rsid w:val="00B938B6"/>
    <w:rsid w:val="00BA48AF"/>
    <w:rsid w:val="00BA4B36"/>
    <w:rsid w:val="00BA637A"/>
    <w:rsid w:val="00BA6CBC"/>
    <w:rsid w:val="00BB5A21"/>
    <w:rsid w:val="00BC73A5"/>
    <w:rsid w:val="00BD0774"/>
    <w:rsid w:val="00BF7207"/>
    <w:rsid w:val="00C05FC1"/>
    <w:rsid w:val="00C10098"/>
    <w:rsid w:val="00C138F3"/>
    <w:rsid w:val="00C20367"/>
    <w:rsid w:val="00C236C3"/>
    <w:rsid w:val="00C32EE8"/>
    <w:rsid w:val="00C341AE"/>
    <w:rsid w:val="00C34D27"/>
    <w:rsid w:val="00C436F7"/>
    <w:rsid w:val="00C46122"/>
    <w:rsid w:val="00C4628D"/>
    <w:rsid w:val="00C50039"/>
    <w:rsid w:val="00C524B9"/>
    <w:rsid w:val="00C54218"/>
    <w:rsid w:val="00C62FDD"/>
    <w:rsid w:val="00C633E0"/>
    <w:rsid w:val="00C66753"/>
    <w:rsid w:val="00C85762"/>
    <w:rsid w:val="00C9028B"/>
    <w:rsid w:val="00C94E2D"/>
    <w:rsid w:val="00CA5929"/>
    <w:rsid w:val="00CB034C"/>
    <w:rsid w:val="00CB5780"/>
    <w:rsid w:val="00CC187D"/>
    <w:rsid w:val="00CC370B"/>
    <w:rsid w:val="00CC5D15"/>
    <w:rsid w:val="00CD28CE"/>
    <w:rsid w:val="00CD2DF7"/>
    <w:rsid w:val="00CE2D5C"/>
    <w:rsid w:val="00CF2472"/>
    <w:rsid w:val="00CF4819"/>
    <w:rsid w:val="00CF5824"/>
    <w:rsid w:val="00CF7F2C"/>
    <w:rsid w:val="00D009C6"/>
    <w:rsid w:val="00D00C07"/>
    <w:rsid w:val="00D04196"/>
    <w:rsid w:val="00D05B3F"/>
    <w:rsid w:val="00D140F5"/>
    <w:rsid w:val="00D14D3B"/>
    <w:rsid w:val="00D22FF6"/>
    <w:rsid w:val="00D27DC7"/>
    <w:rsid w:val="00D433A9"/>
    <w:rsid w:val="00D43495"/>
    <w:rsid w:val="00D43E32"/>
    <w:rsid w:val="00D44CC8"/>
    <w:rsid w:val="00D5498B"/>
    <w:rsid w:val="00D650E2"/>
    <w:rsid w:val="00D65E4B"/>
    <w:rsid w:val="00D749AE"/>
    <w:rsid w:val="00D80E7D"/>
    <w:rsid w:val="00D815D8"/>
    <w:rsid w:val="00D81C34"/>
    <w:rsid w:val="00D81F17"/>
    <w:rsid w:val="00D971EA"/>
    <w:rsid w:val="00D973EC"/>
    <w:rsid w:val="00DA11D2"/>
    <w:rsid w:val="00DA312B"/>
    <w:rsid w:val="00DA3D1D"/>
    <w:rsid w:val="00DA61CE"/>
    <w:rsid w:val="00DB1078"/>
    <w:rsid w:val="00DC4E8A"/>
    <w:rsid w:val="00DC5F3D"/>
    <w:rsid w:val="00DD0B87"/>
    <w:rsid w:val="00DD2126"/>
    <w:rsid w:val="00DD2C8B"/>
    <w:rsid w:val="00DD624C"/>
    <w:rsid w:val="00DD7238"/>
    <w:rsid w:val="00DE3CE4"/>
    <w:rsid w:val="00DE68DB"/>
    <w:rsid w:val="00DE7060"/>
    <w:rsid w:val="00DF11FF"/>
    <w:rsid w:val="00DF2AF0"/>
    <w:rsid w:val="00DF3CB9"/>
    <w:rsid w:val="00DF448A"/>
    <w:rsid w:val="00DF5BB4"/>
    <w:rsid w:val="00DF7F9B"/>
    <w:rsid w:val="00E011A3"/>
    <w:rsid w:val="00E01853"/>
    <w:rsid w:val="00E01C7F"/>
    <w:rsid w:val="00E02FAC"/>
    <w:rsid w:val="00E05B2D"/>
    <w:rsid w:val="00E126F7"/>
    <w:rsid w:val="00E24A4C"/>
    <w:rsid w:val="00E24DFE"/>
    <w:rsid w:val="00E25D23"/>
    <w:rsid w:val="00E40B03"/>
    <w:rsid w:val="00E47AC6"/>
    <w:rsid w:val="00E504C1"/>
    <w:rsid w:val="00E5115B"/>
    <w:rsid w:val="00E55022"/>
    <w:rsid w:val="00E5507C"/>
    <w:rsid w:val="00E6375B"/>
    <w:rsid w:val="00E646F5"/>
    <w:rsid w:val="00E738A4"/>
    <w:rsid w:val="00E77B1C"/>
    <w:rsid w:val="00EA00A2"/>
    <w:rsid w:val="00EA0B60"/>
    <w:rsid w:val="00EA0B7D"/>
    <w:rsid w:val="00EA4385"/>
    <w:rsid w:val="00EA705B"/>
    <w:rsid w:val="00EA742C"/>
    <w:rsid w:val="00EA77CD"/>
    <w:rsid w:val="00EB5470"/>
    <w:rsid w:val="00EB654C"/>
    <w:rsid w:val="00EB7324"/>
    <w:rsid w:val="00EC3C3B"/>
    <w:rsid w:val="00EC546F"/>
    <w:rsid w:val="00EC6F8C"/>
    <w:rsid w:val="00EC7F7E"/>
    <w:rsid w:val="00ED0F72"/>
    <w:rsid w:val="00ED271A"/>
    <w:rsid w:val="00ED49D8"/>
    <w:rsid w:val="00EE0E0A"/>
    <w:rsid w:val="00EF7C1F"/>
    <w:rsid w:val="00F044BF"/>
    <w:rsid w:val="00F16762"/>
    <w:rsid w:val="00F23B5D"/>
    <w:rsid w:val="00F23D9F"/>
    <w:rsid w:val="00F26909"/>
    <w:rsid w:val="00F273FE"/>
    <w:rsid w:val="00F31296"/>
    <w:rsid w:val="00F52141"/>
    <w:rsid w:val="00F53F51"/>
    <w:rsid w:val="00F56174"/>
    <w:rsid w:val="00F7104A"/>
    <w:rsid w:val="00F735BD"/>
    <w:rsid w:val="00F755BE"/>
    <w:rsid w:val="00F96119"/>
    <w:rsid w:val="00FA282E"/>
    <w:rsid w:val="00FC3805"/>
    <w:rsid w:val="00FC60A7"/>
    <w:rsid w:val="00FD5465"/>
    <w:rsid w:val="00FD7B8D"/>
    <w:rsid w:val="00FE290C"/>
    <w:rsid w:val="00FF17D7"/>
    <w:rsid w:val="00FF4FF9"/>
    <w:rsid w:val="00FF5C83"/>
    <w:rsid w:val="00FF695A"/>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4C84B2B"/>
  <w15:docId w15:val="{5360386E-DF86-4F34-B41F-FE819302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3D9F"/>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3D9F"/>
    <w:pPr>
      <w:jc w:val="center"/>
    </w:pPr>
    <w:rPr>
      <w:b/>
      <w:sz w:val="24"/>
    </w:rPr>
  </w:style>
  <w:style w:type="paragraph" w:styleId="BodyText">
    <w:name w:val="Body Text"/>
    <w:basedOn w:val="Normal"/>
    <w:rsid w:val="00F23D9F"/>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5"/>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5"/>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5"/>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5"/>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5"/>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5"/>
      </w:numPr>
      <w:adjustRightInd w:val="0"/>
      <w:spacing w:line="360" w:lineRule="atLeast"/>
      <w:jc w:val="both"/>
      <w:textAlignment w:val="baseline"/>
    </w:pPr>
  </w:style>
  <w:style w:type="paragraph" w:customStyle="1" w:styleId="PR3">
    <w:name w:val="PR3"/>
    <w:basedOn w:val="Normal"/>
    <w:rsid w:val="00AA6D12"/>
    <w:pPr>
      <w:widowControl w:val="0"/>
      <w:numPr>
        <w:ilvl w:val="6"/>
        <w:numId w:val="5"/>
      </w:numPr>
      <w:adjustRightInd w:val="0"/>
      <w:spacing w:line="360" w:lineRule="atLeast"/>
      <w:jc w:val="both"/>
      <w:textAlignment w:val="baseline"/>
    </w:pPr>
  </w:style>
  <w:style w:type="paragraph" w:customStyle="1" w:styleId="PR4">
    <w:name w:val="PR4"/>
    <w:basedOn w:val="Normal"/>
    <w:rsid w:val="00AA6D12"/>
    <w:pPr>
      <w:widowControl w:val="0"/>
      <w:numPr>
        <w:ilvl w:val="7"/>
        <w:numId w:val="5"/>
      </w:numPr>
      <w:adjustRightInd w:val="0"/>
      <w:spacing w:line="360" w:lineRule="atLeast"/>
      <w:jc w:val="both"/>
      <w:textAlignment w:val="baseline"/>
    </w:pPr>
  </w:style>
  <w:style w:type="paragraph" w:customStyle="1" w:styleId="PR5">
    <w:name w:val="PR5"/>
    <w:basedOn w:val="Normal"/>
    <w:rsid w:val="00AA6D12"/>
    <w:pPr>
      <w:widowControl w:val="0"/>
      <w:numPr>
        <w:ilvl w:val="8"/>
        <w:numId w:val="5"/>
      </w:numPr>
      <w:adjustRightInd w:val="0"/>
      <w:spacing w:line="360" w:lineRule="atLeast"/>
      <w:jc w:val="both"/>
      <w:textAlignment w:val="baseline"/>
    </w:pPr>
  </w:style>
  <w:style w:type="paragraph" w:styleId="ListParagraph">
    <w:name w:val="List Paragraph"/>
    <w:basedOn w:val="Normal"/>
    <w:uiPriority w:val="34"/>
    <w:qFormat/>
    <w:rsid w:val="00150BE6"/>
    <w:pPr>
      <w:ind w:left="720"/>
      <w:contextualSpacing/>
    </w:pPr>
  </w:style>
  <w:style w:type="paragraph" w:customStyle="1" w:styleId="yiv8449429251msonormal3">
    <w:name w:val="yiv8449429251msonormal3"/>
    <w:basedOn w:val="Normal"/>
    <w:rsid w:val="00E25D23"/>
    <w:pPr>
      <w:spacing w:before="100" w:beforeAutospacing="1" w:after="100" w:afterAutospacing="1"/>
    </w:pPr>
    <w:rPr>
      <w:rFonts w:eastAsiaTheme="minorHAnsi"/>
      <w:sz w:val="24"/>
      <w:szCs w:val="24"/>
    </w:rPr>
  </w:style>
  <w:style w:type="character" w:customStyle="1" w:styleId="UnresolvedMention1">
    <w:name w:val="Unresolved Mention1"/>
    <w:basedOn w:val="DefaultParagraphFont"/>
    <w:uiPriority w:val="99"/>
    <w:semiHidden/>
    <w:unhideWhenUsed/>
    <w:rsid w:val="003330AB"/>
    <w:rPr>
      <w:color w:val="605E5C"/>
      <w:shd w:val="clear" w:color="auto" w:fill="E1DFDD"/>
    </w:rPr>
  </w:style>
  <w:style w:type="paragraph" w:customStyle="1" w:styleId="Style1">
    <w:name w:val="Style 1"/>
    <w:rsid w:val="00E011A3"/>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457306">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5042</Words>
  <Characters>28238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33214</CharactersWithSpaces>
  <SharedDoc>false</SharedDoc>
  <HLinks>
    <vt:vector size="12" baseType="variant">
      <vt:variant>
        <vt:i4>4980780</vt:i4>
      </vt:variant>
      <vt:variant>
        <vt:i4>3</vt:i4>
      </vt:variant>
      <vt:variant>
        <vt:i4>0</vt:i4>
      </vt:variant>
      <vt:variant>
        <vt:i4>5</vt:i4>
      </vt:variant>
      <vt:variant>
        <vt:lpwstr>mailto:ryan.jendro@millelacsband.com</vt:lpwstr>
      </vt:variant>
      <vt:variant>
        <vt:lpwstr/>
      </vt:variant>
      <vt:variant>
        <vt:i4>7340053</vt:i4>
      </vt:variant>
      <vt:variant>
        <vt:i4>0</vt:i4>
      </vt:variant>
      <vt:variant>
        <vt:i4>0</vt:i4>
      </vt:variant>
      <vt:variant>
        <vt:i4>5</vt:i4>
      </vt:variant>
      <vt:variant>
        <vt:lpwstr>mailto:carla.dunkley@millelacsband.com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2018-05-30T17:57:00Z</cp:lastPrinted>
  <dcterms:created xsi:type="dcterms:W3CDTF">2021-02-16T16:11:00Z</dcterms:created>
  <dcterms:modified xsi:type="dcterms:W3CDTF">2021-02-16T16:11:00Z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